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BDA0D" w14:textId="276FC391" w:rsidR="00CD1AE7" w:rsidRDefault="00CD1AE7" w:rsidP="00CD1AE7">
      <w:pPr>
        <w:jc w:val="center"/>
        <w:rPr>
          <w:rFonts w:ascii="Arial" w:hAnsi="Arial" w:cs="Arial"/>
          <w:b/>
          <w:sz w:val="56"/>
        </w:rPr>
      </w:pPr>
      <w:bookmarkStart w:id="0" w:name="_Hlk171610001"/>
      <w:bookmarkEnd w:id="0"/>
    </w:p>
    <w:p w14:paraId="6F58E635" w14:textId="77777777" w:rsidR="00CD1AE7" w:rsidRDefault="00CD1AE7" w:rsidP="00CD1AE7">
      <w:pPr>
        <w:jc w:val="center"/>
        <w:rPr>
          <w:rFonts w:ascii="Arial" w:hAnsi="Arial" w:cs="Arial"/>
          <w:b/>
          <w:sz w:val="56"/>
        </w:rPr>
      </w:pPr>
    </w:p>
    <w:p w14:paraId="40847604" w14:textId="77777777" w:rsidR="00CD1AE7" w:rsidRDefault="00CD1AE7" w:rsidP="00CD1AE7">
      <w:pPr>
        <w:jc w:val="center"/>
        <w:rPr>
          <w:rFonts w:ascii="Arial" w:hAnsi="Arial" w:cs="Arial"/>
          <w:b/>
          <w:sz w:val="56"/>
        </w:rPr>
      </w:pPr>
    </w:p>
    <w:p w14:paraId="34B04D8C" w14:textId="77777777" w:rsidR="00CD1AE7" w:rsidRDefault="00CD1AE7" w:rsidP="00CD1AE7">
      <w:pPr>
        <w:jc w:val="center"/>
        <w:rPr>
          <w:rFonts w:ascii="Arial" w:hAnsi="Arial" w:cs="Arial"/>
          <w:b/>
          <w:sz w:val="56"/>
        </w:rPr>
      </w:pPr>
    </w:p>
    <w:p w14:paraId="1C5DB439" w14:textId="2B8B1D1E" w:rsidR="00A302DF" w:rsidRPr="00AC7CAA" w:rsidRDefault="00CC7AAD" w:rsidP="00A302DF">
      <w:pPr>
        <w:ind w:right="-425"/>
        <w:jc w:val="center"/>
        <w:rPr>
          <w:rFonts w:ascii="Arial" w:eastAsia="Times New Roman" w:hAnsi="Arial" w:cs="Arial"/>
          <w:b/>
          <w:bCs/>
          <w:sz w:val="48"/>
          <w:szCs w:val="48"/>
          <w:lang w:val="es-MX"/>
        </w:rPr>
      </w:pPr>
      <w:r w:rsidRPr="00AC7CAA">
        <w:rPr>
          <w:rFonts w:ascii="Arial" w:eastAsia="Times New Roman" w:hAnsi="Arial" w:cs="Arial"/>
          <w:b/>
          <w:bCs/>
          <w:sz w:val="48"/>
          <w:szCs w:val="48"/>
          <w:lang w:val="es-MX"/>
        </w:rPr>
        <w:t xml:space="preserve">PLAN DE </w:t>
      </w:r>
      <w:r w:rsidR="00C60859" w:rsidRPr="00AC7CAA">
        <w:rPr>
          <w:rFonts w:ascii="Arial" w:eastAsia="Times New Roman" w:hAnsi="Arial" w:cs="Arial"/>
          <w:b/>
          <w:bCs/>
          <w:sz w:val="48"/>
          <w:szCs w:val="48"/>
          <w:lang w:val="es-MX"/>
        </w:rPr>
        <w:t>PREPARACION Y RESPUESTA ANTE EMERGENCIAS</w:t>
      </w:r>
    </w:p>
    <w:p w14:paraId="18F28243" w14:textId="5A559072" w:rsidR="00A302DF" w:rsidRPr="00193627" w:rsidRDefault="00A302DF" w:rsidP="00A302DF">
      <w:pPr>
        <w:ind w:right="-425"/>
        <w:jc w:val="center"/>
        <w:rPr>
          <w:rFonts w:ascii="Arial" w:eastAsia="Times New Roman" w:hAnsi="Arial" w:cs="Arial"/>
          <w:b/>
          <w:bCs/>
          <w:sz w:val="48"/>
          <w:szCs w:val="48"/>
          <w:lang w:val="es-MX"/>
        </w:rPr>
      </w:pPr>
      <w:r>
        <w:rPr>
          <w:rFonts w:ascii="Arial" w:eastAsia="Times New Roman" w:hAnsi="Arial" w:cs="Arial"/>
          <w:b/>
          <w:bCs/>
          <w:sz w:val="48"/>
          <w:szCs w:val="48"/>
          <w:lang w:val="es-MX"/>
        </w:rPr>
        <w:t xml:space="preserve">SEDE </w:t>
      </w:r>
      <w:r w:rsidRPr="00A302DF">
        <w:rPr>
          <w:rFonts w:ascii="Arial" w:eastAsia="Times New Roman" w:hAnsi="Arial" w:cs="Arial"/>
          <w:b/>
          <w:bCs/>
          <w:sz w:val="48"/>
          <w:szCs w:val="48"/>
          <w:lang w:val="es-MX"/>
        </w:rPr>
        <w:t>JARDÍN PARQUE CEMENTERIO</w:t>
      </w:r>
      <w:r w:rsidR="0036414E">
        <w:rPr>
          <w:rFonts w:ascii="Arial" w:eastAsia="Times New Roman" w:hAnsi="Arial" w:cs="Arial"/>
          <w:b/>
          <w:bCs/>
          <w:sz w:val="48"/>
          <w:szCs w:val="48"/>
          <w:lang w:val="es-MX"/>
        </w:rPr>
        <w:t>.</w:t>
      </w:r>
    </w:p>
    <w:p w14:paraId="6591147F" w14:textId="77777777" w:rsidR="00CD1AE7" w:rsidRDefault="00CD1AE7" w:rsidP="00CD1AE7">
      <w:pPr>
        <w:jc w:val="center"/>
        <w:rPr>
          <w:rFonts w:ascii="Arial" w:hAnsi="Arial" w:cs="Arial"/>
          <w:b/>
          <w:sz w:val="56"/>
        </w:rPr>
      </w:pPr>
    </w:p>
    <w:p w14:paraId="09CC41B4" w14:textId="77777777" w:rsidR="00CD1AE7" w:rsidRDefault="00CD1AE7" w:rsidP="00CD1AE7">
      <w:pPr>
        <w:jc w:val="center"/>
        <w:rPr>
          <w:rFonts w:ascii="Arial" w:hAnsi="Arial" w:cs="Arial"/>
          <w:b/>
          <w:sz w:val="56"/>
        </w:rPr>
      </w:pPr>
    </w:p>
    <w:p w14:paraId="7C0149A3" w14:textId="77777777" w:rsidR="00CD1AE7" w:rsidRDefault="00CD1AE7" w:rsidP="00CD1AE7">
      <w:pPr>
        <w:jc w:val="center"/>
        <w:rPr>
          <w:rFonts w:ascii="Arial" w:hAnsi="Arial" w:cs="Arial"/>
          <w:b/>
          <w:sz w:val="56"/>
        </w:rPr>
      </w:pPr>
    </w:p>
    <w:p w14:paraId="5872FBB5" w14:textId="77777777" w:rsidR="00CD1AE7" w:rsidRDefault="00CD1AE7" w:rsidP="00CD1AE7">
      <w:pPr>
        <w:jc w:val="center"/>
        <w:rPr>
          <w:rFonts w:ascii="Arial" w:hAnsi="Arial" w:cs="Arial"/>
          <w:b/>
          <w:sz w:val="56"/>
        </w:rPr>
      </w:pPr>
    </w:p>
    <w:p w14:paraId="4E2F3495" w14:textId="77777777" w:rsidR="00CD1AE7" w:rsidRDefault="00CD1AE7" w:rsidP="00CD1AE7">
      <w:pPr>
        <w:jc w:val="center"/>
        <w:rPr>
          <w:rFonts w:ascii="Arial" w:hAnsi="Arial" w:cs="Arial"/>
          <w:b/>
          <w:sz w:val="56"/>
        </w:rPr>
      </w:pPr>
    </w:p>
    <w:p w14:paraId="04010C34" w14:textId="77777777" w:rsidR="00CD1AE7" w:rsidRDefault="00CD1AE7" w:rsidP="00CD1AE7">
      <w:pPr>
        <w:jc w:val="center"/>
        <w:rPr>
          <w:rFonts w:ascii="Arial" w:hAnsi="Arial" w:cs="Arial"/>
          <w:b/>
          <w:sz w:val="56"/>
        </w:rPr>
      </w:pPr>
    </w:p>
    <w:p w14:paraId="373DD2B9" w14:textId="6B0DCABA" w:rsidR="00CD1AE7" w:rsidRPr="00070132" w:rsidRDefault="00CD1AE7" w:rsidP="004A4BFF">
      <w:pPr>
        <w:jc w:val="center"/>
        <w:rPr>
          <w:rFonts w:ascii="Arial" w:hAnsi="Arial" w:cs="Arial"/>
          <w:b/>
          <w:sz w:val="56"/>
        </w:rPr>
      </w:pPr>
    </w:p>
    <w:p w14:paraId="48A65D7F" w14:textId="37E1E390" w:rsidR="00CC7AAD" w:rsidRPr="00E56666" w:rsidRDefault="00CC7AAD" w:rsidP="004A4BFF">
      <w:pPr>
        <w:jc w:val="center"/>
      </w:pPr>
      <w:r w:rsidRPr="00E56666">
        <w:t>PN-SG-13</w:t>
      </w:r>
    </w:p>
    <w:p w14:paraId="31B035D5" w14:textId="40ED961A" w:rsidR="00CD1AE7" w:rsidRDefault="00CD1AE7" w:rsidP="004A4BFF">
      <w:pPr>
        <w:jc w:val="center"/>
        <w:rPr>
          <w:rFonts w:ascii="Arial" w:hAnsi="Arial" w:cs="Arial"/>
          <w:b/>
          <w:sz w:val="56"/>
        </w:rPr>
      </w:pPr>
      <w:r w:rsidRPr="00E56666">
        <w:rPr>
          <w:rFonts w:ascii="Arial" w:hAnsi="Arial" w:cs="Arial"/>
          <w:b/>
          <w:sz w:val="56"/>
        </w:rPr>
        <w:t>V</w:t>
      </w:r>
      <w:r w:rsidR="00E10E40">
        <w:rPr>
          <w:rFonts w:ascii="Arial" w:hAnsi="Arial" w:cs="Arial"/>
          <w:b/>
          <w:sz w:val="56"/>
        </w:rPr>
        <w:t>7</w:t>
      </w:r>
    </w:p>
    <w:p w14:paraId="0037FF79" w14:textId="7F50864A" w:rsidR="00E56666" w:rsidRDefault="00E56666" w:rsidP="004A4BFF">
      <w:pPr>
        <w:jc w:val="center"/>
        <w:rPr>
          <w:rFonts w:ascii="Arial" w:hAnsi="Arial" w:cs="Arial"/>
          <w:b/>
          <w:sz w:val="56"/>
        </w:rPr>
      </w:pPr>
    </w:p>
    <w:p w14:paraId="4F3CD412" w14:textId="6BA0A342" w:rsidR="00E56666" w:rsidRDefault="00E56666" w:rsidP="004A4BFF">
      <w:pPr>
        <w:jc w:val="center"/>
        <w:rPr>
          <w:rFonts w:ascii="Arial" w:hAnsi="Arial" w:cs="Arial"/>
          <w:b/>
          <w:sz w:val="56"/>
        </w:rPr>
      </w:pPr>
    </w:p>
    <w:p w14:paraId="0CA40A53" w14:textId="0C2CC2A2" w:rsidR="00E56666" w:rsidRDefault="00E56666" w:rsidP="004A4BFF">
      <w:pPr>
        <w:jc w:val="center"/>
        <w:rPr>
          <w:rFonts w:ascii="Arial" w:hAnsi="Arial" w:cs="Arial"/>
          <w:b/>
          <w:sz w:val="56"/>
        </w:rPr>
      </w:pPr>
    </w:p>
    <w:p w14:paraId="2C338856" w14:textId="634947D9" w:rsidR="00E56666" w:rsidRPr="00E56666" w:rsidRDefault="00E56666" w:rsidP="004A4BFF">
      <w:pPr>
        <w:jc w:val="center"/>
        <w:rPr>
          <w:rFonts w:ascii="Arial" w:hAnsi="Arial" w:cs="Arial"/>
          <w:b/>
          <w:sz w:val="56"/>
        </w:rPr>
      </w:pPr>
      <w:r>
        <w:rPr>
          <w:rFonts w:ascii="Arial" w:hAnsi="Arial" w:cs="Arial"/>
          <w:b/>
          <w:sz w:val="56"/>
        </w:rPr>
        <w:t>202</w:t>
      </w:r>
      <w:r w:rsidR="00E10E40">
        <w:rPr>
          <w:rFonts w:ascii="Arial" w:hAnsi="Arial" w:cs="Arial"/>
          <w:b/>
          <w:sz w:val="56"/>
        </w:rPr>
        <w:t>5</w:t>
      </w:r>
    </w:p>
    <w:p w14:paraId="2EF65FC1" w14:textId="31493097" w:rsidR="004A4BFF" w:rsidRPr="00D04B7D" w:rsidRDefault="004A4BFF" w:rsidP="00537042">
      <w:pPr>
        <w:rPr>
          <w:rFonts w:ascii="Arial" w:hAnsi="Arial" w:cs="Arial"/>
          <w:b/>
          <w:sz w:val="56"/>
        </w:rPr>
      </w:pPr>
    </w:p>
    <w:p w14:paraId="731261EF" w14:textId="3DEEB593" w:rsidR="00CC7AAD" w:rsidRDefault="00CC7AAD" w:rsidP="00CC7AAD">
      <w:pPr>
        <w:pStyle w:val="Ttulo2"/>
        <w:numPr>
          <w:ilvl w:val="0"/>
          <w:numId w:val="0"/>
        </w:numPr>
      </w:pPr>
      <w:r>
        <w:lastRenderedPageBreak/>
        <w:t>INTRODUCCIÓN</w:t>
      </w:r>
      <w:r w:rsidR="00B9574A">
        <w:t>.</w:t>
      </w:r>
    </w:p>
    <w:p w14:paraId="6FEAFC00" w14:textId="77777777" w:rsidR="00CC7AAD" w:rsidRDefault="00CC7AAD" w:rsidP="00CC7AAD">
      <w:pPr>
        <w:rPr>
          <w:lang w:val="es-ES"/>
        </w:rPr>
      </w:pPr>
    </w:p>
    <w:p w14:paraId="51978719" w14:textId="3D26BD52" w:rsidR="00C62DE5" w:rsidRDefault="00C62DE5" w:rsidP="00537042">
      <w:pPr>
        <w:rPr>
          <w:rFonts w:ascii="Arial" w:hAnsi="Arial" w:cs="Arial"/>
        </w:rPr>
      </w:pPr>
      <w:r w:rsidRPr="00C62DE5">
        <w:rPr>
          <w:rFonts w:ascii="Arial" w:hAnsi="Arial" w:cs="Arial"/>
        </w:rPr>
        <w:t>El plan de emergencias es una herramienta de diagnóstico, administrativa, organizacional y operativa, que le permite a la organización seguir unos parámetros de acción simples: antes, durante y después de una emergencia con el fin de mitigar las consecuencias de estas tanto en lo general como en lo particular.</w:t>
      </w:r>
    </w:p>
    <w:p w14:paraId="6258AD29" w14:textId="77777777" w:rsidR="00C62DE5" w:rsidRDefault="00C62DE5" w:rsidP="00537042">
      <w:pPr>
        <w:rPr>
          <w:rFonts w:ascii="Arial" w:hAnsi="Arial" w:cs="Arial"/>
          <w:lang w:val="es-ES"/>
        </w:rPr>
      </w:pPr>
    </w:p>
    <w:p w14:paraId="419103F3" w14:textId="26D5A456" w:rsidR="00C62DE5" w:rsidRDefault="00C62DE5" w:rsidP="00C62DE5">
      <w:pPr>
        <w:rPr>
          <w:rFonts w:ascii="Arial" w:hAnsi="Arial" w:cs="Arial"/>
        </w:rPr>
      </w:pPr>
      <w:r w:rsidRPr="00C62DE5">
        <w:rPr>
          <w:rFonts w:ascii="Arial" w:hAnsi="Arial" w:cs="Arial"/>
          <w:b/>
        </w:rPr>
        <w:t xml:space="preserve">Coopserfun </w:t>
      </w:r>
      <w:r w:rsidRPr="00C62DE5">
        <w:rPr>
          <w:rFonts w:ascii="Arial" w:hAnsi="Arial" w:cs="Arial"/>
        </w:rPr>
        <w:t>está comprometido con la seguridad de sus trabajadores al igual que sus</w:t>
      </w:r>
      <w:r w:rsidRPr="00C62DE5">
        <w:rPr>
          <w:rFonts w:ascii="Arial" w:hAnsi="Arial" w:cs="Arial"/>
          <w:spacing w:val="1"/>
        </w:rPr>
        <w:t xml:space="preserve"> </w:t>
      </w:r>
      <w:r w:rsidRPr="00C62DE5">
        <w:rPr>
          <w:rFonts w:ascii="Arial" w:hAnsi="Arial" w:cs="Arial"/>
        </w:rPr>
        <w:t>usuarios,</w:t>
      </w:r>
      <w:r w:rsidRPr="00C62DE5">
        <w:rPr>
          <w:rFonts w:ascii="Arial" w:hAnsi="Arial" w:cs="Arial"/>
          <w:spacing w:val="-5"/>
        </w:rPr>
        <w:t xml:space="preserve"> </w:t>
      </w:r>
      <w:r w:rsidRPr="00C62DE5">
        <w:rPr>
          <w:rFonts w:ascii="Arial" w:hAnsi="Arial" w:cs="Arial"/>
        </w:rPr>
        <w:t>sin</w:t>
      </w:r>
      <w:r w:rsidRPr="00C62DE5">
        <w:rPr>
          <w:rFonts w:ascii="Arial" w:hAnsi="Arial" w:cs="Arial"/>
          <w:spacing w:val="-4"/>
        </w:rPr>
        <w:t xml:space="preserve"> </w:t>
      </w:r>
      <w:r w:rsidRPr="00C62DE5">
        <w:rPr>
          <w:rFonts w:ascii="Arial" w:hAnsi="Arial" w:cs="Arial"/>
        </w:rPr>
        <w:t>embargo,</w:t>
      </w:r>
      <w:r w:rsidRPr="00C62DE5">
        <w:rPr>
          <w:rFonts w:ascii="Arial" w:hAnsi="Arial" w:cs="Arial"/>
          <w:spacing w:val="-7"/>
        </w:rPr>
        <w:t xml:space="preserve"> </w:t>
      </w:r>
      <w:r w:rsidRPr="00C62DE5">
        <w:rPr>
          <w:rFonts w:ascii="Arial" w:hAnsi="Arial" w:cs="Arial"/>
        </w:rPr>
        <w:t>se</w:t>
      </w:r>
      <w:r w:rsidRPr="00C62DE5">
        <w:rPr>
          <w:rFonts w:ascii="Arial" w:hAnsi="Arial" w:cs="Arial"/>
          <w:spacing w:val="-1"/>
        </w:rPr>
        <w:t xml:space="preserve"> </w:t>
      </w:r>
      <w:r w:rsidRPr="00C62DE5">
        <w:rPr>
          <w:rFonts w:ascii="Arial" w:hAnsi="Arial" w:cs="Arial"/>
        </w:rPr>
        <w:t>pueden</w:t>
      </w:r>
      <w:r w:rsidRPr="00C62DE5">
        <w:rPr>
          <w:rFonts w:ascii="Arial" w:hAnsi="Arial" w:cs="Arial"/>
          <w:spacing w:val="-6"/>
        </w:rPr>
        <w:t xml:space="preserve"> </w:t>
      </w:r>
      <w:r w:rsidRPr="00C62DE5">
        <w:rPr>
          <w:rFonts w:ascii="Arial" w:hAnsi="Arial" w:cs="Arial"/>
        </w:rPr>
        <w:t>presentar</w:t>
      </w:r>
      <w:r w:rsidRPr="00C62DE5">
        <w:rPr>
          <w:rFonts w:ascii="Arial" w:hAnsi="Arial" w:cs="Arial"/>
          <w:spacing w:val="-3"/>
        </w:rPr>
        <w:t xml:space="preserve"> </w:t>
      </w:r>
      <w:r w:rsidRPr="00C62DE5">
        <w:rPr>
          <w:rFonts w:ascii="Arial" w:hAnsi="Arial" w:cs="Arial"/>
        </w:rPr>
        <w:t>situaciones</w:t>
      </w:r>
      <w:r w:rsidRPr="00C62DE5">
        <w:rPr>
          <w:rFonts w:ascii="Arial" w:hAnsi="Arial" w:cs="Arial"/>
          <w:spacing w:val="-1"/>
        </w:rPr>
        <w:t xml:space="preserve"> </w:t>
      </w:r>
      <w:r w:rsidRPr="00C62DE5">
        <w:rPr>
          <w:rFonts w:ascii="Arial" w:hAnsi="Arial" w:cs="Arial"/>
        </w:rPr>
        <w:t>de</w:t>
      </w:r>
      <w:r w:rsidRPr="00C62DE5">
        <w:rPr>
          <w:rFonts w:ascii="Arial" w:hAnsi="Arial" w:cs="Arial"/>
          <w:spacing w:val="-7"/>
        </w:rPr>
        <w:t xml:space="preserve"> </w:t>
      </w:r>
      <w:r w:rsidRPr="00C62DE5">
        <w:rPr>
          <w:rFonts w:ascii="Arial" w:hAnsi="Arial" w:cs="Arial"/>
        </w:rPr>
        <w:t>emergencia,</w:t>
      </w:r>
      <w:r w:rsidRPr="00C62DE5">
        <w:rPr>
          <w:rFonts w:ascii="Arial" w:hAnsi="Arial" w:cs="Arial"/>
          <w:spacing w:val="-5"/>
        </w:rPr>
        <w:t xml:space="preserve"> </w:t>
      </w:r>
      <w:r w:rsidRPr="00C62DE5">
        <w:rPr>
          <w:rFonts w:ascii="Arial" w:hAnsi="Arial" w:cs="Arial"/>
        </w:rPr>
        <w:t>las</w:t>
      </w:r>
      <w:r w:rsidRPr="00C62DE5">
        <w:rPr>
          <w:rFonts w:ascii="Arial" w:hAnsi="Arial" w:cs="Arial"/>
          <w:spacing w:val="-6"/>
        </w:rPr>
        <w:t xml:space="preserve"> </w:t>
      </w:r>
      <w:r w:rsidRPr="00C62DE5">
        <w:rPr>
          <w:rFonts w:ascii="Arial" w:hAnsi="Arial" w:cs="Arial"/>
        </w:rPr>
        <w:t>cuales</w:t>
      </w:r>
      <w:r w:rsidRPr="00C62DE5">
        <w:rPr>
          <w:rFonts w:ascii="Arial" w:hAnsi="Arial" w:cs="Arial"/>
          <w:spacing w:val="-5"/>
        </w:rPr>
        <w:t xml:space="preserve"> </w:t>
      </w:r>
      <w:r w:rsidRPr="00C62DE5">
        <w:rPr>
          <w:rFonts w:ascii="Arial" w:hAnsi="Arial" w:cs="Arial"/>
        </w:rPr>
        <w:t>pueden</w:t>
      </w:r>
      <w:r w:rsidRPr="00C62DE5">
        <w:rPr>
          <w:rFonts w:ascii="Arial" w:hAnsi="Arial" w:cs="Arial"/>
          <w:spacing w:val="-59"/>
        </w:rPr>
        <w:t xml:space="preserve"> </w:t>
      </w:r>
      <w:r w:rsidRPr="00C62DE5">
        <w:rPr>
          <w:rFonts w:ascii="Arial" w:hAnsi="Arial" w:cs="Arial"/>
        </w:rPr>
        <w:t>ser</w:t>
      </w:r>
      <w:r w:rsidRPr="00C62DE5">
        <w:rPr>
          <w:rFonts w:ascii="Arial" w:hAnsi="Arial" w:cs="Arial"/>
          <w:spacing w:val="1"/>
        </w:rPr>
        <w:t xml:space="preserve"> </w:t>
      </w:r>
      <w:r w:rsidRPr="00C62DE5">
        <w:rPr>
          <w:rFonts w:ascii="Arial" w:hAnsi="Arial" w:cs="Arial"/>
        </w:rPr>
        <w:t>provocadas</w:t>
      </w:r>
      <w:r w:rsidRPr="00C62DE5">
        <w:rPr>
          <w:rFonts w:ascii="Arial" w:hAnsi="Arial" w:cs="Arial"/>
          <w:spacing w:val="1"/>
        </w:rPr>
        <w:t xml:space="preserve"> </w:t>
      </w:r>
      <w:r w:rsidRPr="00C62DE5">
        <w:rPr>
          <w:rFonts w:ascii="Arial" w:hAnsi="Arial" w:cs="Arial"/>
        </w:rPr>
        <w:t>por</w:t>
      </w:r>
      <w:r w:rsidRPr="00C62DE5">
        <w:rPr>
          <w:rFonts w:ascii="Arial" w:hAnsi="Arial" w:cs="Arial"/>
          <w:spacing w:val="1"/>
        </w:rPr>
        <w:t xml:space="preserve"> </w:t>
      </w:r>
      <w:r w:rsidRPr="00C62DE5">
        <w:rPr>
          <w:rFonts w:ascii="Arial" w:hAnsi="Arial" w:cs="Arial"/>
        </w:rPr>
        <w:t>el</w:t>
      </w:r>
      <w:r w:rsidRPr="00C62DE5">
        <w:rPr>
          <w:rFonts w:ascii="Arial" w:hAnsi="Arial" w:cs="Arial"/>
          <w:spacing w:val="1"/>
        </w:rPr>
        <w:t xml:space="preserve"> </w:t>
      </w:r>
      <w:r w:rsidRPr="00C62DE5">
        <w:rPr>
          <w:rFonts w:ascii="Arial" w:hAnsi="Arial" w:cs="Arial"/>
        </w:rPr>
        <w:t>hombre</w:t>
      </w:r>
      <w:r w:rsidRPr="00C62DE5">
        <w:rPr>
          <w:rFonts w:ascii="Arial" w:hAnsi="Arial" w:cs="Arial"/>
          <w:spacing w:val="1"/>
        </w:rPr>
        <w:t xml:space="preserve"> </w:t>
      </w:r>
      <w:r w:rsidRPr="00C62DE5">
        <w:rPr>
          <w:rFonts w:ascii="Arial" w:hAnsi="Arial" w:cs="Arial"/>
        </w:rPr>
        <w:t>(incendios,</w:t>
      </w:r>
      <w:r w:rsidRPr="00C62DE5">
        <w:rPr>
          <w:rFonts w:ascii="Arial" w:hAnsi="Arial" w:cs="Arial"/>
          <w:spacing w:val="1"/>
        </w:rPr>
        <w:t xml:space="preserve"> </w:t>
      </w:r>
      <w:r w:rsidRPr="00C62DE5">
        <w:rPr>
          <w:rFonts w:ascii="Arial" w:hAnsi="Arial" w:cs="Arial"/>
        </w:rPr>
        <w:t>atentados</w:t>
      </w:r>
      <w:r w:rsidRPr="00C62DE5">
        <w:rPr>
          <w:rFonts w:ascii="Arial" w:hAnsi="Arial" w:cs="Arial"/>
          <w:spacing w:val="1"/>
        </w:rPr>
        <w:t xml:space="preserve"> </w:t>
      </w:r>
      <w:r w:rsidRPr="00C62DE5">
        <w:rPr>
          <w:rFonts w:ascii="Arial" w:hAnsi="Arial" w:cs="Arial"/>
        </w:rPr>
        <w:t>terroristas,</w:t>
      </w:r>
      <w:r w:rsidRPr="00C62DE5">
        <w:rPr>
          <w:rFonts w:ascii="Arial" w:hAnsi="Arial" w:cs="Arial"/>
          <w:spacing w:val="1"/>
        </w:rPr>
        <w:t xml:space="preserve"> </w:t>
      </w:r>
      <w:r w:rsidRPr="00C62DE5">
        <w:rPr>
          <w:rFonts w:ascii="Arial" w:hAnsi="Arial" w:cs="Arial"/>
        </w:rPr>
        <w:t>explosiones,</w:t>
      </w:r>
      <w:r w:rsidRPr="00C62DE5">
        <w:rPr>
          <w:rFonts w:ascii="Arial" w:hAnsi="Arial" w:cs="Arial"/>
          <w:spacing w:val="1"/>
        </w:rPr>
        <w:t xml:space="preserve"> </w:t>
      </w:r>
      <w:r w:rsidRPr="00C62DE5">
        <w:rPr>
          <w:rFonts w:ascii="Arial" w:hAnsi="Arial" w:cs="Arial"/>
        </w:rPr>
        <w:t>fugas,</w:t>
      </w:r>
      <w:r w:rsidRPr="00C62DE5">
        <w:rPr>
          <w:rFonts w:ascii="Arial" w:hAnsi="Arial" w:cs="Arial"/>
          <w:spacing w:val="1"/>
        </w:rPr>
        <w:t xml:space="preserve"> </w:t>
      </w:r>
      <w:r w:rsidRPr="00C62DE5">
        <w:rPr>
          <w:rFonts w:ascii="Arial" w:hAnsi="Arial" w:cs="Arial"/>
        </w:rPr>
        <w:t>emergencias</w:t>
      </w:r>
      <w:r w:rsidRPr="00C62DE5">
        <w:rPr>
          <w:rFonts w:ascii="Arial" w:hAnsi="Arial" w:cs="Arial"/>
          <w:spacing w:val="1"/>
        </w:rPr>
        <w:t xml:space="preserve"> </w:t>
      </w:r>
      <w:r w:rsidRPr="00C62DE5">
        <w:rPr>
          <w:rFonts w:ascii="Arial" w:hAnsi="Arial" w:cs="Arial"/>
        </w:rPr>
        <w:t>médicas</w:t>
      </w:r>
      <w:r w:rsidRPr="00C62DE5">
        <w:rPr>
          <w:rFonts w:ascii="Arial" w:hAnsi="Arial" w:cs="Arial"/>
          <w:spacing w:val="1"/>
        </w:rPr>
        <w:t xml:space="preserve"> </w:t>
      </w:r>
      <w:r w:rsidRPr="00C62DE5">
        <w:rPr>
          <w:rFonts w:ascii="Arial" w:hAnsi="Arial" w:cs="Arial"/>
        </w:rPr>
        <w:t>y</w:t>
      </w:r>
      <w:r w:rsidRPr="00C62DE5">
        <w:rPr>
          <w:rFonts w:ascii="Arial" w:hAnsi="Arial" w:cs="Arial"/>
          <w:spacing w:val="1"/>
        </w:rPr>
        <w:t xml:space="preserve"> </w:t>
      </w:r>
      <w:r w:rsidRPr="00C62DE5">
        <w:rPr>
          <w:rFonts w:ascii="Arial" w:hAnsi="Arial" w:cs="Arial"/>
        </w:rPr>
        <w:t>derrames)</w:t>
      </w:r>
      <w:r w:rsidRPr="00C62DE5">
        <w:rPr>
          <w:rFonts w:ascii="Arial" w:hAnsi="Arial" w:cs="Arial"/>
          <w:spacing w:val="1"/>
        </w:rPr>
        <w:t xml:space="preserve"> </w:t>
      </w:r>
      <w:r w:rsidRPr="00C62DE5">
        <w:rPr>
          <w:rFonts w:ascii="Arial" w:hAnsi="Arial" w:cs="Arial"/>
        </w:rPr>
        <w:t>o</w:t>
      </w:r>
      <w:r w:rsidRPr="00C62DE5">
        <w:rPr>
          <w:rFonts w:ascii="Arial" w:hAnsi="Arial" w:cs="Arial"/>
          <w:spacing w:val="1"/>
        </w:rPr>
        <w:t xml:space="preserve"> </w:t>
      </w:r>
      <w:r w:rsidRPr="00C62DE5">
        <w:rPr>
          <w:rFonts w:ascii="Arial" w:hAnsi="Arial" w:cs="Arial"/>
        </w:rPr>
        <w:t>causadas</w:t>
      </w:r>
      <w:r w:rsidRPr="00C62DE5">
        <w:rPr>
          <w:rFonts w:ascii="Arial" w:hAnsi="Arial" w:cs="Arial"/>
          <w:spacing w:val="1"/>
        </w:rPr>
        <w:t xml:space="preserve"> </w:t>
      </w:r>
      <w:r w:rsidRPr="00C62DE5">
        <w:rPr>
          <w:rFonts w:ascii="Arial" w:hAnsi="Arial" w:cs="Arial"/>
        </w:rPr>
        <w:t>por</w:t>
      </w:r>
      <w:r w:rsidRPr="00C62DE5">
        <w:rPr>
          <w:rFonts w:ascii="Arial" w:hAnsi="Arial" w:cs="Arial"/>
          <w:spacing w:val="1"/>
        </w:rPr>
        <w:t xml:space="preserve"> </w:t>
      </w:r>
      <w:r w:rsidRPr="00C62DE5">
        <w:rPr>
          <w:rFonts w:ascii="Arial" w:hAnsi="Arial" w:cs="Arial"/>
        </w:rPr>
        <w:t>fenómenos</w:t>
      </w:r>
      <w:r w:rsidRPr="00C62DE5">
        <w:rPr>
          <w:rFonts w:ascii="Arial" w:hAnsi="Arial" w:cs="Arial"/>
          <w:spacing w:val="1"/>
        </w:rPr>
        <w:t xml:space="preserve"> </w:t>
      </w:r>
      <w:r w:rsidRPr="00C62DE5">
        <w:rPr>
          <w:rFonts w:ascii="Arial" w:hAnsi="Arial" w:cs="Arial"/>
        </w:rPr>
        <w:t>naturales</w:t>
      </w:r>
      <w:r w:rsidRPr="00C62DE5">
        <w:rPr>
          <w:rFonts w:ascii="Arial" w:hAnsi="Arial" w:cs="Arial"/>
          <w:spacing w:val="1"/>
        </w:rPr>
        <w:t xml:space="preserve"> </w:t>
      </w:r>
      <w:r w:rsidRPr="00C62DE5">
        <w:rPr>
          <w:rFonts w:ascii="Arial" w:hAnsi="Arial" w:cs="Arial"/>
        </w:rPr>
        <w:t>como</w:t>
      </w:r>
      <w:r w:rsidRPr="00C62DE5">
        <w:rPr>
          <w:rFonts w:ascii="Arial" w:hAnsi="Arial" w:cs="Arial"/>
          <w:spacing w:val="-59"/>
        </w:rPr>
        <w:t xml:space="preserve"> </w:t>
      </w:r>
      <w:r w:rsidRPr="00C62DE5">
        <w:rPr>
          <w:rFonts w:ascii="Arial" w:hAnsi="Arial" w:cs="Arial"/>
        </w:rPr>
        <w:t>movimientos sísmicos, vendavales entre otras y que, en algún momento, además de</w:t>
      </w:r>
      <w:r w:rsidRPr="00C62DE5">
        <w:rPr>
          <w:rFonts w:ascii="Arial" w:hAnsi="Arial" w:cs="Arial"/>
          <w:spacing w:val="1"/>
        </w:rPr>
        <w:t xml:space="preserve"> </w:t>
      </w:r>
      <w:r w:rsidRPr="00C62DE5">
        <w:rPr>
          <w:rFonts w:ascii="Arial" w:hAnsi="Arial" w:cs="Arial"/>
        </w:rPr>
        <w:t>causar pérdidas económicas, hasta afectar la vida y la salud de las personas. Debido a lo</w:t>
      </w:r>
      <w:r w:rsidRPr="00C62DE5">
        <w:rPr>
          <w:rFonts w:ascii="Arial" w:hAnsi="Arial" w:cs="Arial"/>
          <w:spacing w:val="1"/>
        </w:rPr>
        <w:t xml:space="preserve"> </w:t>
      </w:r>
      <w:r w:rsidRPr="00C62DE5">
        <w:rPr>
          <w:rFonts w:ascii="Arial" w:hAnsi="Arial" w:cs="Arial"/>
        </w:rPr>
        <w:t>anterior es</w:t>
      </w:r>
      <w:r w:rsidRPr="00C62DE5">
        <w:rPr>
          <w:rFonts w:ascii="Arial" w:hAnsi="Arial" w:cs="Arial"/>
          <w:spacing w:val="-1"/>
        </w:rPr>
        <w:t xml:space="preserve"> </w:t>
      </w:r>
      <w:r w:rsidRPr="00C62DE5">
        <w:rPr>
          <w:rFonts w:ascii="Arial" w:hAnsi="Arial" w:cs="Arial"/>
        </w:rPr>
        <w:t>necesario</w:t>
      </w:r>
      <w:r w:rsidRPr="00C62DE5">
        <w:rPr>
          <w:rFonts w:ascii="Arial" w:hAnsi="Arial" w:cs="Arial"/>
          <w:spacing w:val="-4"/>
        </w:rPr>
        <w:t xml:space="preserve"> </w:t>
      </w:r>
      <w:r w:rsidRPr="00C62DE5">
        <w:rPr>
          <w:rFonts w:ascii="Arial" w:hAnsi="Arial" w:cs="Arial"/>
        </w:rPr>
        <w:t>contar</w:t>
      </w:r>
      <w:r w:rsidRPr="00C62DE5">
        <w:rPr>
          <w:rFonts w:ascii="Arial" w:hAnsi="Arial" w:cs="Arial"/>
          <w:spacing w:val="-2"/>
        </w:rPr>
        <w:t xml:space="preserve"> </w:t>
      </w:r>
      <w:r w:rsidRPr="00C62DE5">
        <w:rPr>
          <w:rFonts w:ascii="Arial" w:hAnsi="Arial" w:cs="Arial"/>
        </w:rPr>
        <w:t>con</w:t>
      </w:r>
      <w:r w:rsidRPr="00C62DE5">
        <w:rPr>
          <w:rFonts w:ascii="Arial" w:hAnsi="Arial" w:cs="Arial"/>
          <w:spacing w:val="-4"/>
        </w:rPr>
        <w:t xml:space="preserve"> </w:t>
      </w:r>
      <w:r w:rsidRPr="00C62DE5">
        <w:rPr>
          <w:rFonts w:ascii="Arial" w:hAnsi="Arial" w:cs="Arial"/>
        </w:rPr>
        <w:t>un</w:t>
      </w:r>
      <w:r w:rsidRPr="00C62DE5">
        <w:rPr>
          <w:rFonts w:ascii="Arial" w:hAnsi="Arial" w:cs="Arial"/>
          <w:spacing w:val="-4"/>
        </w:rPr>
        <w:t xml:space="preserve"> </w:t>
      </w:r>
      <w:r w:rsidRPr="00C62DE5">
        <w:rPr>
          <w:rFonts w:ascii="Arial" w:hAnsi="Arial" w:cs="Arial"/>
        </w:rPr>
        <w:t>Plan</w:t>
      </w:r>
      <w:r w:rsidRPr="00C62DE5">
        <w:rPr>
          <w:rFonts w:ascii="Arial" w:hAnsi="Arial" w:cs="Arial"/>
          <w:spacing w:val="-1"/>
        </w:rPr>
        <w:t xml:space="preserve"> </w:t>
      </w:r>
      <w:r w:rsidRPr="00C62DE5">
        <w:rPr>
          <w:rFonts w:ascii="Arial" w:hAnsi="Arial" w:cs="Arial"/>
        </w:rPr>
        <w:t>de</w:t>
      </w:r>
      <w:r w:rsidRPr="00C62DE5">
        <w:rPr>
          <w:rFonts w:ascii="Arial" w:hAnsi="Arial" w:cs="Arial"/>
          <w:spacing w:val="-2"/>
        </w:rPr>
        <w:t xml:space="preserve"> </w:t>
      </w:r>
      <w:r w:rsidRPr="00C62DE5">
        <w:rPr>
          <w:rFonts w:ascii="Arial" w:hAnsi="Arial" w:cs="Arial"/>
        </w:rPr>
        <w:t>Prevención</w:t>
      </w:r>
      <w:r w:rsidRPr="00C62DE5">
        <w:rPr>
          <w:rFonts w:ascii="Arial" w:hAnsi="Arial" w:cs="Arial"/>
          <w:spacing w:val="-2"/>
        </w:rPr>
        <w:t xml:space="preserve"> </w:t>
      </w:r>
      <w:r w:rsidRPr="00C62DE5">
        <w:rPr>
          <w:rFonts w:ascii="Arial" w:hAnsi="Arial" w:cs="Arial"/>
        </w:rPr>
        <w:t>y</w:t>
      </w:r>
      <w:r w:rsidRPr="00C62DE5">
        <w:rPr>
          <w:rFonts w:ascii="Arial" w:hAnsi="Arial" w:cs="Arial"/>
          <w:spacing w:val="-4"/>
        </w:rPr>
        <w:t xml:space="preserve"> </w:t>
      </w:r>
      <w:r w:rsidRPr="00C62DE5">
        <w:rPr>
          <w:rFonts w:ascii="Arial" w:hAnsi="Arial" w:cs="Arial"/>
        </w:rPr>
        <w:t>Control</w:t>
      </w:r>
      <w:r w:rsidRPr="00C62DE5">
        <w:rPr>
          <w:rFonts w:ascii="Arial" w:hAnsi="Arial" w:cs="Arial"/>
          <w:spacing w:val="-2"/>
        </w:rPr>
        <w:t xml:space="preserve"> </w:t>
      </w:r>
      <w:r w:rsidRPr="00C62DE5">
        <w:rPr>
          <w:rFonts w:ascii="Arial" w:hAnsi="Arial" w:cs="Arial"/>
        </w:rPr>
        <w:t>de</w:t>
      </w:r>
      <w:r w:rsidRPr="00C62DE5">
        <w:rPr>
          <w:rFonts w:ascii="Arial" w:hAnsi="Arial" w:cs="Arial"/>
          <w:spacing w:val="-7"/>
        </w:rPr>
        <w:t xml:space="preserve"> </w:t>
      </w:r>
      <w:r w:rsidRPr="00C62DE5">
        <w:rPr>
          <w:rFonts w:ascii="Arial" w:hAnsi="Arial" w:cs="Arial"/>
        </w:rPr>
        <w:t>Emergencias.</w:t>
      </w:r>
    </w:p>
    <w:p w14:paraId="6BDF0EF5" w14:textId="77777777" w:rsidR="00B9574A" w:rsidRDefault="00B9574A" w:rsidP="00C62DE5">
      <w:pPr>
        <w:rPr>
          <w:rFonts w:ascii="Arial" w:hAnsi="Arial" w:cs="Arial"/>
        </w:rPr>
      </w:pPr>
    </w:p>
    <w:p w14:paraId="307D6A48" w14:textId="77777777" w:rsidR="00B9574A" w:rsidRDefault="00B9574A" w:rsidP="00B9574A"/>
    <w:p w14:paraId="56632C83" w14:textId="4142E241" w:rsidR="00B9574A" w:rsidRPr="00B9574A" w:rsidRDefault="00B9574A" w:rsidP="00B9574A">
      <w:pPr>
        <w:rPr>
          <w:rFonts w:ascii="Arial" w:hAnsi="Arial" w:cs="Arial"/>
          <w:b/>
          <w:bCs/>
        </w:rPr>
      </w:pPr>
      <w:r w:rsidRPr="00B9574A">
        <w:rPr>
          <w:rFonts w:ascii="Arial" w:hAnsi="Arial" w:cs="Arial"/>
          <w:b/>
          <w:bCs/>
        </w:rPr>
        <w:t>JUSTIFICACIÓN</w:t>
      </w:r>
      <w:r>
        <w:rPr>
          <w:rFonts w:ascii="Arial" w:hAnsi="Arial" w:cs="Arial"/>
          <w:b/>
          <w:bCs/>
        </w:rPr>
        <w:t>.</w:t>
      </w:r>
    </w:p>
    <w:p w14:paraId="35AF8E0F" w14:textId="77777777" w:rsidR="00B9574A" w:rsidRPr="00B9574A" w:rsidRDefault="00B9574A" w:rsidP="00B9574A">
      <w:pPr>
        <w:rPr>
          <w:rFonts w:ascii="Arial" w:hAnsi="Arial" w:cs="Arial"/>
          <w:b/>
        </w:rPr>
      </w:pPr>
    </w:p>
    <w:p w14:paraId="2AE9A194" w14:textId="77777777" w:rsidR="00B9574A" w:rsidRPr="00B9574A" w:rsidRDefault="00B9574A" w:rsidP="00B9574A">
      <w:pPr>
        <w:rPr>
          <w:rFonts w:ascii="Arial" w:hAnsi="Arial" w:cs="Arial"/>
        </w:rPr>
      </w:pPr>
      <w:r w:rsidRPr="00B9574A">
        <w:rPr>
          <w:rFonts w:ascii="Arial" w:hAnsi="Arial" w:cs="Arial"/>
        </w:rPr>
        <w:t>Este documento se fundamenta en la necesidad que tiene toda organización, en que los</w:t>
      </w:r>
      <w:r w:rsidRPr="00B9574A">
        <w:rPr>
          <w:rFonts w:ascii="Arial" w:hAnsi="Arial" w:cs="Arial"/>
          <w:spacing w:val="1"/>
        </w:rPr>
        <w:t xml:space="preserve"> </w:t>
      </w:r>
      <w:r w:rsidRPr="00B9574A">
        <w:rPr>
          <w:rFonts w:ascii="Arial" w:hAnsi="Arial" w:cs="Arial"/>
        </w:rPr>
        <w:t>trabajadores expuestos a amenazas incorporen dentro de su diario vivir elementos y</w:t>
      </w:r>
      <w:r w:rsidRPr="00B9574A">
        <w:rPr>
          <w:rFonts w:ascii="Arial" w:hAnsi="Arial" w:cs="Arial"/>
          <w:spacing w:val="1"/>
        </w:rPr>
        <w:t xml:space="preserve"> </w:t>
      </w:r>
      <w:r w:rsidRPr="00B9574A">
        <w:rPr>
          <w:rFonts w:ascii="Arial" w:hAnsi="Arial" w:cs="Arial"/>
        </w:rPr>
        <w:t>procedimientos para la prevención y respuesta ante emergencias, esta acción implica un</w:t>
      </w:r>
      <w:r w:rsidRPr="00B9574A">
        <w:rPr>
          <w:rFonts w:ascii="Arial" w:hAnsi="Arial" w:cs="Arial"/>
          <w:spacing w:val="1"/>
        </w:rPr>
        <w:t xml:space="preserve"> </w:t>
      </w:r>
      <w:r w:rsidRPr="00B9574A">
        <w:rPr>
          <w:rFonts w:ascii="Arial" w:hAnsi="Arial" w:cs="Arial"/>
        </w:rPr>
        <w:t>esfuerzo</w:t>
      </w:r>
      <w:r w:rsidRPr="00B9574A">
        <w:rPr>
          <w:rFonts w:ascii="Arial" w:hAnsi="Arial" w:cs="Arial"/>
          <w:spacing w:val="-5"/>
        </w:rPr>
        <w:t xml:space="preserve"> </w:t>
      </w:r>
      <w:r w:rsidRPr="00B9574A">
        <w:rPr>
          <w:rFonts w:ascii="Arial" w:hAnsi="Arial" w:cs="Arial"/>
        </w:rPr>
        <w:t>y</w:t>
      </w:r>
      <w:r w:rsidRPr="00B9574A">
        <w:rPr>
          <w:rFonts w:ascii="Arial" w:hAnsi="Arial" w:cs="Arial"/>
          <w:spacing w:val="-5"/>
        </w:rPr>
        <w:t xml:space="preserve"> </w:t>
      </w:r>
      <w:r w:rsidRPr="00B9574A">
        <w:rPr>
          <w:rFonts w:ascii="Arial" w:hAnsi="Arial" w:cs="Arial"/>
        </w:rPr>
        <w:t>compromiso</w:t>
      </w:r>
      <w:r w:rsidRPr="00B9574A">
        <w:rPr>
          <w:rFonts w:ascii="Arial" w:hAnsi="Arial" w:cs="Arial"/>
          <w:spacing w:val="-2"/>
        </w:rPr>
        <w:t xml:space="preserve"> </w:t>
      </w:r>
      <w:r w:rsidRPr="00B9574A">
        <w:rPr>
          <w:rFonts w:ascii="Arial" w:hAnsi="Arial" w:cs="Arial"/>
        </w:rPr>
        <w:t>de</w:t>
      </w:r>
      <w:r w:rsidRPr="00B9574A">
        <w:rPr>
          <w:rFonts w:ascii="Arial" w:hAnsi="Arial" w:cs="Arial"/>
          <w:spacing w:val="-3"/>
        </w:rPr>
        <w:t xml:space="preserve"> </w:t>
      </w:r>
      <w:r w:rsidRPr="00B9574A">
        <w:rPr>
          <w:rFonts w:ascii="Arial" w:hAnsi="Arial" w:cs="Arial"/>
        </w:rPr>
        <w:t>la</w:t>
      </w:r>
      <w:r w:rsidRPr="00B9574A">
        <w:rPr>
          <w:rFonts w:ascii="Arial" w:hAnsi="Arial" w:cs="Arial"/>
          <w:spacing w:val="-3"/>
        </w:rPr>
        <w:t xml:space="preserve"> </w:t>
      </w:r>
      <w:r w:rsidRPr="00B9574A">
        <w:rPr>
          <w:rFonts w:ascii="Arial" w:hAnsi="Arial" w:cs="Arial"/>
        </w:rPr>
        <w:t>alta</w:t>
      </w:r>
      <w:r w:rsidRPr="00B9574A">
        <w:rPr>
          <w:rFonts w:ascii="Arial" w:hAnsi="Arial" w:cs="Arial"/>
          <w:spacing w:val="-2"/>
        </w:rPr>
        <w:t xml:space="preserve"> </w:t>
      </w:r>
      <w:r w:rsidRPr="00B9574A">
        <w:rPr>
          <w:rFonts w:ascii="Arial" w:hAnsi="Arial" w:cs="Arial"/>
        </w:rPr>
        <w:t>gerencia</w:t>
      </w:r>
      <w:r w:rsidRPr="00B9574A">
        <w:rPr>
          <w:rFonts w:ascii="Arial" w:hAnsi="Arial" w:cs="Arial"/>
          <w:spacing w:val="-3"/>
        </w:rPr>
        <w:t xml:space="preserve"> </w:t>
      </w:r>
      <w:r w:rsidRPr="00B9574A">
        <w:rPr>
          <w:rFonts w:ascii="Arial" w:hAnsi="Arial" w:cs="Arial"/>
        </w:rPr>
        <w:t>y</w:t>
      </w:r>
      <w:r w:rsidRPr="00B9574A">
        <w:rPr>
          <w:rFonts w:ascii="Arial" w:hAnsi="Arial" w:cs="Arial"/>
          <w:spacing w:val="-5"/>
        </w:rPr>
        <w:t xml:space="preserve"> </w:t>
      </w:r>
      <w:r w:rsidRPr="00B9574A">
        <w:rPr>
          <w:rFonts w:ascii="Arial" w:hAnsi="Arial" w:cs="Arial"/>
        </w:rPr>
        <w:t>de</w:t>
      </w:r>
      <w:r w:rsidRPr="00B9574A">
        <w:rPr>
          <w:rFonts w:ascii="Arial" w:hAnsi="Arial" w:cs="Arial"/>
          <w:spacing w:val="-5"/>
        </w:rPr>
        <w:t xml:space="preserve"> </w:t>
      </w:r>
      <w:r w:rsidRPr="00B9574A">
        <w:rPr>
          <w:rFonts w:ascii="Arial" w:hAnsi="Arial" w:cs="Arial"/>
        </w:rPr>
        <w:t>todo</w:t>
      </w:r>
      <w:r w:rsidRPr="00B9574A">
        <w:rPr>
          <w:rFonts w:ascii="Arial" w:hAnsi="Arial" w:cs="Arial"/>
          <w:spacing w:val="-3"/>
        </w:rPr>
        <w:t xml:space="preserve"> </w:t>
      </w:r>
      <w:r w:rsidRPr="00B9574A">
        <w:rPr>
          <w:rFonts w:ascii="Arial" w:hAnsi="Arial" w:cs="Arial"/>
        </w:rPr>
        <w:t>el</w:t>
      </w:r>
      <w:r w:rsidRPr="00B9574A">
        <w:rPr>
          <w:rFonts w:ascii="Arial" w:hAnsi="Arial" w:cs="Arial"/>
          <w:spacing w:val="-4"/>
        </w:rPr>
        <w:t xml:space="preserve"> </w:t>
      </w:r>
      <w:r w:rsidRPr="00B9574A">
        <w:rPr>
          <w:rFonts w:ascii="Arial" w:hAnsi="Arial" w:cs="Arial"/>
        </w:rPr>
        <w:t>personal</w:t>
      </w:r>
      <w:r w:rsidRPr="00B9574A">
        <w:rPr>
          <w:rFonts w:ascii="Arial" w:hAnsi="Arial" w:cs="Arial"/>
          <w:spacing w:val="-5"/>
        </w:rPr>
        <w:t xml:space="preserve"> </w:t>
      </w:r>
      <w:r w:rsidRPr="00B9574A">
        <w:rPr>
          <w:rFonts w:ascii="Arial" w:hAnsi="Arial" w:cs="Arial"/>
        </w:rPr>
        <w:t>que</w:t>
      </w:r>
      <w:r w:rsidRPr="00B9574A">
        <w:rPr>
          <w:rFonts w:ascii="Arial" w:hAnsi="Arial" w:cs="Arial"/>
          <w:spacing w:val="-3"/>
        </w:rPr>
        <w:t xml:space="preserve"> </w:t>
      </w:r>
      <w:r w:rsidRPr="00B9574A">
        <w:rPr>
          <w:rFonts w:ascii="Arial" w:hAnsi="Arial" w:cs="Arial"/>
        </w:rPr>
        <w:t>a</w:t>
      </w:r>
      <w:r w:rsidRPr="00B9574A">
        <w:rPr>
          <w:rFonts w:ascii="Arial" w:hAnsi="Arial" w:cs="Arial"/>
          <w:spacing w:val="-5"/>
        </w:rPr>
        <w:t xml:space="preserve"> </w:t>
      </w:r>
      <w:r w:rsidRPr="00B9574A">
        <w:rPr>
          <w:rFonts w:ascii="Arial" w:hAnsi="Arial" w:cs="Arial"/>
        </w:rPr>
        <w:t>diario</w:t>
      </w:r>
      <w:r w:rsidRPr="00B9574A">
        <w:rPr>
          <w:rFonts w:ascii="Arial" w:hAnsi="Arial" w:cs="Arial"/>
          <w:spacing w:val="-2"/>
        </w:rPr>
        <w:t xml:space="preserve"> </w:t>
      </w:r>
      <w:r w:rsidRPr="00B9574A">
        <w:rPr>
          <w:rFonts w:ascii="Arial" w:hAnsi="Arial" w:cs="Arial"/>
        </w:rPr>
        <w:t>desarrolla</w:t>
      </w:r>
      <w:r w:rsidRPr="00B9574A">
        <w:rPr>
          <w:rFonts w:ascii="Arial" w:hAnsi="Arial" w:cs="Arial"/>
          <w:spacing w:val="-3"/>
        </w:rPr>
        <w:t xml:space="preserve"> </w:t>
      </w:r>
      <w:r w:rsidRPr="00B9574A">
        <w:rPr>
          <w:rFonts w:ascii="Arial" w:hAnsi="Arial" w:cs="Arial"/>
        </w:rPr>
        <w:t>sus</w:t>
      </w:r>
      <w:r w:rsidRPr="00B9574A">
        <w:rPr>
          <w:rFonts w:ascii="Arial" w:hAnsi="Arial" w:cs="Arial"/>
          <w:spacing w:val="-59"/>
        </w:rPr>
        <w:t xml:space="preserve"> </w:t>
      </w:r>
      <w:r w:rsidRPr="00B9574A">
        <w:rPr>
          <w:rFonts w:ascii="Arial" w:hAnsi="Arial" w:cs="Arial"/>
        </w:rPr>
        <w:t>actividades laborales dentro</w:t>
      </w:r>
      <w:r w:rsidRPr="00B9574A">
        <w:rPr>
          <w:rFonts w:ascii="Arial" w:hAnsi="Arial" w:cs="Arial"/>
          <w:spacing w:val="-2"/>
        </w:rPr>
        <w:t xml:space="preserve"> </w:t>
      </w:r>
      <w:r w:rsidRPr="00B9574A">
        <w:rPr>
          <w:rFonts w:ascii="Arial" w:hAnsi="Arial" w:cs="Arial"/>
        </w:rPr>
        <w:t>de las instalaciones.</w:t>
      </w:r>
    </w:p>
    <w:p w14:paraId="5FE87338" w14:textId="77777777" w:rsidR="00B9574A" w:rsidRPr="00B9574A" w:rsidRDefault="00B9574A" w:rsidP="00B9574A">
      <w:pPr>
        <w:rPr>
          <w:rFonts w:ascii="Arial" w:hAnsi="Arial" w:cs="Arial"/>
        </w:rPr>
      </w:pPr>
    </w:p>
    <w:p w14:paraId="73991DFB" w14:textId="0FA8D65C" w:rsidR="00B9574A" w:rsidRPr="00B9574A" w:rsidRDefault="00B9574A" w:rsidP="00B9574A">
      <w:pPr>
        <w:rPr>
          <w:rFonts w:ascii="Arial" w:hAnsi="Arial" w:cs="Arial"/>
        </w:rPr>
      </w:pPr>
      <w:r w:rsidRPr="00B9574A">
        <w:rPr>
          <w:rFonts w:ascii="Arial" w:hAnsi="Arial" w:cs="Arial"/>
        </w:rPr>
        <w:t>El</w:t>
      </w:r>
      <w:r w:rsidRPr="00B9574A">
        <w:rPr>
          <w:rFonts w:ascii="Arial" w:hAnsi="Arial" w:cs="Arial"/>
          <w:spacing w:val="-6"/>
        </w:rPr>
        <w:t xml:space="preserve"> </w:t>
      </w:r>
      <w:r w:rsidRPr="00B9574A">
        <w:rPr>
          <w:rFonts w:ascii="Arial" w:hAnsi="Arial" w:cs="Arial"/>
        </w:rPr>
        <w:t>propósito</w:t>
      </w:r>
      <w:r w:rsidRPr="00B9574A">
        <w:rPr>
          <w:rFonts w:ascii="Arial" w:hAnsi="Arial" w:cs="Arial"/>
          <w:spacing w:val="-7"/>
        </w:rPr>
        <w:t xml:space="preserve"> </w:t>
      </w:r>
      <w:r w:rsidRPr="00B9574A">
        <w:rPr>
          <w:rFonts w:ascii="Arial" w:hAnsi="Arial" w:cs="Arial"/>
        </w:rPr>
        <w:t>de</w:t>
      </w:r>
      <w:r w:rsidRPr="00B9574A">
        <w:rPr>
          <w:rFonts w:ascii="Arial" w:hAnsi="Arial" w:cs="Arial"/>
          <w:spacing w:val="-8"/>
        </w:rPr>
        <w:t xml:space="preserve"> </w:t>
      </w:r>
      <w:r w:rsidRPr="00B9574A">
        <w:rPr>
          <w:rFonts w:ascii="Arial" w:hAnsi="Arial" w:cs="Arial"/>
        </w:rPr>
        <w:t>este</w:t>
      </w:r>
      <w:r w:rsidRPr="00B9574A">
        <w:rPr>
          <w:rFonts w:ascii="Arial" w:hAnsi="Arial" w:cs="Arial"/>
          <w:spacing w:val="-6"/>
        </w:rPr>
        <w:t xml:space="preserve"> </w:t>
      </w:r>
      <w:r w:rsidRPr="00B9574A">
        <w:rPr>
          <w:rFonts w:ascii="Arial" w:hAnsi="Arial" w:cs="Arial"/>
        </w:rPr>
        <w:t>plan</w:t>
      </w:r>
      <w:r w:rsidRPr="00B9574A">
        <w:rPr>
          <w:rFonts w:ascii="Arial" w:hAnsi="Arial" w:cs="Arial"/>
          <w:spacing w:val="-10"/>
        </w:rPr>
        <w:t xml:space="preserve"> </w:t>
      </w:r>
      <w:r w:rsidRPr="00B9574A">
        <w:rPr>
          <w:rFonts w:ascii="Arial" w:hAnsi="Arial" w:cs="Arial"/>
        </w:rPr>
        <w:t>de</w:t>
      </w:r>
      <w:r w:rsidRPr="00B9574A">
        <w:rPr>
          <w:rFonts w:ascii="Arial" w:hAnsi="Arial" w:cs="Arial"/>
          <w:spacing w:val="-6"/>
        </w:rPr>
        <w:t xml:space="preserve"> </w:t>
      </w:r>
      <w:r w:rsidRPr="00B9574A">
        <w:rPr>
          <w:rFonts w:ascii="Arial" w:hAnsi="Arial" w:cs="Arial"/>
        </w:rPr>
        <w:t>gestión</w:t>
      </w:r>
      <w:r w:rsidRPr="00B9574A">
        <w:rPr>
          <w:rFonts w:ascii="Arial" w:hAnsi="Arial" w:cs="Arial"/>
          <w:spacing w:val="-5"/>
        </w:rPr>
        <w:t xml:space="preserve"> </w:t>
      </w:r>
      <w:r w:rsidRPr="00B9574A">
        <w:rPr>
          <w:rFonts w:ascii="Arial" w:hAnsi="Arial" w:cs="Arial"/>
        </w:rPr>
        <w:t>del</w:t>
      </w:r>
      <w:r w:rsidRPr="00B9574A">
        <w:rPr>
          <w:rFonts w:ascii="Arial" w:hAnsi="Arial" w:cs="Arial"/>
          <w:spacing w:val="-8"/>
        </w:rPr>
        <w:t xml:space="preserve"> </w:t>
      </w:r>
      <w:r w:rsidRPr="00B9574A">
        <w:rPr>
          <w:rFonts w:ascii="Arial" w:hAnsi="Arial" w:cs="Arial"/>
        </w:rPr>
        <w:t>riesgo</w:t>
      </w:r>
      <w:r w:rsidRPr="00B9574A">
        <w:rPr>
          <w:rFonts w:ascii="Arial" w:hAnsi="Arial" w:cs="Arial"/>
          <w:spacing w:val="-6"/>
        </w:rPr>
        <w:t xml:space="preserve"> </w:t>
      </w:r>
      <w:r w:rsidRPr="00B9574A">
        <w:rPr>
          <w:rFonts w:ascii="Arial" w:hAnsi="Arial" w:cs="Arial"/>
        </w:rPr>
        <w:t>es</w:t>
      </w:r>
      <w:r w:rsidRPr="00B9574A">
        <w:rPr>
          <w:rFonts w:ascii="Arial" w:hAnsi="Arial" w:cs="Arial"/>
          <w:spacing w:val="-9"/>
        </w:rPr>
        <w:t xml:space="preserve"> </w:t>
      </w:r>
      <w:r w:rsidRPr="00B9574A">
        <w:rPr>
          <w:rFonts w:ascii="Arial" w:hAnsi="Arial" w:cs="Arial"/>
        </w:rPr>
        <w:t>establecer</w:t>
      </w:r>
      <w:r w:rsidRPr="00B9574A">
        <w:rPr>
          <w:rFonts w:ascii="Arial" w:hAnsi="Arial" w:cs="Arial"/>
          <w:spacing w:val="-7"/>
        </w:rPr>
        <w:t xml:space="preserve"> </w:t>
      </w:r>
      <w:r w:rsidRPr="00B9574A">
        <w:rPr>
          <w:rFonts w:ascii="Arial" w:hAnsi="Arial" w:cs="Arial"/>
        </w:rPr>
        <w:t>los</w:t>
      </w:r>
      <w:r w:rsidRPr="00B9574A">
        <w:rPr>
          <w:rFonts w:ascii="Arial" w:hAnsi="Arial" w:cs="Arial"/>
          <w:spacing w:val="-7"/>
        </w:rPr>
        <w:t xml:space="preserve"> </w:t>
      </w:r>
      <w:r w:rsidRPr="00B9574A">
        <w:rPr>
          <w:rFonts w:ascii="Arial" w:hAnsi="Arial" w:cs="Arial"/>
        </w:rPr>
        <w:t>procedimientos</w:t>
      </w:r>
      <w:r w:rsidRPr="00B9574A">
        <w:rPr>
          <w:rFonts w:ascii="Arial" w:hAnsi="Arial" w:cs="Arial"/>
          <w:spacing w:val="-7"/>
        </w:rPr>
        <w:t xml:space="preserve"> </w:t>
      </w:r>
      <w:r w:rsidR="004F38F1">
        <w:rPr>
          <w:rFonts w:ascii="Arial" w:hAnsi="Arial" w:cs="Arial"/>
        </w:rPr>
        <w:t xml:space="preserve">adecuados para </w:t>
      </w:r>
      <w:r w:rsidRPr="00B9574A">
        <w:rPr>
          <w:rFonts w:ascii="Arial" w:hAnsi="Arial" w:cs="Arial"/>
        </w:rPr>
        <w:t>preparar</w:t>
      </w:r>
      <w:r w:rsidRPr="00B9574A">
        <w:rPr>
          <w:rFonts w:ascii="Arial" w:hAnsi="Arial" w:cs="Arial"/>
          <w:spacing w:val="-12"/>
        </w:rPr>
        <w:t xml:space="preserve"> </w:t>
      </w:r>
      <w:r w:rsidRPr="00B9574A">
        <w:rPr>
          <w:rFonts w:ascii="Arial" w:hAnsi="Arial" w:cs="Arial"/>
        </w:rPr>
        <w:t>al</w:t>
      </w:r>
      <w:r w:rsidRPr="00B9574A">
        <w:rPr>
          <w:rFonts w:ascii="Arial" w:hAnsi="Arial" w:cs="Arial"/>
          <w:spacing w:val="-11"/>
        </w:rPr>
        <w:t xml:space="preserve"> </w:t>
      </w:r>
      <w:r w:rsidRPr="00B9574A">
        <w:rPr>
          <w:rFonts w:ascii="Arial" w:hAnsi="Arial" w:cs="Arial"/>
        </w:rPr>
        <w:t>personal</w:t>
      </w:r>
      <w:r w:rsidRPr="00B9574A">
        <w:rPr>
          <w:rFonts w:ascii="Arial" w:hAnsi="Arial" w:cs="Arial"/>
          <w:spacing w:val="-11"/>
        </w:rPr>
        <w:t xml:space="preserve"> </w:t>
      </w:r>
      <w:r w:rsidRPr="00B9574A">
        <w:rPr>
          <w:rFonts w:ascii="Arial" w:hAnsi="Arial" w:cs="Arial"/>
        </w:rPr>
        <w:t>que</w:t>
      </w:r>
      <w:r w:rsidRPr="00B9574A">
        <w:rPr>
          <w:rFonts w:ascii="Arial" w:hAnsi="Arial" w:cs="Arial"/>
          <w:spacing w:val="-10"/>
        </w:rPr>
        <w:t xml:space="preserve"> </w:t>
      </w:r>
      <w:r w:rsidRPr="00B9574A">
        <w:rPr>
          <w:rFonts w:ascii="Arial" w:hAnsi="Arial" w:cs="Arial"/>
        </w:rPr>
        <w:t>desarrolla</w:t>
      </w:r>
      <w:r w:rsidRPr="00B9574A">
        <w:rPr>
          <w:rFonts w:ascii="Arial" w:hAnsi="Arial" w:cs="Arial"/>
          <w:spacing w:val="-10"/>
        </w:rPr>
        <w:t xml:space="preserve"> </w:t>
      </w:r>
      <w:r w:rsidRPr="00B9574A">
        <w:rPr>
          <w:rFonts w:ascii="Arial" w:hAnsi="Arial" w:cs="Arial"/>
        </w:rPr>
        <w:t>sus</w:t>
      </w:r>
      <w:r w:rsidRPr="00B9574A">
        <w:rPr>
          <w:rFonts w:ascii="Arial" w:hAnsi="Arial" w:cs="Arial"/>
          <w:spacing w:val="-13"/>
        </w:rPr>
        <w:t xml:space="preserve"> </w:t>
      </w:r>
      <w:r w:rsidRPr="00B9574A">
        <w:rPr>
          <w:rFonts w:ascii="Arial" w:hAnsi="Arial" w:cs="Arial"/>
        </w:rPr>
        <w:t>funciones</w:t>
      </w:r>
      <w:r w:rsidRPr="00B9574A">
        <w:rPr>
          <w:rFonts w:ascii="Arial" w:hAnsi="Arial" w:cs="Arial"/>
          <w:spacing w:val="-10"/>
        </w:rPr>
        <w:t xml:space="preserve"> </w:t>
      </w:r>
      <w:r w:rsidRPr="00B9574A">
        <w:rPr>
          <w:rFonts w:ascii="Arial" w:hAnsi="Arial" w:cs="Arial"/>
        </w:rPr>
        <w:t>laborales</w:t>
      </w:r>
      <w:r w:rsidRPr="00B9574A">
        <w:rPr>
          <w:rFonts w:ascii="Arial" w:hAnsi="Arial" w:cs="Arial"/>
          <w:spacing w:val="-10"/>
        </w:rPr>
        <w:t xml:space="preserve"> </w:t>
      </w:r>
      <w:r w:rsidRPr="00B9574A">
        <w:rPr>
          <w:rFonts w:ascii="Arial" w:hAnsi="Arial" w:cs="Arial"/>
        </w:rPr>
        <w:t>dentro</w:t>
      </w:r>
      <w:r w:rsidRPr="00B9574A">
        <w:rPr>
          <w:rFonts w:ascii="Arial" w:hAnsi="Arial" w:cs="Arial"/>
          <w:spacing w:val="-13"/>
        </w:rPr>
        <w:t xml:space="preserve"> </w:t>
      </w:r>
      <w:r w:rsidRPr="00B9574A">
        <w:rPr>
          <w:rFonts w:ascii="Arial" w:hAnsi="Arial" w:cs="Arial"/>
        </w:rPr>
        <w:t>de</w:t>
      </w:r>
      <w:r w:rsidRPr="00B9574A">
        <w:rPr>
          <w:rFonts w:ascii="Arial" w:hAnsi="Arial" w:cs="Arial"/>
          <w:spacing w:val="-13"/>
        </w:rPr>
        <w:t xml:space="preserve"> </w:t>
      </w:r>
      <w:r w:rsidRPr="00B9574A">
        <w:rPr>
          <w:rFonts w:ascii="Arial" w:hAnsi="Arial" w:cs="Arial"/>
        </w:rPr>
        <w:t>las</w:t>
      </w:r>
      <w:r w:rsidRPr="00B9574A">
        <w:rPr>
          <w:rFonts w:ascii="Arial" w:hAnsi="Arial" w:cs="Arial"/>
          <w:spacing w:val="-10"/>
        </w:rPr>
        <w:t xml:space="preserve"> </w:t>
      </w:r>
      <w:r w:rsidRPr="00B9574A">
        <w:rPr>
          <w:rFonts w:ascii="Arial" w:hAnsi="Arial" w:cs="Arial"/>
        </w:rPr>
        <w:t>instalaciones</w:t>
      </w:r>
      <w:r w:rsidRPr="00B9574A">
        <w:rPr>
          <w:rFonts w:ascii="Arial" w:hAnsi="Arial" w:cs="Arial"/>
          <w:spacing w:val="-59"/>
        </w:rPr>
        <w:t xml:space="preserve"> </w:t>
      </w:r>
      <w:r w:rsidRPr="00B9574A">
        <w:rPr>
          <w:rFonts w:ascii="Arial" w:hAnsi="Arial" w:cs="Arial"/>
        </w:rPr>
        <w:t>en el manejo de emergencias, permitiéndoles responder de manera rápida y efectiva ante</w:t>
      </w:r>
      <w:r w:rsidRPr="00B9574A">
        <w:rPr>
          <w:rFonts w:ascii="Arial" w:hAnsi="Arial" w:cs="Arial"/>
          <w:spacing w:val="1"/>
        </w:rPr>
        <w:t xml:space="preserve"> </w:t>
      </w:r>
      <w:r w:rsidRPr="00B9574A">
        <w:rPr>
          <w:rFonts w:ascii="Arial" w:hAnsi="Arial" w:cs="Arial"/>
        </w:rPr>
        <w:t>cualquier situación adversa.</w:t>
      </w:r>
    </w:p>
    <w:p w14:paraId="542022F0" w14:textId="77777777" w:rsidR="00B9574A" w:rsidRPr="00B9574A" w:rsidRDefault="00B9574A" w:rsidP="00B9574A">
      <w:pPr>
        <w:rPr>
          <w:rFonts w:ascii="Arial" w:hAnsi="Arial" w:cs="Arial"/>
        </w:rPr>
      </w:pPr>
    </w:p>
    <w:p w14:paraId="6FE93BA8" w14:textId="589CE395" w:rsidR="00B9574A" w:rsidRPr="00B9574A" w:rsidRDefault="00B9574A" w:rsidP="00B9574A">
      <w:pPr>
        <w:rPr>
          <w:rFonts w:ascii="Arial" w:hAnsi="Arial" w:cs="Arial"/>
        </w:rPr>
      </w:pPr>
      <w:r w:rsidRPr="00B9574A">
        <w:rPr>
          <w:rFonts w:ascii="Arial" w:hAnsi="Arial" w:cs="Arial"/>
        </w:rPr>
        <w:t>El</w:t>
      </w:r>
      <w:r w:rsidRPr="00B9574A">
        <w:rPr>
          <w:rFonts w:ascii="Arial" w:hAnsi="Arial" w:cs="Arial"/>
          <w:spacing w:val="-14"/>
        </w:rPr>
        <w:t xml:space="preserve"> </w:t>
      </w:r>
      <w:r w:rsidRPr="00B9574A">
        <w:rPr>
          <w:rFonts w:ascii="Arial" w:hAnsi="Arial" w:cs="Arial"/>
        </w:rPr>
        <w:t>documento</w:t>
      </w:r>
      <w:r w:rsidRPr="00B9574A">
        <w:rPr>
          <w:rFonts w:ascii="Arial" w:hAnsi="Arial" w:cs="Arial"/>
          <w:spacing w:val="-12"/>
        </w:rPr>
        <w:t xml:space="preserve"> </w:t>
      </w:r>
      <w:r w:rsidRPr="00B9574A">
        <w:rPr>
          <w:rFonts w:ascii="Arial" w:hAnsi="Arial" w:cs="Arial"/>
        </w:rPr>
        <w:t>plan</w:t>
      </w:r>
      <w:r w:rsidRPr="00B9574A">
        <w:rPr>
          <w:rFonts w:ascii="Arial" w:hAnsi="Arial" w:cs="Arial"/>
          <w:spacing w:val="-13"/>
        </w:rPr>
        <w:t xml:space="preserve"> </w:t>
      </w:r>
      <w:r w:rsidR="00613464">
        <w:rPr>
          <w:rFonts w:ascii="Arial" w:hAnsi="Arial" w:cs="Arial"/>
          <w:spacing w:val="-13"/>
        </w:rPr>
        <w:t xml:space="preserve">de preparación y respuesta ante emergencias </w:t>
      </w:r>
      <w:r w:rsidRPr="00B9574A">
        <w:rPr>
          <w:rFonts w:ascii="Arial" w:hAnsi="Arial" w:cs="Arial"/>
        </w:rPr>
        <w:t>contiene</w:t>
      </w:r>
      <w:r w:rsidRPr="00B9574A">
        <w:rPr>
          <w:rFonts w:ascii="Arial" w:hAnsi="Arial" w:cs="Arial"/>
          <w:spacing w:val="-12"/>
        </w:rPr>
        <w:t xml:space="preserve"> </w:t>
      </w:r>
      <w:r w:rsidRPr="00B9574A">
        <w:rPr>
          <w:rFonts w:ascii="Arial" w:hAnsi="Arial" w:cs="Arial"/>
        </w:rPr>
        <w:t>los</w:t>
      </w:r>
      <w:r w:rsidRPr="00B9574A">
        <w:rPr>
          <w:rFonts w:ascii="Arial" w:hAnsi="Arial" w:cs="Arial"/>
          <w:spacing w:val="-13"/>
        </w:rPr>
        <w:t xml:space="preserve"> </w:t>
      </w:r>
      <w:r w:rsidRPr="00B9574A">
        <w:rPr>
          <w:rFonts w:ascii="Arial" w:hAnsi="Arial" w:cs="Arial"/>
        </w:rPr>
        <w:t>procedimientos</w:t>
      </w:r>
      <w:r w:rsidRPr="00B9574A">
        <w:rPr>
          <w:rFonts w:ascii="Arial" w:hAnsi="Arial" w:cs="Arial"/>
          <w:spacing w:val="-12"/>
        </w:rPr>
        <w:t xml:space="preserve"> </w:t>
      </w:r>
      <w:r w:rsidRPr="00B9574A">
        <w:rPr>
          <w:rFonts w:ascii="Arial" w:hAnsi="Arial" w:cs="Arial"/>
        </w:rPr>
        <w:t>encaminados</w:t>
      </w:r>
      <w:r w:rsidRPr="00B9574A">
        <w:rPr>
          <w:rFonts w:ascii="Arial" w:hAnsi="Arial" w:cs="Arial"/>
          <w:spacing w:val="-12"/>
        </w:rPr>
        <w:t xml:space="preserve"> </w:t>
      </w:r>
      <w:r w:rsidRPr="00B9574A">
        <w:rPr>
          <w:rFonts w:ascii="Arial" w:hAnsi="Arial" w:cs="Arial"/>
        </w:rPr>
        <w:t>a</w:t>
      </w:r>
      <w:r w:rsidRPr="00B9574A">
        <w:rPr>
          <w:rFonts w:ascii="Arial" w:hAnsi="Arial" w:cs="Arial"/>
          <w:spacing w:val="-13"/>
        </w:rPr>
        <w:t xml:space="preserve"> </w:t>
      </w:r>
      <w:r w:rsidRPr="00B9574A">
        <w:rPr>
          <w:rFonts w:ascii="Arial" w:hAnsi="Arial" w:cs="Arial"/>
        </w:rPr>
        <w:t>mitigar</w:t>
      </w:r>
      <w:r w:rsidRPr="00B9574A">
        <w:rPr>
          <w:rFonts w:ascii="Arial" w:hAnsi="Arial" w:cs="Arial"/>
          <w:spacing w:val="-59"/>
        </w:rPr>
        <w:t xml:space="preserve"> </w:t>
      </w:r>
      <w:r w:rsidRPr="00B9574A">
        <w:rPr>
          <w:rFonts w:ascii="Arial" w:hAnsi="Arial" w:cs="Arial"/>
        </w:rPr>
        <w:t>los</w:t>
      </w:r>
      <w:r w:rsidRPr="00B9574A">
        <w:rPr>
          <w:rFonts w:ascii="Arial" w:hAnsi="Arial" w:cs="Arial"/>
          <w:spacing w:val="-9"/>
        </w:rPr>
        <w:t xml:space="preserve"> </w:t>
      </w:r>
      <w:r w:rsidRPr="00B9574A">
        <w:rPr>
          <w:rFonts w:ascii="Arial" w:hAnsi="Arial" w:cs="Arial"/>
        </w:rPr>
        <w:t>efectos</w:t>
      </w:r>
      <w:r w:rsidRPr="00B9574A">
        <w:rPr>
          <w:rFonts w:ascii="Arial" w:hAnsi="Arial" w:cs="Arial"/>
          <w:spacing w:val="-10"/>
        </w:rPr>
        <w:t xml:space="preserve"> </w:t>
      </w:r>
      <w:r w:rsidRPr="00B9574A">
        <w:rPr>
          <w:rFonts w:ascii="Arial" w:hAnsi="Arial" w:cs="Arial"/>
        </w:rPr>
        <w:t>y</w:t>
      </w:r>
      <w:r w:rsidRPr="00B9574A">
        <w:rPr>
          <w:rFonts w:ascii="Arial" w:hAnsi="Arial" w:cs="Arial"/>
          <w:spacing w:val="-7"/>
        </w:rPr>
        <w:t xml:space="preserve"> </w:t>
      </w:r>
      <w:r w:rsidRPr="00B9574A">
        <w:rPr>
          <w:rFonts w:ascii="Arial" w:hAnsi="Arial" w:cs="Arial"/>
        </w:rPr>
        <w:t>daños</w:t>
      </w:r>
      <w:r w:rsidRPr="00B9574A">
        <w:rPr>
          <w:rFonts w:ascii="Arial" w:hAnsi="Arial" w:cs="Arial"/>
          <w:spacing w:val="-10"/>
        </w:rPr>
        <w:t xml:space="preserve"> </w:t>
      </w:r>
      <w:r w:rsidRPr="00B9574A">
        <w:rPr>
          <w:rFonts w:ascii="Arial" w:hAnsi="Arial" w:cs="Arial"/>
        </w:rPr>
        <w:t>causados</w:t>
      </w:r>
      <w:r w:rsidRPr="00B9574A">
        <w:rPr>
          <w:rFonts w:ascii="Arial" w:hAnsi="Arial" w:cs="Arial"/>
          <w:spacing w:val="-8"/>
        </w:rPr>
        <w:t xml:space="preserve"> </w:t>
      </w:r>
      <w:r w:rsidRPr="00B9574A">
        <w:rPr>
          <w:rFonts w:ascii="Arial" w:hAnsi="Arial" w:cs="Arial"/>
        </w:rPr>
        <w:t>por</w:t>
      </w:r>
      <w:r w:rsidRPr="00B9574A">
        <w:rPr>
          <w:rFonts w:ascii="Arial" w:hAnsi="Arial" w:cs="Arial"/>
          <w:spacing w:val="-9"/>
        </w:rPr>
        <w:t xml:space="preserve"> </w:t>
      </w:r>
      <w:r w:rsidRPr="00B9574A">
        <w:rPr>
          <w:rFonts w:ascii="Arial" w:hAnsi="Arial" w:cs="Arial"/>
        </w:rPr>
        <w:t>eventos</w:t>
      </w:r>
      <w:r w:rsidRPr="00B9574A">
        <w:rPr>
          <w:rFonts w:ascii="Arial" w:hAnsi="Arial" w:cs="Arial"/>
          <w:spacing w:val="-9"/>
        </w:rPr>
        <w:t xml:space="preserve"> </w:t>
      </w:r>
      <w:r w:rsidRPr="00B9574A">
        <w:rPr>
          <w:rFonts w:ascii="Arial" w:hAnsi="Arial" w:cs="Arial"/>
        </w:rPr>
        <w:t>esperados</w:t>
      </w:r>
      <w:r w:rsidRPr="00B9574A">
        <w:rPr>
          <w:rFonts w:ascii="Arial" w:hAnsi="Arial" w:cs="Arial"/>
          <w:spacing w:val="-7"/>
        </w:rPr>
        <w:t xml:space="preserve"> </w:t>
      </w:r>
      <w:r w:rsidRPr="00B9574A">
        <w:rPr>
          <w:rFonts w:ascii="Arial" w:hAnsi="Arial" w:cs="Arial"/>
        </w:rPr>
        <w:t>e</w:t>
      </w:r>
      <w:r w:rsidRPr="00B9574A">
        <w:rPr>
          <w:rFonts w:ascii="Arial" w:hAnsi="Arial" w:cs="Arial"/>
          <w:spacing w:val="-8"/>
        </w:rPr>
        <w:t xml:space="preserve"> </w:t>
      </w:r>
      <w:r w:rsidRPr="00B9574A">
        <w:rPr>
          <w:rFonts w:ascii="Arial" w:hAnsi="Arial" w:cs="Arial"/>
        </w:rPr>
        <w:t>inesperados.</w:t>
      </w:r>
      <w:r w:rsidRPr="00B9574A">
        <w:rPr>
          <w:rFonts w:ascii="Arial" w:hAnsi="Arial" w:cs="Arial"/>
          <w:spacing w:val="-9"/>
        </w:rPr>
        <w:t xml:space="preserve"> </w:t>
      </w:r>
      <w:r w:rsidRPr="00B9574A">
        <w:rPr>
          <w:rFonts w:ascii="Arial" w:hAnsi="Arial" w:cs="Arial"/>
        </w:rPr>
        <w:t>Estos</w:t>
      </w:r>
      <w:r w:rsidRPr="00B9574A">
        <w:rPr>
          <w:rFonts w:ascii="Arial" w:hAnsi="Arial" w:cs="Arial"/>
          <w:spacing w:val="-10"/>
        </w:rPr>
        <w:t xml:space="preserve"> </w:t>
      </w:r>
      <w:r w:rsidRPr="00B9574A">
        <w:rPr>
          <w:rFonts w:ascii="Arial" w:hAnsi="Arial" w:cs="Arial"/>
        </w:rPr>
        <w:t>eventos</w:t>
      </w:r>
      <w:r w:rsidRPr="00B9574A">
        <w:rPr>
          <w:rFonts w:ascii="Arial" w:hAnsi="Arial" w:cs="Arial"/>
          <w:spacing w:val="-7"/>
        </w:rPr>
        <w:t xml:space="preserve"> </w:t>
      </w:r>
      <w:r w:rsidRPr="00B9574A">
        <w:rPr>
          <w:rFonts w:ascii="Arial" w:hAnsi="Arial" w:cs="Arial"/>
        </w:rPr>
        <w:t>pueden</w:t>
      </w:r>
      <w:r w:rsidRPr="00B9574A">
        <w:rPr>
          <w:rFonts w:ascii="Arial" w:hAnsi="Arial" w:cs="Arial"/>
          <w:spacing w:val="-59"/>
        </w:rPr>
        <w:t xml:space="preserve"> </w:t>
      </w:r>
      <w:r w:rsidRPr="00B9574A">
        <w:rPr>
          <w:rFonts w:ascii="Arial" w:hAnsi="Arial" w:cs="Arial"/>
        </w:rPr>
        <w:t>ser ocasionados por el hombre o por la naturaleza, lo que exige preparar las medidas</w:t>
      </w:r>
      <w:r w:rsidRPr="00B9574A">
        <w:rPr>
          <w:rFonts w:ascii="Arial" w:hAnsi="Arial" w:cs="Arial"/>
          <w:spacing w:val="1"/>
        </w:rPr>
        <w:t xml:space="preserve"> </w:t>
      </w:r>
      <w:r w:rsidRPr="00B9574A">
        <w:rPr>
          <w:rFonts w:ascii="Arial" w:hAnsi="Arial" w:cs="Arial"/>
        </w:rPr>
        <w:t>necesarias</w:t>
      </w:r>
      <w:r w:rsidRPr="00B9574A">
        <w:rPr>
          <w:rFonts w:ascii="Arial" w:hAnsi="Arial" w:cs="Arial"/>
          <w:spacing w:val="1"/>
        </w:rPr>
        <w:t xml:space="preserve"> </w:t>
      </w:r>
      <w:r w:rsidRPr="00B9574A">
        <w:rPr>
          <w:rFonts w:ascii="Arial" w:hAnsi="Arial" w:cs="Arial"/>
        </w:rPr>
        <w:t>para</w:t>
      </w:r>
      <w:r w:rsidRPr="00B9574A">
        <w:rPr>
          <w:rFonts w:ascii="Arial" w:hAnsi="Arial" w:cs="Arial"/>
          <w:spacing w:val="1"/>
        </w:rPr>
        <w:t xml:space="preserve"> </w:t>
      </w:r>
      <w:r w:rsidRPr="00B9574A">
        <w:rPr>
          <w:rFonts w:ascii="Arial" w:hAnsi="Arial" w:cs="Arial"/>
        </w:rPr>
        <w:t>salvar</w:t>
      </w:r>
      <w:r w:rsidRPr="00B9574A">
        <w:rPr>
          <w:rFonts w:ascii="Arial" w:hAnsi="Arial" w:cs="Arial"/>
          <w:spacing w:val="1"/>
        </w:rPr>
        <w:t xml:space="preserve"> </w:t>
      </w:r>
      <w:r w:rsidRPr="00B9574A">
        <w:rPr>
          <w:rFonts w:ascii="Arial" w:hAnsi="Arial" w:cs="Arial"/>
        </w:rPr>
        <w:t>vidas;</w:t>
      </w:r>
      <w:r w:rsidRPr="00B9574A">
        <w:rPr>
          <w:rFonts w:ascii="Arial" w:hAnsi="Arial" w:cs="Arial"/>
          <w:spacing w:val="1"/>
        </w:rPr>
        <w:t xml:space="preserve"> </w:t>
      </w:r>
      <w:r w:rsidRPr="00B9574A">
        <w:rPr>
          <w:rFonts w:ascii="Arial" w:hAnsi="Arial" w:cs="Arial"/>
        </w:rPr>
        <w:t>evitar</w:t>
      </w:r>
      <w:r w:rsidRPr="00B9574A">
        <w:rPr>
          <w:rFonts w:ascii="Arial" w:hAnsi="Arial" w:cs="Arial"/>
          <w:spacing w:val="1"/>
        </w:rPr>
        <w:t xml:space="preserve"> </w:t>
      </w:r>
      <w:r w:rsidRPr="00B9574A">
        <w:rPr>
          <w:rFonts w:ascii="Arial" w:hAnsi="Arial" w:cs="Arial"/>
        </w:rPr>
        <w:t>o</w:t>
      </w:r>
      <w:r w:rsidRPr="00B9574A">
        <w:rPr>
          <w:rFonts w:ascii="Arial" w:hAnsi="Arial" w:cs="Arial"/>
          <w:spacing w:val="1"/>
        </w:rPr>
        <w:t xml:space="preserve"> </w:t>
      </w:r>
      <w:r w:rsidRPr="00B9574A">
        <w:rPr>
          <w:rFonts w:ascii="Arial" w:hAnsi="Arial" w:cs="Arial"/>
        </w:rPr>
        <w:t>minimizar</w:t>
      </w:r>
      <w:r w:rsidRPr="00B9574A">
        <w:rPr>
          <w:rFonts w:ascii="Arial" w:hAnsi="Arial" w:cs="Arial"/>
          <w:spacing w:val="1"/>
        </w:rPr>
        <w:t xml:space="preserve"> </w:t>
      </w:r>
      <w:r w:rsidRPr="00B9574A">
        <w:rPr>
          <w:rFonts w:ascii="Arial" w:hAnsi="Arial" w:cs="Arial"/>
        </w:rPr>
        <w:t>los</w:t>
      </w:r>
      <w:r w:rsidRPr="00B9574A">
        <w:rPr>
          <w:rFonts w:ascii="Arial" w:hAnsi="Arial" w:cs="Arial"/>
          <w:spacing w:val="1"/>
        </w:rPr>
        <w:t xml:space="preserve"> </w:t>
      </w:r>
      <w:r w:rsidRPr="00B9574A">
        <w:rPr>
          <w:rFonts w:ascii="Arial" w:hAnsi="Arial" w:cs="Arial"/>
        </w:rPr>
        <w:t>posibles</w:t>
      </w:r>
      <w:r w:rsidRPr="00B9574A">
        <w:rPr>
          <w:rFonts w:ascii="Arial" w:hAnsi="Arial" w:cs="Arial"/>
          <w:spacing w:val="1"/>
        </w:rPr>
        <w:t xml:space="preserve"> </w:t>
      </w:r>
      <w:r w:rsidRPr="00B9574A">
        <w:rPr>
          <w:rFonts w:ascii="Arial" w:hAnsi="Arial" w:cs="Arial"/>
        </w:rPr>
        <w:t>daños</w:t>
      </w:r>
      <w:r w:rsidRPr="00B9574A">
        <w:rPr>
          <w:rFonts w:ascii="Arial" w:hAnsi="Arial" w:cs="Arial"/>
          <w:spacing w:val="1"/>
        </w:rPr>
        <w:t xml:space="preserve"> </w:t>
      </w:r>
      <w:r w:rsidRPr="00B9574A">
        <w:rPr>
          <w:rFonts w:ascii="Arial" w:hAnsi="Arial" w:cs="Arial"/>
        </w:rPr>
        <w:t>o</w:t>
      </w:r>
      <w:r w:rsidRPr="00B9574A">
        <w:rPr>
          <w:rFonts w:ascii="Arial" w:hAnsi="Arial" w:cs="Arial"/>
          <w:spacing w:val="1"/>
        </w:rPr>
        <w:t xml:space="preserve"> </w:t>
      </w:r>
      <w:r w:rsidRPr="00B9574A">
        <w:rPr>
          <w:rFonts w:ascii="Arial" w:hAnsi="Arial" w:cs="Arial"/>
        </w:rPr>
        <w:t>pérdida</w:t>
      </w:r>
      <w:r w:rsidRPr="00B9574A">
        <w:rPr>
          <w:rFonts w:ascii="Arial" w:hAnsi="Arial" w:cs="Arial"/>
          <w:spacing w:val="1"/>
        </w:rPr>
        <w:t xml:space="preserve"> </w:t>
      </w:r>
      <w:r w:rsidRPr="00B9574A">
        <w:rPr>
          <w:rFonts w:ascii="Arial" w:hAnsi="Arial" w:cs="Arial"/>
        </w:rPr>
        <w:t>de</w:t>
      </w:r>
      <w:r w:rsidRPr="00B9574A">
        <w:rPr>
          <w:rFonts w:ascii="Arial" w:hAnsi="Arial" w:cs="Arial"/>
          <w:spacing w:val="1"/>
        </w:rPr>
        <w:t xml:space="preserve"> </w:t>
      </w:r>
      <w:r w:rsidRPr="00B9574A">
        <w:rPr>
          <w:rFonts w:ascii="Arial" w:hAnsi="Arial" w:cs="Arial"/>
        </w:rPr>
        <w:t>la</w:t>
      </w:r>
      <w:r w:rsidRPr="00B9574A">
        <w:rPr>
          <w:rFonts w:ascii="Arial" w:hAnsi="Arial" w:cs="Arial"/>
          <w:spacing w:val="-59"/>
        </w:rPr>
        <w:t xml:space="preserve"> </w:t>
      </w:r>
      <w:r w:rsidRPr="00B9574A">
        <w:rPr>
          <w:rFonts w:ascii="Arial" w:hAnsi="Arial" w:cs="Arial"/>
        </w:rPr>
        <w:t>propiedad; responder durante y después de la emergencia y establecer un sistema que le</w:t>
      </w:r>
      <w:r w:rsidRPr="00B9574A">
        <w:rPr>
          <w:rFonts w:ascii="Arial" w:hAnsi="Arial" w:cs="Arial"/>
          <w:spacing w:val="1"/>
        </w:rPr>
        <w:t xml:space="preserve"> </w:t>
      </w:r>
      <w:r w:rsidRPr="00B9574A">
        <w:rPr>
          <w:rFonts w:ascii="Arial" w:hAnsi="Arial" w:cs="Arial"/>
        </w:rPr>
        <w:t>permita</w:t>
      </w:r>
      <w:r w:rsidRPr="00B9574A">
        <w:rPr>
          <w:rFonts w:ascii="Arial" w:hAnsi="Arial" w:cs="Arial"/>
          <w:spacing w:val="-9"/>
        </w:rPr>
        <w:t xml:space="preserve"> </w:t>
      </w:r>
      <w:r w:rsidRPr="00B9574A">
        <w:rPr>
          <w:rFonts w:ascii="Arial" w:hAnsi="Arial" w:cs="Arial"/>
        </w:rPr>
        <w:t>a</w:t>
      </w:r>
      <w:r w:rsidRPr="00B9574A">
        <w:rPr>
          <w:rFonts w:ascii="Arial" w:hAnsi="Arial" w:cs="Arial"/>
          <w:spacing w:val="-5"/>
        </w:rPr>
        <w:t xml:space="preserve"> </w:t>
      </w:r>
      <w:r w:rsidRPr="00B9574A">
        <w:rPr>
          <w:rFonts w:ascii="Arial" w:hAnsi="Arial" w:cs="Arial"/>
        </w:rPr>
        <w:t>la</w:t>
      </w:r>
      <w:r w:rsidRPr="00B9574A">
        <w:rPr>
          <w:rFonts w:ascii="Arial" w:hAnsi="Arial" w:cs="Arial"/>
          <w:spacing w:val="-5"/>
        </w:rPr>
        <w:t xml:space="preserve"> </w:t>
      </w:r>
      <w:r w:rsidRPr="00B9574A">
        <w:rPr>
          <w:rFonts w:ascii="Arial" w:hAnsi="Arial" w:cs="Arial"/>
        </w:rPr>
        <w:t>organización</w:t>
      </w:r>
      <w:r w:rsidRPr="00B9574A">
        <w:rPr>
          <w:rFonts w:ascii="Arial" w:hAnsi="Arial" w:cs="Arial"/>
          <w:spacing w:val="-4"/>
        </w:rPr>
        <w:t xml:space="preserve"> </w:t>
      </w:r>
      <w:r w:rsidRPr="00B9574A">
        <w:rPr>
          <w:rFonts w:ascii="Arial" w:hAnsi="Arial" w:cs="Arial"/>
        </w:rPr>
        <w:t>recuperarse</w:t>
      </w:r>
      <w:r w:rsidRPr="00B9574A">
        <w:rPr>
          <w:rFonts w:ascii="Arial" w:hAnsi="Arial" w:cs="Arial"/>
          <w:spacing w:val="-7"/>
        </w:rPr>
        <w:t xml:space="preserve"> </w:t>
      </w:r>
      <w:r w:rsidRPr="00B9574A">
        <w:rPr>
          <w:rFonts w:ascii="Arial" w:hAnsi="Arial" w:cs="Arial"/>
        </w:rPr>
        <w:t>para</w:t>
      </w:r>
      <w:r w:rsidRPr="00B9574A">
        <w:rPr>
          <w:rFonts w:ascii="Arial" w:hAnsi="Arial" w:cs="Arial"/>
          <w:spacing w:val="-8"/>
        </w:rPr>
        <w:t xml:space="preserve"> </w:t>
      </w:r>
      <w:r w:rsidRPr="00B9574A">
        <w:rPr>
          <w:rFonts w:ascii="Arial" w:hAnsi="Arial" w:cs="Arial"/>
        </w:rPr>
        <w:t>volver</w:t>
      </w:r>
      <w:r w:rsidRPr="00B9574A">
        <w:rPr>
          <w:rFonts w:ascii="Arial" w:hAnsi="Arial" w:cs="Arial"/>
          <w:spacing w:val="-7"/>
        </w:rPr>
        <w:t xml:space="preserve"> </w:t>
      </w:r>
      <w:r w:rsidRPr="00B9574A">
        <w:rPr>
          <w:rFonts w:ascii="Arial" w:hAnsi="Arial" w:cs="Arial"/>
        </w:rPr>
        <w:t>a</w:t>
      </w:r>
      <w:r w:rsidRPr="00B9574A">
        <w:rPr>
          <w:rFonts w:ascii="Arial" w:hAnsi="Arial" w:cs="Arial"/>
          <w:spacing w:val="-5"/>
        </w:rPr>
        <w:t xml:space="preserve"> </w:t>
      </w:r>
      <w:r w:rsidRPr="00B9574A">
        <w:rPr>
          <w:rFonts w:ascii="Arial" w:hAnsi="Arial" w:cs="Arial"/>
        </w:rPr>
        <w:t>la</w:t>
      </w:r>
      <w:r w:rsidRPr="00B9574A">
        <w:rPr>
          <w:rFonts w:ascii="Arial" w:hAnsi="Arial" w:cs="Arial"/>
          <w:spacing w:val="-5"/>
        </w:rPr>
        <w:t xml:space="preserve"> </w:t>
      </w:r>
      <w:r w:rsidRPr="00B9574A">
        <w:rPr>
          <w:rFonts w:ascii="Arial" w:hAnsi="Arial" w:cs="Arial"/>
        </w:rPr>
        <w:t>normalidad</w:t>
      </w:r>
      <w:r w:rsidRPr="00B9574A">
        <w:rPr>
          <w:rFonts w:ascii="Arial" w:hAnsi="Arial" w:cs="Arial"/>
          <w:spacing w:val="-5"/>
        </w:rPr>
        <w:t xml:space="preserve"> </w:t>
      </w:r>
      <w:r w:rsidRPr="00B9574A">
        <w:rPr>
          <w:rFonts w:ascii="Arial" w:hAnsi="Arial" w:cs="Arial"/>
        </w:rPr>
        <w:t>en</w:t>
      </w:r>
      <w:r w:rsidRPr="00B9574A">
        <w:rPr>
          <w:rFonts w:ascii="Arial" w:hAnsi="Arial" w:cs="Arial"/>
          <w:spacing w:val="-6"/>
        </w:rPr>
        <w:t xml:space="preserve"> </w:t>
      </w:r>
      <w:r w:rsidRPr="00B9574A">
        <w:rPr>
          <w:rFonts w:ascii="Arial" w:hAnsi="Arial" w:cs="Arial"/>
        </w:rPr>
        <w:t>un</w:t>
      </w:r>
      <w:r w:rsidRPr="00B9574A">
        <w:rPr>
          <w:rFonts w:ascii="Arial" w:hAnsi="Arial" w:cs="Arial"/>
          <w:spacing w:val="-6"/>
        </w:rPr>
        <w:t xml:space="preserve"> </w:t>
      </w:r>
      <w:r w:rsidRPr="00B9574A">
        <w:rPr>
          <w:rFonts w:ascii="Arial" w:hAnsi="Arial" w:cs="Arial"/>
        </w:rPr>
        <w:t>periodo</w:t>
      </w:r>
      <w:r w:rsidRPr="00B9574A">
        <w:rPr>
          <w:rFonts w:ascii="Arial" w:hAnsi="Arial" w:cs="Arial"/>
          <w:spacing w:val="-5"/>
        </w:rPr>
        <w:t xml:space="preserve"> </w:t>
      </w:r>
      <w:r w:rsidRPr="00B9574A">
        <w:rPr>
          <w:rFonts w:ascii="Arial" w:hAnsi="Arial" w:cs="Arial"/>
        </w:rPr>
        <w:t>mínimo</w:t>
      </w:r>
      <w:r w:rsidRPr="00B9574A">
        <w:rPr>
          <w:rFonts w:ascii="Arial" w:hAnsi="Arial" w:cs="Arial"/>
          <w:spacing w:val="-5"/>
        </w:rPr>
        <w:t xml:space="preserve"> </w:t>
      </w:r>
      <w:r w:rsidRPr="00B9574A">
        <w:rPr>
          <w:rFonts w:ascii="Arial" w:hAnsi="Arial" w:cs="Arial"/>
        </w:rPr>
        <w:t>de</w:t>
      </w:r>
      <w:r w:rsidRPr="00B9574A">
        <w:rPr>
          <w:rFonts w:ascii="Arial" w:hAnsi="Arial" w:cs="Arial"/>
          <w:spacing w:val="-59"/>
        </w:rPr>
        <w:t xml:space="preserve"> </w:t>
      </w:r>
      <w:r w:rsidRPr="00B9574A">
        <w:rPr>
          <w:rFonts w:ascii="Arial" w:hAnsi="Arial" w:cs="Arial"/>
        </w:rPr>
        <w:t>tiempo</w:t>
      </w:r>
      <w:r w:rsidRPr="00B9574A">
        <w:rPr>
          <w:rFonts w:ascii="Arial" w:hAnsi="Arial" w:cs="Arial"/>
          <w:spacing w:val="-2"/>
        </w:rPr>
        <w:t xml:space="preserve"> </w:t>
      </w:r>
      <w:r w:rsidRPr="00B9574A">
        <w:rPr>
          <w:rFonts w:ascii="Arial" w:hAnsi="Arial" w:cs="Arial"/>
        </w:rPr>
        <w:t>razonable.</w:t>
      </w:r>
    </w:p>
    <w:p w14:paraId="2ADDE902" w14:textId="77777777" w:rsidR="00B9574A" w:rsidRPr="00C62DE5" w:rsidRDefault="00B9574A" w:rsidP="00C62DE5">
      <w:pPr>
        <w:rPr>
          <w:rFonts w:ascii="Arial" w:hAnsi="Arial" w:cs="Arial"/>
        </w:rPr>
      </w:pPr>
    </w:p>
    <w:p w14:paraId="5082B61B" w14:textId="77777777" w:rsidR="00C62DE5" w:rsidRDefault="00C62DE5" w:rsidP="00537042">
      <w:pPr>
        <w:rPr>
          <w:rFonts w:ascii="Arial" w:hAnsi="Arial" w:cs="Arial"/>
        </w:rPr>
      </w:pPr>
    </w:p>
    <w:p w14:paraId="55B18DAF" w14:textId="77777777" w:rsidR="00C62DE5" w:rsidRPr="00C62DE5" w:rsidRDefault="00C62DE5" w:rsidP="00537042">
      <w:pPr>
        <w:rPr>
          <w:rFonts w:ascii="Arial" w:hAnsi="Arial" w:cs="Arial"/>
        </w:rPr>
      </w:pPr>
    </w:p>
    <w:p w14:paraId="31C97764" w14:textId="77E504AD" w:rsidR="00CC7AAD" w:rsidRDefault="00CC7AAD" w:rsidP="00537042">
      <w:pPr>
        <w:rPr>
          <w:rFonts w:ascii="Arial" w:hAnsi="Arial" w:cs="Arial"/>
          <w:b/>
          <w:sz w:val="56"/>
        </w:rPr>
      </w:pPr>
    </w:p>
    <w:p w14:paraId="31AD1F6D" w14:textId="77777777" w:rsidR="00CC7AAD" w:rsidRPr="00D04B7D" w:rsidRDefault="00CC7AAD" w:rsidP="00537042">
      <w:pPr>
        <w:rPr>
          <w:rFonts w:ascii="Arial" w:hAnsi="Arial" w:cs="Arial"/>
          <w:b/>
          <w:sz w:val="56"/>
        </w:rPr>
      </w:pPr>
    </w:p>
    <w:p w14:paraId="5E992608" w14:textId="77777777" w:rsidR="005D0141" w:rsidRPr="00D04B7D" w:rsidRDefault="005D0141" w:rsidP="005D0141">
      <w:pPr>
        <w:pStyle w:val="Prrafodelista"/>
        <w:rPr>
          <w:rFonts w:ascii="Arial" w:hAnsi="Arial" w:cs="Arial"/>
          <w:b/>
        </w:rPr>
      </w:pPr>
    </w:p>
    <w:p w14:paraId="1AFE5330" w14:textId="77777777" w:rsidR="00023EDE" w:rsidRDefault="00023EDE" w:rsidP="00023EDE">
      <w:pPr>
        <w:rPr>
          <w:rFonts w:ascii="Arial" w:hAnsi="Arial" w:cs="Arial"/>
          <w:b/>
          <w:bCs/>
          <w:lang w:val="es-ES" w:eastAsia="es-ES"/>
        </w:rPr>
      </w:pPr>
    </w:p>
    <w:p w14:paraId="0A3171E0" w14:textId="77777777" w:rsidR="009D49FE" w:rsidRDefault="009D49FE" w:rsidP="00023EDE">
      <w:pPr>
        <w:rPr>
          <w:rFonts w:ascii="Arial" w:hAnsi="Arial" w:cs="Arial"/>
          <w:b/>
          <w:bCs/>
          <w:lang w:val="es-ES" w:eastAsia="es-ES"/>
        </w:rPr>
      </w:pPr>
    </w:p>
    <w:p w14:paraId="0BA51128" w14:textId="77777777" w:rsidR="00B9574A" w:rsidRDefault="00B9574A" w:rsidP="00023EDE">
      <w:pPr>
        <w:rPr>
          <w:rFonts w:ascii="Arial" w:hAnsi="Arial" w:cs="Arial"/>
          <w:b/>
          <w:bCs/>
          <w:lang w:val="es-ES" w:eastAsia="es-ES"/>
        </w:rPr>
      </w:pPr>
    </w:p>
    <w:p w14:paraId="1371419B" w14:textId="77777777" w:rsidR="00B9574A" w:rsidRPr="00B9574A" w:rsidRDefault="00B9574A" w:rsidP="00B9574A">
      <w:pPr>
        <w:rPr>
          <w:rFonts w:ascii="Arial" w:hAnsi="Arial" w:cs="Arial"/>
          <w:b/>
          <w:bCs/>
        </w:rPr>
      </w:pPr>
      <w:r w:rsidRPr="00B9574A">
        <w:rPr>
          <w:rFonts w:ascii="Arial" w:hAnsi="Arial" w:cs="Arial"/>
          <w:b/>
          <w:bCs/>
        </w:rPr>
        <w:t>OBJETIVOS</w:t>
      </w:r>
    </w:p>
    <w:p w14:paraId="7AEE99B1" w14:textId="77777777" w:rsidR="00B9574A" w:rsidRPr="00B9574A" w:rsidRDefault="00B9574A" w:rsidP="00B9574A">
      <w:pPr>
        <w:rPr>
          <w:rFonts w:ascii="Arial" w:hAnsi="Arial" w:cs="Arial"/>
          <w:b/>
        </w:rPr>
      </w:pPr>
    </w:p>
    <w:p w14:paraId="2E8B18F5" w14:textId="79348AF0" w:rsidR="00B9574A" w:rsidRPr="00B9574A" w:rsidRDefault="00B9574A" w:rsidP="00B9574A">
      <w:pPr>
        <w:rPr>
          <w:rFonts w:ascii="Arial" w:hAnsi="Arial" w:cs="Arial"/>
          <w:b/>
        </w:rPr>
      </w:pPr>
      <w:r w:rsidRPr="00B9574A">
        <w:rPr>
          <w:rFonts w:ascii="Arial" w:hAnsi="Arial" w:cs="Arial"/>
          <w:b/>
          <w:sz w:val="22"/>
        </w:rPr>
        <w:t>Objetivo</w:t>
      </w:r>
      <w:r w:rsidRPr="00B9574A">
        <w:rPr>
          <w:rFonts w:ascii="Arial" w:hAnsi="Arial" w:cs="Arial"/>
          <w:b/>
          <w:spacing w:val="-4"/>
          <w:sz w:val="22"/>
        </w:rPr>
        <w:t xml:space="preserve"> </w:t>
      </w:r>
      <w:r w:rsidRPr="00B9574A">
        <w:rPr>
          <w:rFonts w:ascii="Arial" w:hAnsi="Arial" w:cs="Arial"/>
          <w:b/>
          <w:sz w:val="22"/>
        </w:rPr>
        <w:t>General</w:t>
      </w:r>
      <w:r w:rsidR="009D49FE">
        <w:rPr>
          <w:rFonts w:ascii="Arial" w:hAnsi="Arial" w:cs="Arial"/>
          <w:b/>
          <w:sz w:val="22"/>
        </w:rPr>
        <w:t>.</w:t>
      </w:r>
    </w:p>
    <w:p w14:paraId="29493A02" w14:textId="77777777" w:rsidR="00B9574A" w:rsidRPr="00B9574A" w:rsidRDefault="00B9574A" w:rsidP="00B9574A">
      <w:pPr>
        <w:rPr>
          <w:rFonts w:ascii="Arial" w:hAnsi="Arial" w:cs="Arial"/>
          <w:b/>
        </w:rPr>
      </w:pPr>
    </w:p>
    <w:p w14:paraId="794331BE" w14:textId="6F1AE67D" w:rsidR="00B9574A" w:rsidRPr="00B9574A" w:rsidRDefault="00B9574A" w:rsidP="00B9574A">
      <w:pPr>
        <w:rPr>
          <w:rFonts w:ascii="Arial" w:hAnsi="Arial" w:cs="Arial"/>
        </w:rPr>
      </w:pPr>
      <w:r w:rsidRPr="00B9574A">
        <w:rPr>
          <w:rFonts w:ascii="Arial" w:hAnsi="Arial" w:cs="Arial"/>
        </w:rPr>
        <w:t>Definir los procedimientos para actuar en caso de emergencias para Coopserfun Sede</w:t>
      </w:r>
      <w:r w:rsidRPr="00B9574A">
        <w:rPr>
          <w:rFonts w:ascii="Arial" w:hAnsi="Arial" w:cs="Arial"/>
          <w:spacing w:val="1"/>
        </w:rPr>
        <w:t xml:space="preserve"> </w:t>
      </w:r>
      <w:r w:rsidRPr="00B9574A">
        <w:rPr>
          <w:rFonts w:ascii="Arial" w:hAnsi="Arial" w:cs="Arial"/>
        </w:rPr>
        <w:t>Jardín</w:t>
      </w:r>
      <w:r w:rsidRPr="00B9574A">
        <w:rPr>
          <w:rFonts w:ascii="Arial" w:hAnsi="Arial" w:cs="Arial"/>
          <w:spacing w:val="-6"/>
        </w:rPr>
        <w:t xml:space="preserve"> </w:t>
      </w:r>
      <w:r w:rsidRPr="00B9574A">
        <w:rPr>
          <w:rFonts w:ascii="Arial" w:hAnsi="Arial" w:cs="Arial"/>
        </w:rPr>
        <w:t>Parque</w:t>
      </w:r>
      <w:r w:rsidRPr="00B9574A">
        <w:rPr>
          <w:rFonts w:ascii="Arial" w:hAnsi="Arial" w:cs="Arial"/>
          <w:spacing w:val="-6"/>
        </w:rPr>
        <w:t xml:space="preserve"> </w:t>
      </w:r>
      <w:r w:rsidRPr="00B9574A">
        <w:rPr>
          <w:rFonts w:ascii="Arial" w:hAnsi="Arial" w:cs="Arial"/>
        </w:rPr>
        <w:t>Cementerio,</w:t>
      </w:r>
      <w:r w:rsidRPr="00B9574A">
        <w:rPr>
          <w:rFonts w:ascii="Arial" w:hAnsi="Arial" w:cs="Arial"/>
          <w:spacing w:val="-1"/>
        </w:rPr>
        <w:t xml:space="preserve"> </w:t>
      </w:r>
      <w:r w:rsidRPr="00B9574A">
        <w:rPr>
          <w:rFonts w:ascii="Arial" w:hAnsi="Arial" w:cs="Arial"/>
        </w:rPr>
        <w:t>para</w:t>
      </w:r>
      <w:r w:rsidRPr="00B9574A">
        <w:rPr>
          <w:rFonts w:ascii="Arial" w:hAnsi="Arial" w:cs="Arial"/>
          <w:spacing w:val="-5"/>
        </w:rPr>
        <w:t xml:space="preserve"> </w:t>
      </w:r>
      <w:r w:rsidRPr="00B9574A">
        <w:rPr>
          <w:rFonts w:ascii="Arial" w:hAnsi="Arial" w:cs="Arial"/>
        </w:rPr>
        <w:t>que</w:t>
      </w:r>
      <w:r w:rsidRPr="00B9574A">
        <w:rPr>
          <w:rFonts w:ascii="Arial" w:hAnsi="Arial" w:cs="Arial"/>
          <w:spacing w:val="-6"/>
        </w:rPr>
        <w:t xml:space="preserve"> </w:t>
      </w:r>
      <w:r w:rsidRPr="00B9574A">
        <w:rPr>
          <w:rFonts w:ascii="Arial" w:hAnsi="Arial" w:cs="Arial"/>
        </w:rPr>
        <w:t>pueda</w:t>
      </w:r>
      <w:r w:rsidRPr="00B9574A">
        <w:rPr>
          <w:rFonts w:ascii="Arial" w:hAnsi="Arial" w:cs="Arial"/>
          <w:spacing w:val="-5"/>
        </w:rPr>
        <w:t xml:space="preserve"> </w:t>
      </w:r>
      <w:r w:rsidRPr="00B9574A">
        <w:rPr>
          <w:rFonts w:ascii="Arial" w:hAnsi="Arial" w:cs="Arial"/>
        </w:rPr>
        <w:t>ser</w:t>
      </w:r>
      <w:r w:rsidRPr="00B9574A">
        <w:rPr>
          <w:rFonts w:ascii="Arial" w:hAnsi="Arial" w:cs="Arial"/>
          <w:spacing w:val="-5"/>
        </w:rPr>
        <w:t xml:space="preserve"> </w:t>
      </w:r>
      <w:r w:rsidRPr="00B9574A">
        <w:rPr>
          <w:rFonts w:ascii="Arial" w:hAnsi="Arial" w:cs="Arial"/>
        </w:rPr>
        <w:t>utilizado</w:t>
      </w:r>
      <w:r w:rsidRPr="00B9574A">
        <w:rPr>
          <w:rFonts w:ascii="Arial" w:hAnsi="Arial" w:cs="Arial"/>
          <w:spacing w:val="-4"/>
        </w:rPr>
        <w:t xml:space="preserve"> </w:t>
      </w:r>
      <w:r w:rsidRPr="00B9574A">
        <w:rPr>
          <w:rFonts w:ascii="Arial" w:hAnsi="Arial" w:cs="Arial"/>
        </w:rPr>
        <w:t>como</w:t>
      </w:r>
      <w:r w:rsidRPr="00B9574A">
        <w:rPr>
          <w:rFonts w:ascii="Arial" w:hAnsi="Arial" w:cs="Arial"/>
          <w:spacing w:val="-5"/>
        </w:rPr>
        <w:t xml:space="preserve"> </w:t>
      </w:r>
      <w:r w:rsidRPr="00B9574A">
        <w:rPr>
          <w:rFonts w:ascii="Arial" w:hAnsi="Arial" w:cs="Arial"/>
        </w:rPr>
        <w:t>una</w:t>
      </w:r>
      <w:r w:rsidRPr="00B9574A">
        <w:rPr>
          <w:rFonts w:ascii="Arial" w:hAnsi="Arial" w:cs="Arial"/>
          <w:spacing w:val="-6"/>
        </w:rPr>
        <w:t xml:space="preserve"> </w:t>
      </w:r>
      <w:r w:rsidRPr="00B9574A">
        <w:rPr>
          <w:rFonts w:ascii="Arial" w:hAnsi="Arial" w:cs="Arial"/>
        </w:rPr>
        <w:t>estructura</w:t>
      </w:r>
      <w:r w:rsidRPr="00B9574A">
        <w:rPr>
          <w:rFonts w:ascii="Arial" w:hAnsi="Arial" w:cs="Arial"/>
          <w:spacing w:val="-3"/>
        </w:rPr>
        <w:t xml:space="preserve"> </w:t>
      </w:r>
      <w:r w:rsidRPr="00B9574A">
        <w:rPr>
          <w:rFonts w:ascii="Arial" w:hAnsi="Arial" w:cs="Arial"/>
        </w:rPr>
        <w:t>de</w:t>
      </w:r>
      <w:r w:rsidRPr="00B9574A">
        <w:rPr>
          <w:rFonts w:ascii="Arial" w:hAnsi="Arial" w:cs="Arial"/>
          <w:spacing w:val="-8"/>
        </w:rPr>
        <w:t xml:space="preserve"> </w:t>
      </w:r>
      <w:r w:rsidR="00121DE9">
        <w:rPr>
          <w:rFonts w:ascii="Arial" w:hAnsi="Arial" w:cs="Arial"/>
        </w:rPr>
        <w:t xml:space="preserve">respuesta ante </w:t>
      </w:r>
      <w:r w:rsidRPr="00B9574A">
        <w:rPr>
          <w:rFonts w:ascii="Arial" w:hAnsi="Arial" w:cs="Arial"/>
        </w:rPr>
        <w:t>cualquier emergencia que se pueda presentar y que permita dar seguridad a los</w:t>
      </w:r>
      <w:r w:rsidRPr="00B9574A">
        <w:rPr>
          <w:rFonts w:ascii="Arial" w:hAnsi="Arial" w:cs="Arial"/>
          <w:spacing w:val="1"/>
        </w:rPr>
        <w:t xml:space="preserve"> </w:t>
      </w:r>
      <w:r w:rsidRPr="00B9574A">
        <w:rPr>
          <w:rFonts w:ascii="Arial" w:hAnsi="Arial" w:cs="Arial"/>
        </w:rPr>
        <w:t>colaboradores</w:t>
      </w:r>
      <w:r w:rsidRPr="00B9574A">
        <w:rPr>
          <w:rFonts w:ascii="Arial" w:hAnsi="Arial" w:cs="Arial"/>
          <w:spacing w:val="-3"/>
        </w:rPr>
        <w:t xml:space="preserve"> </w:t>
      </w:r>
      <w:r w:rsidRPr="00B9574A">
        <w:rPr>
          <w:rFonts w:ascii="Arial" w:hAnsi="Arial" w:cs="Arial"/>
        </w:rPr>
        <w:t>y</w:t>
      </w:r>
      <w:r w:rsidRPr="00B9574A">
        <w:rPr>
          <w:rFonts w:ascii="Arial" w:hAnsi="Arial" w:cs="Arial"/>
          <w:spacing w:val="1"/>
        </w:rPr>
        <w:t xml:space="preserve"> </w:t>
      </w:r>
      <w:r w:rsidRPr="00B9574A">
        <w:rPr>
          <w:rFonts w:ascii="Arial" w:hAnsi="Arial" w:cs="Arial"/>
        </w:rPr>
        <w:t>visitantes</w:t>
      </w:r>
      <w:r w:rsidRPr="00B9574A">
        <w:rPr>
          <w:rFonts w:ascii="Arial" w:hAnsi="Arial" w:cs="Arial"/>
          <w:spacing w:val="1"/>
        </w:rPr>
        <w:t xml:space="preserve"> </w:t>
      </w:r>
      <w:r w:rsidRPr="00B9574A">
        <w:rPr>
          <w:rFonts w:ascii="Arial" w:hAnsi="Arial" w:cs="Arial"/>
        </w:rPr>
        <w:t>de la organización.</w:t>
      </w:r>
    </w:p>
    <w:p w14:paraId="21D8501E" w14:textId="77777777" w:rsidR="00B9574A" w:rsidRPr="00B9574A" w:rsidRDefault="00B9574A" w:rsidP="00B9574A">
      <w:pPr>
        <w:rPr>
          <w:rFonts w:ascii="Arial" w:hAnsi="Arial" w:cs="Arial"/>
          <w:b/>
          <w:bCs/>
          <w:sz w:val="21"/>
        </w:rPr>
      </w:pPr>
    </w:p>
    <w:p w14:paraId="02865FC0" w14:textId="6FC31305" w:rsidR="00B9574A" w:rsidRPr="00B9574A" w:rsidRDefault="00B9574A" w:rsidP="00B9574A">
      <w:pPr>
        <w:rPr>
          <w:rFonts w:ascii="Arial" w:hAnsi="Arial" w:cs="Arial"/>
          <w:b/>
          <w:bCs/>
        </w:rPr>
      </w:pPr>
      <w:r w:rsidRPr="00B9574A">
        <w:rPr>
          <w:rFonts w:ascii="Arial" w:hAnsi="Arial" w:cs="Arial"/>
          <w:b/>
          <w:bCs/>
        </w:rPr>
        <w:t>Objetivos</w:t>
      </w:r>
      <w:r w:rsidRPr="00B9574A">
        <w:rPr>
          <w:rFonts w:ascii="Arial" w:hAnsi="Arial" w:cs="Arial"/>
          <w:b/>
          <w:bCs/>
          <w:spacing w:val="-3"/>
        </w:rPr>
        <w:t xml:space="preserve"> </w:t>
      </w:r>
      <w:r w:rsidRPr="00B9574A">
        <w:rPr>
          <w:rFonts w:ascii="Arial" w:hAnsi="Arial" w:cs="Arial"/>
          <w:b/>
          <w:bCs/>
        </w:rPr>
        <w:t>Específicos</w:t>
      </w:r>
      <w:r w:rsidR="009D49FE">
        <w:rPr>
          <w:rFonts w:ascii="Arial" w:hAnsi="Arial" w:cs="Arial"/>
          <w:b/>
          <w:bCs/>
        </w:rPr>
        <w:t>.</w:t>
      </w:r>
    </w:p>
    <w:p w14:paraId="7813FBD9" w14:textId="77777777" w:rsidR="00B9574A" w:rsidRPr="00B9574A" w:rsidRDefault="00B9574A" w:rsidP="00B9574A">
      <w:pPr>
        <w:rPr>
          <w:rFonts w:ascii="Arial" w:hAnsi="Arial" w:cs="Arial"/>
          <w:b/>
        </w:rPr>
      </w:pPr>
    </w:p>
    <w:p w14:paraId="31B1AF64" w14:textId="77777777" w:rsidR="00B9574A" w:rsidRPr="009D49FE" w:rsidRDefault="00B9574A" w:rsidP="00B9574A">
      <w:pPr>
        <w:rPr>
          <w:rFonts w:ascii="Arial" w:hAnsi="Arial" w:cs="Arial"/>
        </w:rPr>
      </w:pPr>
      <w:r w:rsidRPr="009D49FE">
        <w:rPr>
          <w:rFonts w:ascii="Arial" w:hAnsi="Arial" w:cs="Arial"/>
        </w:rPr>
        <w:t>Identificar y evaluar las amenazas existentes, que puedan generar situaciones de</w:t>
      </w:r>
      <w:r w:rsidRPr="009D49FE">
        <w:rPr>
          <w:rFonts w:ascii="Arial" w:hAnsi="Arial" w:cs="Arial"/>
          <w:spacing w:val="1"/>
        </w:rPr>
        <w:t xml:space="preserve"> </w:t>
      </w:r>
      <w:r w:rsidRPr="009D49FE">
        <w:rPr>
          <w:rFonts w:ascii="Arial" w:hAnsi="Arial" w:cs="Arial"/>
        </w:rPr>
        <w:t>emergencia</w:t>
      </w:r>
      <w:r w:rsidRPr="009D49FE">
        <w:rPr>
          <w:rFonts w:ascii="Arial" w:hAnsi="Arial" w:cs="Arial"/>
          <w:spacing w:val="-3"/>
        </w:rPr>
        <w:t xml:space="preserve"> </w:t>
      </w:r>
      <w:r w:rsidRPr="009D49FE">
        <w:rPr>
          <w:rFonts w:ascii="Arial" w:hAnsi="Arial" w:cs="Arial"/>
        </w:rPr>
        <w:t>al</w:t>
      </w:r>
      <w:r w:rsidRPr="009D49FE">
        <w:rPr>
          <w:rFonts w:ascii="Arial" w:hAnsi="Arial" w:cs="Arial"/>
          <w:spacing w:val="-1"/>
        </w:rPr>
        <w:t xml:space="preserve"> </w:t>
      </w:r>
      <w:r w:rsidRPr="009D49FE">
        <w:rPr>
          <w:rFonts w:ascii="Arial" w:hAnsi="Arial" w:cs="Arial"/>
        </w:rPr>
        <w:t>interior</w:t>
      </w:r>
      <w:r w:rsidRPr="009D49FE">
        <w:rPr>
          <w:rFonts w:ascii="Arial" w:hAnsi="Arial" w:cs="Arial"/>
          <w:spacing w:val="-1"/>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las instalaciones del</w:t>
      </w:r>
      <w:r w:rsidRPr="009D49FE">
        <w:rPr>
          <w:rFonts w:ascii="Arial" w:hAnsi="Arial" w:cs="Arial"/>
          <w:spacing w:val="-3"/>
        </w:rPr>
        <w:t xml:space="preserve"> </w:t>
      </w:r>
      <w:r w:rsidRPr="009D49FE">
        <w:rPr>
          <w:rFonts w:ascii="Arial" w:hAnsi="Arial" w:cs="Arial"/>
        </w:rPr>
        <w:t>Parque Cementerio.</w:t>
      </w:r>
    </w:p>
    <w:p w14:paraId="08A26DF7" w14:textId="77777777" w:rsidR="00B9574A" w:rsidRPr="009D49FE" w:rsidRDefault="00B9574A" w:rsidP="00B9574A">
      <w:pPr>
        <w:rPr>
          <w:rFonts w:ascii="Arial" w:hAnsi="Arial" w:cs="Arial"/>
        </w:rPr>
      </w:pPr>
    </w:p>
    <w:p w14:paraId="5A616004" w14:textId="77777777" w:rsidR="00B9574A" w:rsidRPr="009D49FE" w:rsidRDefault="00B9574A" w:rsidP="00B9574A">
      <w:pPr>
        <w:rPr>
          <w:rFonts w:ascii="Arial" w:hAnsi="Arial" w:cs="Arial"/>
        </w:rPr>
      </w:pPr>
      <w:r w:rsidRPr="009D49FE">
        <w:rPr>
          <w:rFonts w:ascii="Arial" w:hAnsi="Arial" w:cs="Arial"/>
        </w:rPr>
        <w:t>Establecer</w:t>
      </w:r>
      <w:r w:rsidRPr="009D49FE">
        <w:rPr>
          <w:rFonts w:ascii="Arial" w:hAnsi="Arial" w:cs="Arial"/>
          <w:spacing w:val="1"/>
        </w:rPr>
        <w:t xml:space="preserve"> </w:t>
      </w:r>
      <w:r w:rsidRPr="009D49FE">
        <w:rPr>
          <w:rFonts w:ascii="Arial" w:hAnsi="Arial" w:cs="Arial"/>
        </w:rPr>
        <w:t>el</w:t>
      </w:r>
      <w:r w:rsidRPr="009D49FE">
        <w:rPr>
          <w:rFonts w:ascii="Arial" w:hAnsi="Arial" w:cs="Arial"/>
          <w:spacing w:val="1"/>
        </w:rPr>
        <w:t xml:space="preserve"> </w:t>
      </w:r>
      <w:r w:rsidRPr="009D49FE">
        <w:rPr>
          <w:rFonts w:ascii="Arial" w:hAnsi="Arial" w:cs="Arial"/>
        </w:rPr>
        <w:t>nivel</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vulnerabilidad</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la</w:t>
      </w:r>
      <w:r w:rsidRPr="009D49FE">
        <w:rPr>
          <w:rFonts w:ascii="Arial" w:hAnsi="Arial" w:cs="Arial"/>
          <w:spacing w:val="1"/>
        </w:rPr>
        <w:t xml:space="preserve"> </w:t>
      </w:r>
      <w:r w:rsidRPr="009D49FE">
        <w:rPr>
          <w:rFonts w:ascii="Arial" w:hAnsi="Arial" w:cs="Arial"/>
        </w:rPr>
        <w:t>organización</w:t>
      </w:r>
      <w:r w:rsidRPr="009D49FE">
        <w:rPr>
          <w:rFonts w:ascii="Arial" w:hAnsi="Arial" w:cs="Arial"/>
          <w:spacing w:val="1"/>
        </w:rPr>
        <w:t xml:space="preserve"> </w:t>
      </w:r>
      <w:r w:rsidRPr="009D49FE">
        <w:rPr>
          <w:rFonts w:ascii="Arial" w:hAnsi="Arial" w:cs="Arial"/>
        </w:rPr>
        <w:t>respecto</w:t>
      </w:r>
      <w:r w:rsidRPr="009D49FE">
        <w:rPr>
          <w:rFonts w:ascii="Arial" w:hAnsi="Arial" w:cs="Arial"/>
          <w:spacing w:val="1"/>
        </w:rPr>
        <w:t xml:space="preserve"> </w:t>
      </w:r>
      <w:r w:rsidRPr="009D49FE">
        <w:rPr>
          <w:rFonts w:ascii="Arial" w:hAnsi="Arial" w:cs="Arial"/>
        </w:rPr>
        <w:t>a</w:t>
      </w:r>
      <w:r w:rsidRPr="009D49FE">
        <w:rPr>
          <w:rFonts w:ascii="Arial" w:hAnsi="Arial" w:cs="Arial"/>
          <w:spacing w:val="1"/>
        </w:rPr>
        <w:t xml:space="preserve"> </w:t>
      </w:r>
      <w:r w:rsidRPr="009D49FE">
        <w:rPr>
          <w:rFonts w:ascii="Arial" w:hAnsi="Arial" w:cs="Arial"/>
        </w:rPr>
        <w:t>los</w:t>
      </w:r>
      <w:r w:rsidRPr="009D49FE">
        <w:rPr>
          <w:rFonts w:ascii="Arial" w:hAnsi="Arial" w:cs="Arial"/>
          <w:spacing w:val="1"/>
        </w:rPr>
        <w:t xml:space="preserve"> </w:t>
      </w:r>
      <w:r w:rsidRPr="009D49FE">
        <w:rPr>
          <w:rFonts w:ascii="Arial" w:hAnsi="Arial" w:cs="Arial"/>
        </w:rPr>
        <w:t>posibles</w:t>
      </w:r>
      <w:r w:rsidRPr="009D49FE">
        <w:rPr>
          <w:rFonts w:ascii="Arial" w:hAnsi="Arial" w:cs="Arial"/>
          <w:spacing w:val="1"/>
        </w:rPr>
        <w:t xml:space="preserve"> </w:t>
      </w:r>
      <w:r w:rsidRPr="009D49FE">
        <w:rPr>
          <w:rFonts w:ascii="Arial" w:hAnsi="Arial" w:cs="Arial"/>
        </w:rPr>
        <w:t>incidentes que se</w:t>
      </w:r>
      <w:r w:rsidRPr="009D49FE">
        <w:rPr>
          <w:rFonts w:ascii="Arial" w:hAnsi="Arial" w:cs="Arial"/>
          <w:spacing w:val="-2"/>
        </w:rPr>
        <w:t xml:space="preserve"> </w:t>
      </w:r>
      <w:r w:rsidRPr="009D49FE">
        <w:rPr>
          <w:rFonts w:ascii="Arial" w:hAnsi="Arial" w:cs="Arial"/>
        </w:rPr>
        <w:t>puedan presentar.</w:t>
      </w:r>
    </w:p>
    <w:p w14:paraId="64AD57A3" w14:textId="77777777" w:rsidR="00B9574A" w:rsidRPr="009D49FE" w:rsidRDefault="00B9574A" w:rsidP="00B9574A">
      <w:pPr>
        <w:rPr>
          <w:rFonts w:ascii="Arial" w:hAnsi="Arial" w:cs="Arial"/>
        </w:rPr>
      </w:pPr>
    </w:p>
    <w:p w14:paraId="6907EE6A" w14:textId="7607BDF8" w:rsidR="00B9574A" w:rsidRPr="009D49FE" w:rsidRDefault="00B9574A" w:rsidP="00B9574A">
      <w:pPr>
        <w:rPr>
          <w:rFonts w:ascii="Arial" w:hAnsi="Arial" w:cs="Arial"/>
        </w:rPr>
      </w:pPr>
      <w:r w:rsidRPr="009D49FE">
        <w:rPr>
          <w:rFonts w:ascii="Arial" w:hAnsi="Arial" w:cs="Arial"/>
        </w:rPr>
        <w:t>Organizar</w:t>
      </w:r>
      <w:r w:rsidRPr="009D49FE">
        <w:rPr>
          <w:rFonts w:ascii="Arial" w:hAnsi="Arial" w:cs="Arial"/>
          <w:spacing w:val="-10"/>
        </w:rPr>
        <w:t xml:space="preserve"> </w:t>
      </w:r>
      <w:r w:rsidRPr="009D49FE">
        <w:rPr>
          <w:rFonts w:ascii="Arial" w:hAnsi="Arial" w:cs="Arial"/>
        </w:rPr>
        <w:t>los</w:t>
      </w:r>
      <w:r w:rsidRPr="009D49FE">
        <w:rPr>
          <w:rFonts w:ascii="Arial" w:hAnsi="Arial" w:cs="Arial"/>
          <w:spacing w:val="-10"/>
        </w:rPr>
        <w:t xml:space="preserve"> </w:t>
      </w:r>
      <w:r w:rsidRPr="009D49FE">
        <w:rPr>
          <w:rFonts w:ascii="Arial" w:hAnsi="Arial" w:cs="Arial"/>
        </w:rPr>
        <w:t>recursos</w:t>
      </w:r>
      <w:r w:rsidRPr="009D49FE">
        <w:rPr>
          <w:rFonts w:ascii="Arial" w:hAnsi="Arial" w:cs="Arial"/>
          <w:spacing w:val="-10"/>
        </w:rPr>
        <w:t xml:space="preserve"> </w:t>
      </w:r>
      <w:r w:rsidRPr="009D49FE">
        <w:rPr>
          <w:rFonts w:ascii="Arial" w:hAnsi="Arial" w:cs="Arial"/>
        </w:rPr>
        <w:t>que</w:t>
      </w:r>
      <w:r w:rsidRPr="009D49FE">
        <w:rPr>
          <w:rFonts w:ascii="Arial" w:hAnsi="Arial" w:cs="Arial"/>
          <w:spacing w:val="-9"/>
        </w:rPr>
        <w:t xml:space="preserve"> </w:t>
      </w:r>
      <w:r w:rsidRPr="009D49FE">
        <w:rPr>
          <w:rFonts w:ascii="Arial" w:hAnsi="Arial" w:cs="Arial"/>
        </w:rPr>
        <w:t>se</w:t>
      </w:r>
      <w:r w:rsidRPr="009D49FE">
        <w:rPr>
          <w:rFonts w:ascii="Arial" w:hAnsi="Arial" w:cs="Arial"/>
          <w:spacing w:val="-10"/>
        </w:rPr>
        <w:t xml:space="preserve"> </w:t>
      </w:r>
      <w:r w:rsidRPr="009D49FE">
        <w:rPr>
          <w:rFonts w:ascii="Arial" w:hAnsi="Arial" w:cs="Arial"/>
        </w:rPr>
        <w:t>tienen</w:t>
      </w:r>
      <w:r w:rsidRPr="009D49FE">
        <w:rPr>
          <w:rFonts w:ascii="Arial" w:hAnsi="Arial" w:cs="Arial"/>
          <w:spacing w:val="-8"/>
        </w:rPr>
        <w:t xml:space="preserve"> </w:t>
      </w:r>
      <w:r w:rsidRPr="009D49FE">
        <w:rPr>
          <w:rFonts w:ascii="Arial" w:hAnsi="Arial" w:cs="Arial"/>
        </w:rPr>
        <w:t>a</w:t>
      </w:r>
      <w:r w:rsidRPr="009D49FE">
        <w:rPr>
          <w:rFonts w:ascii="Arial" w:hAnsi="Arial" w:cs="Arial"/>
          <w:spacing w:val="-11"/>
        </w:rPr>
        <w:t xml:space="preserve"> </w:t>
      </w:r>
      <w:r w:rsidRPr="009D49FE">
        <w:rPr>
          <w:rFonts w:ascii="Arial" w:hAnsi="Arial" w:cs="Arial"/>
        </w:rPr>
        <w:t>disposición,</w:t>
      </w:r>
      <w:r w:rsidRPr="009D49FE">
        <w:rPr>
          <w:rFonts w:ascii="Arial" w:hAnsi="Arial" w:cs="Arial"/>
          <w:spacing w:val="-7"/>
        </w:rPr>
        <w:t xml:space="preserve"> </w:t>
      </w:r>
      <w:r w:rsidRPr="009D49FE">
        <w:rPr>
          <w:rFonts w:ascii="Arial" w:hAnsi="Arial" w:cs="Arial"/>
        </w:rPr>
        <w:t>para</w:t>
      </w:r>
      <w:r w:rsidRPr="009D49FE">
        <w:rPr>
          <w:rFonts w:ascii="Arial" w:hAnsi="Arial" w:cs="Arial"/>
          <w:spacing w:val="-8"/>
        </w:rPr>
        <w:t xml:space="preserve"> </w:t>
      </w:r>
      <w:r w:rsidRPr="009D49FE">
        <w:rPr>
          <w:rFonts w:ascii="Arial" w:hAnsi="Arial" w:cs="Arial"/>
        </w:rPr>
        <w:t>hacer</w:t>
      </w:r>
      <w:r w:rsidRPr="009D49FE">
        <w:rPr>
          <w:rFonts w:ascii="Arial" w:hAnsi="Arial" w:cs="Arial"/>
          <w:spacing w:val="-10"/>
        </w:rPr>
        <w:t xml:space="preserve"> </w:t>
      </w:r>
      <w:r w:rsidRPr="009D49FE">
        <w:rPr>
          <w:rFonts w:ascii="Arial" w:hAnsi="Arial" w:cs="Arial"/>
        </w:rPr>
        <w:t>frente</w:t>
      </w:r>
      <w:r w:rsidRPr="009D49FE">
        <w:rPr>
          <w:rFonts w:ascii="Arial" w:hAnsi="Arial" w:cs="Arial"/>
          <w:spacing w:val="-10"/>
        </w:rPr>
        <w:t xml:space="preserve"> </w:t>
      </w:r>
      <w:r w:rsidRPr="009D49FE">
        <w:rPr>
          <w:rFonts w:ascii="Arial" w:hAnsi="Arial" w:cs="Arial"/>
        </w:rPr>
        <w:t>a</w:t>
      </w:r>
      <w:r w:rsidRPr="009D49FE">
        <w:rPr>
          <w:rFonts w:ascii="Arial" w:hAnsi="Arial" w:cs="Arial"/>
          <w:spacing w:val="-10"/>
        </w:rPr>
        <w:t xml:space="preserve"> </w:t>
      </w:r>
      <w:r w:rsidRPr="009D49FE">
        <w:rPr>
          <w:rFonts w:ascii="Arial" w:hAnsi="Arial" w:cs="Arial"/>
        </w:rPr>
        <w:t>cualquier</w:t>
      </w:r>
      <w:r w:rsidRPr="009D49FE">
        <w:rPr>
          <w:rFonts w:ascii="Arial" w:hAnsi="Arial" w:cs="Arial"/>
          <w:spacing w:val="-8"/>
        </w:rPr>
        <w:t xml:space="preserve"> </w:t>
      </w:r>
      <w:r w:rsidR="00793210" w:rsidRPr="009D49FE">
        <w:rPr>
          <w:rFonts w:ascii="Arial" w:hAnsi="Arial" w:cs="Arial"/>
        </w:rPr>
        <w:t>tipo</w:t>
      </w:r>
      <w:r w:rsidR="00793210" w:rsidRPr="009D49FE">
        <w:rPr>
          <w:rFonts w:ascii="Arial" w:hAnsi="Arial" w:cs="Arial"/>
          <w:spacing w:val="-8"/>
        </w:rPr>
        <w:t xml:space="preserve"> </w:t>
      </w:r>
      <w:r w:rsidR="00793210">
        <w:rPr>
          <w:rFonts w:ascii="Arial" w:hAnsi="Arial" w:cs="Arial"/>
        </w:rPr>
        <w:t>de</w:t>
      </w:r>
      <w:r w:rsidR="00121DE9">
        <w:rPr>
          <w:rFonts w:ascii="Arial" w:hAnsi="Arial" w:cs="Arial"/>
        </w:rPr>
        <w:t xml:space="preserve"> </w:t>
      </w:r>
      <w:r w:rsidRPr="009D49FE">
        <w:rPr>
          <w:rFonts w:ascii="Arial" w:hAnsi="Arial" w:cs="Arial"/>
        </w:rPr>
        <w:t>emergencia</w:t>
      </w:r>
      <w:r w:rsidRPr="009D49FE">
        <w:rPr>
          <w:rFonts w:ascii="Arial" w:hAnsi="Arial" w:cs="Arial"/>
          <w:spacing w:val="-3"/>
        </w:rPr>
        <w:t xml:space="preserve"> </w:t>
      </w:r>
      <w:r w:rsidRPr="009D49FE">
        <w:rPr>
          <w:rFonts w:ascii="Arial" w:hAnsi="Arial" w:cs="Arial"/>
        </w:rPr>
        <w:t>en su</w:t>
      </w:r>
      <w:r w:rsidRPr="009D49FE">
        <w:rPr>
          <w:rFonts w:ascii="Arial" w:hAnsi="Arial" w:cs="Arial"/>
          <w:spacing w:val="-2"/>
        </w:rPr>
        <w:t xml:space="preserve"> </w:t>
      </w:r>
      <w:r w:rsidRPr="009D49FE">
        <w:rPr>
          <w:rFonts w:ascii="Arial" w:hAnsi="Arial" w:cs="Arial"/>
        </w:rPr>
        <w:t>fase incipiente.</w:t>
      </w:r>
    </w:p>
    <w:p w14:paraId="70524F6B" w14:textId="77777777" w:rsidR="00B9574A" w:rsidRPr="009D49FE" w:rsidRDefault="00B9574A" w:rsidP="00B9574A">
      <w:pPr>
        <w:rPr>
          <w:rFonts w:ascii="Arial" w:hAnsi="Arial" w:cs="Arial"/>
        </w:rPr>
      </w:pPr>
    </w:p>
    <w:p w14:paraId="20BD9FD4" w14:textId="612275EB" w:rsidR="00B9574A" w:rsidRPr="009D49FE" w:rsidRDefault="00B9574A" w:rsidP="00B9574A">
      <w:pPr>
        <w:rPr>
          <w:rFonts w:ascii="Arial" w:hAnsi="Arial" w:cs="Arial"/>
        </w:rPr>
      </w:pPr>
      <w:r w:rsidRPr="009D49FE">
        <w:rPr>
          <w:rFonts w:ascii="Arial" w:hAnsi="Arial" w:cs="Arial"/>
        </w:rPr>
        <w:t>Brindar</w:t>
      </w:r>
      <w:r w:rsidRPr="009D49FE">
        <w:rPr>
          <w:rFonts w:ascii="Arial" w:hAnsi="Arial" w:cs="Arial"/>
          <w:spacing w:val="-8"/>
        </w:rPr>
        <w:t xml:space="preserve"> </w:t>
      </w:r>
      <w:r w:rsidRPr="009D49FE">
        <w:rPr>
          <w:rFonts w:ascii="Arial" w:hAnsi="Arial" w:cs="Arial"/>
        </w:rPr>
        <w:t>a</w:t>
      </w:r>
      <w:r w:rsidRPr="009D49FE">
        <w:rPr>
          <w:rFonts w:ascii="Arial" w:hAnsi="Arial" w:cs="Arial"/>
          <w:spacing w:val="-9"/>
        </w:rPr>
        <w:t xml:space="preserve"> </w:t>
      </w:r>
      <w:r w:rsidRPr="009D49FE">
        <w:rPr>
          <w:rFonts w:ascii="Arial" w:hAnsi="Arial" w:cs="Arial"/>
        </w:rPr>
        <w:t>los</w:t>
      </w:r>
      <w:r w:rsidRPr="009D49FE">
        <w:rPr>
          <w:rFonts w:ascii="Arial" w:hAnsi="Arial" w:cs="Arial"/>
          <w:spacing w:val="-8"/>
        </w:rPr>
        <w:t xml:space="preserve"> </w:t>
      </w:r>
      <w:r w:rsidRPr="009D49FE">
        <w:rPr>
          <w:rFonts w:ascii="Arial" w:hAnsi="Arial" w:cs="Arial"/>
        </w:rPr>
        <w:t>ocupantes</w:t>
      </w:r>
      <w:r w:rsidRPr="009D49FE">
        <w:rPr>
          <w:rFonts w:ascii="Arial" w:hAnsi="Arial" w:cs="Arial"/>
          <w:spacing w:val="-12"/>
        </w:rPr>
        <w:t xml:space="preserve"> </w:t>
      </w:r>
      <w:r w:rsidRPr="009D49FE">
        <w:rPr>
          <w:rFonts w:ascii="Arial" w:hAnsi="Arial" w:cs="Arial"/>
        </w:rPr>
        <w:t>de</w:t>
      </w:r>
      <w:r w:rsidRPr="009D49FE">
        <w:rPr>
          <w:rFonts w:ascii="Arial" w:hAnsi="Arial" w:cs="Arial"/>
          <w:spacing w:val="-8"/>
        </w:rPr>
        <w:t xml:space="preserve"> </w:t>
      </w:r>
      <w:r w:rsidRPr="009D49FE">
        <w:rPr>
          <w:rFonts w:ascii="Arial" w:hAnsi="Arial" w:cs="Arial"/>
        </w:rPr>
        <w:t>la</w:t>
      </w:r>
      <w:r w:rsidRPr="009D49FE">
        <w:rPr>
          <w:rFonts w:ascii="Arial" w:hAnsi="Arial" w:cs="Arial"/>
          <w:spacing w:val="-8"/>
        </w:rPr>
        <w:t xml:space="preserve"> </w:t>
      </w:r>
      <w:r w:rsidRPr="009D49FE">
        <w:rPr>
          <w:rFonts w:ascii="Arial" w:hAnsi="Arial" w:cs="Arial"/>
        </w:rPr>
        <w:t>sede</w:t>
      </w:r>
      <w:r w:rsidRPr="009D49FE">
        <w:rPr>
          <w:rFonts w:ascii="Arial" w:hAnsi="Arial" w:cs="Arial"/>
          <w:spacing w:val="-10"/>
        </w:rPr>
        <w:t xml:space="preserve"> </w:t>
      </w:r>
      <w:r w:rsidRPr="009D49FE">
        <w:rPr>
          <w:rFonts w:ascii="Arial" w:hAnsi="Arial" w:cs="Arial"/>
        </w:rPr>
        <w:t>los</w:t>
      </w:r>
      <w:r w:rsidRPr="009D49FE">
        <w:rPr>
          <w:rFonts w:ascii="Arial" w:hAnsi="Arial" w:cs="Arial"/>
          <w:spacing w:val="-8"/>
        </w:rPr>
        <w:t xml:space="preserve"> </w:t>
      </w:r>
      <w:r w:rsidRPr="009D49FE">
        <w:rPr>
          <w:rFonts w:ascii="Arial" w:hAnsi="Arial" w:cs="Arial"/>
        </w:rPr>
        <w:t>procedimientos</w:t>
      </w:r>
      <w:r w:rsidRPr="009D49FE">
        <w:rPr>
          <w:rFonts w:ascii="Arial" w:hAnsi="Arial" w:cs="Arial"/>
          <w:spacing w:val="-8"/>
        </w:rPr>
        <w:t xml:space="preserve"> </w:t>
      </w:r>
      <w:r w:rsidRPr="009D49FE">
        <w:rPr>
          <w:rFonts w:ascii="Arial" w:hAnsi="Arial" w:cs="Arial"/>
        </w:rPr>
        <w:t>que</w:t>
      </w:r>
      <w:r w:rsidRPr="009D49FE">
        <w:rPr>
          <w:rFonts w:ascii="Arial" w:hAnsi="Arial" w:cs="Arial"/>
          <w:spacing w:val="-10"/>
        </w:rPr>
        <w:t xml:space="preserve"> </w:t>
      </w:r>
      <w:r w:rsidRPr="009D49FE">
        <w:rPr>
          <w:rFonts w:ascii="Arial" w:hAnsi="Arial" w:cs="Arial"/>
        </w:rPr>
        <w:t>les</w:t>
      </w:r>
      <w:r w:rsidRPr="009D49FE">
        <w:rPr>
          <w:rFonts w:ascii="Arial" w:hAnsi="Arial" w:cs="Arial"/>
          <w:spacing w:val="-10"/>
        </w:rPr>
        <w:t xml:space="preserve"> </w:t>
      </w:r>
      <w:r w:rsidRPr="009D49FE">
        <w:rPr>
          <w:rFonts w:ascii="Arial" w:hAnsi="Arial" w:cs="Arial"/>
        </w:rPr>
        <w:t>permitan</w:t>
      </w:r>
      <w:r w:rsidRPr="009D49FE">
        <w:rPr>
          <w:rFonts w:ascii="Arial" w:hAnsi="Arial" w:cs="Arial"/>
          <w:spacing w:val="-11"/>
        </w:rPr>
        <w:t xml:space="preserve"> </w:t>
      </w:r>
      <w:r w:rsidRPr="009D49FE">
        <w:rPr>
          <w:rFonts w:ascii="Arial" w:hAnsi="Arial" w:cs="Arial"/>
        </w:rPr>
        <w:t>ponerse</w:t>
      </w:r>
      <w:r w:rsidRPr="009D49FE">
        <w:rPr>
          <w:rFonts w:ascii="Arial" w:hAnsi="Arial" w:cs="Arial"/>
          <w:spacing w:val="-7"/>
        </w:rPr>
        <w:t xml:space="preserve"> </w:t>
      </w:r>
      <w:r w:rsidRPr="009D49FE">
        <w:rPr>
          <w:rFonts w:ascii="Arial" w:hAnsi="Arial" w:cs="Arial"/>
        </w:rPr>
        <w:t>a</w:t>
      </w:r>
      <w:r w:rsidRPr="009D49FE">
        <w:rPr>
          <w:rFonts w:ascii="Arial" w:hAnsi="Arial" w:cs="Arial"/>
          <w:spacing w:val="-10"/>
        </w:rPr>
        <w:t xml:space="preserve"> </w:t>
      </w:r>
      <w:r w:rsidR="00793210">
        <w:rPr>
          <w:rFonts w:ascii="Arial" w:hAnsi="Arial" w:cs="Arial"/>
        </w:rPr>
        <w:t xml:space="preserve">salvo en </w:t>
      </w:r>
      <w:r w:rsidRPr="009D49FE">
        <w:rPr>
          <w:rFonts w:ascii="Arial" w:hAnsi="Arial" w:cs="Arial"/>
        </w:rPr>
        <w:t>el</w:t>
      </w:r>
      <w:r w:rsidRPr="009D49FE">
        <w:rPr>
          <w:rFonts w:ascii="Arial" w:hAnsi="Arial" w:cs="Arial"/>
          <w:spacing w:val="-5"/>
        </w:rPr>
        <w:t xml:space="preserve"> </w:t>
      </w:r>
      <w:r w:rsidRPr="009D49FE">
        <w:rPr>
          <w:rFonts w:ascii="Arial" w:hAnsi="Arial" w:cs="Arial"/>
        </w:rPr>
        <w:t>momento</w:t>
      </w:r>
      <w:r w:rsidRPr="009D49FE">
        <w:rPr>
          <w:rFonts w:ascii="Arial" w:hAnsi="Arial" w:cs="Arial"/>
          <w:spacing w:val="-4"/>
        </w:rPr>
        <w:t xml:space="preserve"> </w:t>
      </w:r>
      <w:r w:rsidRPr="009D49FE">
        <w:rPr>
          <w:rFonts w:ascii="Arial" w:hAnsi="Arial" w:cs="Arial"/>
        </w:rPr>
        <w:t>que</w:t>
      </w:r>
      <w:r w:rsidRPr="009D49FE">
        <w:rPr>
          <w:rFonts w:ascii="Arial" w:hAnsi="Arial" w:cs="Arial"/>
          <w:spacing w:val="-7"/>
        </w:rPr>
        <w:t xml:space="preserve"> </w:t>
      </w:r>
      <w:r w:rsidRPr="009D49FE">
        <w:rPr>
          <w:rFonts w:ascii="Arial" w:hAnsi="Arial" w:cs="Arial"/>
        </w:rPr>
        <w:t>se</w:t>
      </w:r>
      <w:r w:rsidRPr="009D49FE">
        <w:rPr>
          <w:rFonts w:ascii="Arial" w:hAnsi="Arial" w:cs="Arial"/>
          <w:spacing w:val="-7"/>
        </w:rPr>
        <w:t xml:space="preserve"> </w:t>
      </w:r>
      <w:r w:rsidRPr="009D49FE">
        <w:rPr>
          <w:rFonts w:ascii="Arial" w:hAnsi="Arial" w:cs="Arial"/>
        </w:rPr>
        <w:t>presente</w:t>
      </w:r>
      <w:r w:rsidRPr="009D49FE">
        <w:rPr>
          <w:rFonts w:ascii="Arial" w:hAnsi="Arial" w:cs="Arial"/>
          <w:spacing w:val="-5"/>
        </w:rPr>
        <w:t xml:space="preserve"> </w:t>
      </w:r>
      <w:r w:rsidRPr="009D49FE">
        <w:rPr>
          <w:rFonts w:ascii="Arial" w:hAnsi="Arial" w:cs="Arial"/>
        </w:rPr>
        <w:t>una</w:t>
      </w:r>
      <w:r w:rsidRPr="009D49FE">
        <w:rPr>
          <w:rFonts w:ascii="Arial" w:hAnsi="Arial" w:cs="Arial"/>
          <w:spacing w:val="-6"/>
        </w:rPr>
        <w:t xml:space="preserve"> </w:t>
      </w:r>
      <w:r w:rsidRPr="009D49FE">
        <w:rPr>
          <w:rFonts w:ascii="Arial" w:hAnsi="Arial" w:cs="Arial"/>
        </w:rPr>
        <w:t>situación</w:t>
      </w:r>
      <w:r w:rsidRPr="009D49FE">
        <w:rPr>
          <w:rFonts w:ascii="Arial" w:hAnsi="Arial" w:cs="Arial"/>
          <w:spacing w:val="-7"/>
        </w:rPr>
        <w:t xml:space="preserve"> </w:t>
      </w:r>
      <w:r w:rsidRPr="009D49FE">
        <w:rPr>
          <w:rFonts w:ascii="Arial" w:hAnsi="Arial" w:cs="Arial"/>
        </w:rPr>
        <w:t>de</w:t>
      </w:r>
      <w:r w:rsidRPr="009D49FE">
        <w:rPr>
          <w:rFonts w:ascii="Arial" w:hAnsi="Arial" w:cs="Arial"/>
          <w:spacing w:val="-7"/>
        </w:rPr>
        <w:t xml:space="preserve"> </w:t>
      </w:r>
      <w:r w:rsidRPr="009D49FE">
        <w:rPr>
          <w:rFonts w:ascii="Arial" w:hAnsi="Arial" w:cs="Arial"/>
        </w:rPr>
        <w:t>emergencia</w:t>
      </w:r>
      <w:r w:rsidRPr="009D49FE">
        <w:rPr>
          <w:rFonts w:ascii="Arial" w:hAnsi="Arial" w:cs="Arial"/>
          <w:spacing w:val="-7"/>
        </w:rPr>
        <w:t xml:space="preserve"> </w:t>
      </w:r>
      <w:r w:rsidRPr="009D49FE">
        <w:rPr>
          <w:rFonts w:ascii="Arial" w:hAnsi="Arial" w:cs="Arial"/>
        </w:rPr>
        <w:t>con</w:t>
      </w:r>
      <w:r w:rsidRPr="009D49FE">
        <w:rPr>
          <w:rFonts w:ascii="Arial" w:hAnsi="Arial" w:cs="Arial"/>
          <w:spacing w:val="-6"/>
        </w:rPr>
        <w:t xml:space="preserve"> </w:t>
      </w:r>
      <w:r w:rsidRPr="009D49FE">
        <w:rPr>
          <w:rFonts w:ascii="Arial" w:hAnsi="Arial" w:cs="Arial"/>
        </w:rPr>
        <w:t>un</w:t>
      </w:r>
      <w:r w:rsidRPr="009D49FE">
        <w:rPr>
          <w:rFonts w:ascii="Arial" w:hAnsi="Arial" w:cs="Arial"/>
          <w:spacing w:val="-7"/>
        </w:rPr>
        <w:t xml:space="preserve"> </w:t>
      </w:r>
      <w:r w:rsidRPr="009D49FE">
        <w:rPr>
          <w:rFonts w:ascii="Arial" w:hAnsi="Arial" w:cs="Arial"/>
        </w:rPr>
        <w:t>potencial</w:t>
      </w:r>
      <w:r w:rsidRPr="009D49FE">
        <w:rPr>
          <w:rFonts w:ascii="Arial" w:hAnsi="Arial" w:cs="Arial"/>
          <w:spacing w:val="-5"/>
        </w:rPr>
        <w:t xml:space="preserve"> </w:t>
      </w:r>
      <w:r w:rsidRPr="009D49FE">
        <w:rPr>
          <w:rFonts w:ascii="Arial" w:hAnsi="Arial" w:cs="Arial"/>
        </w:rPr>
        <w:t>de</w:t>
      </w:r>
      <w:r w:rsidRPr="009D49FE">
        <w:rPr>
          <w:rFonts w:ascii="Arial" w:hAnsi="Arial" w:cs="Arial"/>
          <w:spacing w:val="-5"/>
        </w:rPr>
        <w:t xml:space="preserve"> </w:t>
      </w:r>
      <w:r w:rsidRPr="009D49FE">
        <w:rPr>
          <w:rFonts w:ascii="Arial" w:hAnsi="Arial" w:cs="Arial"/>
        </w:rPr>
        <w:t>daño.</w:t>
      </w:r>
    </w:p>
    <w:p w14:paraId="73C22DE5" w14:textId="77777777" w:rsidR="00B9574A" w:rsidRDefault="00B9574A" w:rsidP="00B9574A">
      <w:pPr>
        <w:rPr>
          <w:rFonts w:ascii="Arial" w:hAnsi="Arial" w:cs="Arial"/>
          <w:b/>
          <w:bCs/>
          <w:lang w:eastAsia="es-ES"/>
        </w:rPr>
      </w:pPr>
    </w:p>
    <w:p w14:paraId="7B499787" w14:textId="77777777" w:rsidR="009D49FE" w:rsidRDefault="009D49FE" w:rsidP="00B9574A">
      <w:pPr>
        <w:rPr>
          <w:rFonts w:ascii="Arial" w:hAnsi="Arial" w:cs="Arial"/>
          <w:b/>
          <w:bCs/>
          <w:lang w:eastAsia="es-ES"/>
        </w:rPr>
      </w:pPr>
    </w:p>
    <w:p w14:paraId="25EA5B5E" w14:textId="77777777" w:rsidR="009D49FE" w:rsidRPr="00D04B7D" w:rsidRDefault="009D49FE" w:rsidP="009D49FE">
      <w:pPr>
        <w:pStyle w:val="Prrafodelista"/>
        <w:rPr>
          <w:rFonts w:ascii="Arial" w:hAnsi="Arial" w:cs="Arial"/>
          <w:b/>
        </w:rPr>
      </w:pPr>
    </w:p>
    <w:p w14:paraId="2ABFF972" w14:textId="77777777" w:rsidR="009D49FE" w:rsidRDefault="009D49FE" w:rsidP="009D49FE">
      <w:pPr>
        <w:rPr>
          <w:rFonts w:ascii="Arial" w:hAnsi="Arial" w:cs="Arial"/>
          <w:b/>
          <w:bCs/>
          <w:lang w:eastAsia="es-ES"/>
        </w:rPr>
      </w:pPr>
      <w:r>
        <w:rPr>
          <w:rFonts w:ascii="Arial" w:hAnsi="Arial" w:cs="Arial"/>
          <w:b/>
          <w:bCs/>
          <w:lang w:eastAsia="es-ES"/>
        </w:rPr>
        <w:t xml:space="preserve">Alcance </w:t>
      </w:r>
    </w:p>
    <w:p w14:paraId="21D14B27" w14:textId="77777777" w:rsidR="009D49FE" w:rsidRDefault="009D49FE" w:rsidP="009D49FE">
      <w:pPr>
        <w:rPr>
          <w:rFonts w:ascii="Arial" w:hAnsi="Arial" w:cs="Arial"/>
          <w:b/>
          <w:bCs/>
          <w:lang w:eastAsia="es-ES"/>
        </w:rPr>
      </w:pPr>
    </w:p>
    <w:p w14:paraId="753CEE9B" w14:textId="385BE84E" w:rsidR="009D49FE" w:rsidRPr="00CE3156" w:rsidRDefault="009D49FE" w:rsidP="009D49FE">
      <w:pPr>
        <w:rPr>
          <w:rFonts w:ascii="Arial" w:hAnsi="Arial" w:cs="Arial"/>
          <w:color w:val="EE0000"/>
          <w:lang w:eastAsia="es-ES"/>
        </w:rPr>
      </w:pPr>
      <w:r w:rsidRPr="00B9574A">
        <w:rPr>
          <w:rFonts w:ascii="Arial" w:hAnsi="Arial" w:cs="Arial"/>
          <w:lang w:eastAsia="es-ES"/>
        </w:rPr>
        <w:t xml:space="preserve">Aplica a todos los trabajadores, usuarios, visitantes, contratistas que se encuentren en las instalaciones de </w:t>
      </w:r>
      <w:r w:rsidRPr="00B064EE">
        <w:rPr>
          <w:rFonts w:ascii="Arial" w:hAnsi="Arial" w:cs="Arial"/>
          <w:shd w:val="clear" w:color="auto" w:fill="FFFFFF" w:themeFill="background1"/>
          <w:lang w:eastAsia="es-ES"/>
        </w:rPr>
        <w:t>la s</w:t>
      </w:r>
      <w:r w:rsidRPr="00B064EE">
        <w:rPr>
          <w:rFonts w:ascii="Arial" w:hAnsi="Arial" w:cs="Arial"/>
          <w:shd w:val="clear" w:color="auto" w:fill="FFFFFF" w:themeFill="background1"/>
        </w:rPr>
        <w:t>ede</w:t>
      </w:r>
      <w:r w:rsidRPr="00B064EE">
        <w:rPr>
          <w:rFonts w:ascii="Arial" w:hAnsi="Arial" w:cs="Arial"/>
          <w:spacing w:val="1"/>
          <w:shd w:val="clear" w:color="auto" w:fill="FFFFFF" w:themeFill="background1"/>
        </w:rPr>
        <w:t xml:space="preserve"> </w:t>
      </w:r>
      <w:r w:rsidRPr="00B064EE">
        <w:rPr>
          <w:rFonts w:ascii="Arial" w:hAnsi="Arial" w:cs="Arial"/>
          <w:shd w:val="clear" w:color="auto" w:fill="FFFFFF" w:themeFill="background1"/>
        </w:rPr>
        <w:t>Jardín</w:t>
      </w:r>
      <w:r w:rsidRPr="00B064EE">
        <w:rPr>
          <w:rFonts w:ascii="Arial" w:hAnsi="Arial" w:cs="Arial"/>
          <w:spacing w:val="-6"/>
          <w:shd w:val="clear" w:color="auto" w:fill="FFFFFF" w:themeFill="background1"/>
        </w:rPr>
        <w:t xml:space="preserve"> </w:t>
      </w:r>
      <w:r w:rsidRPr="00B064EE">
        <w:rPr>
          <w:rFonts w:ascii="Arial" w:hAnsi="Arial" w:cs="Arial"/>
          <w:shd w:val="clear" w:color="auto" w:fill="FFFFFF" w:themeFill="background1"/>
        </w:rPr>
        <w:t>Parque</w:t>
      </w:r>
      <w:r w:rsidRPr="00B064EE">
        <w:rPr>
          <w:rFonts w:ascii="Arial" w:hAnsi="Arial" w:cs="Arial"/>
          <w:spacing w:val="-6"/>
          <w:shd w:val="clear" w:color="auto" w:fill="FFFFFF" w:themeFill="background1"/>
        </w:rPr>
        <w:t xml:space="preserve"> </w:t>
      </w:r>
      <w:r w:rsidRPr="00B064EE">
        <w:rPr>
          <w:rFonts w:ascii="Arial" w:hAnsi="Arial" w:cs="Arial"/>
          <w:shd w:val="clear" w:color="auto" w:fill="FFFFFF" w:themeFill="background1"/>
        </w:rPr>
        <w:t>Cementerio</w:t>
      </w:r>
      <w:r w:rsidRPr="00B064EE">
        <w:rPr>
          <w:rFonts w:ascii="Arial" w:hAnsi="Arial" w:cs="Arial"/>
          <w:shd w:val="clear" w:color="auto" w:fill="FFFFFF" w:themeFill="background1"/>
          <w:lang w:eastAsia="es-ES"/>
        </w:rPr>
        <w:t xml:space="preserve"> También</w:t>
      </w:r>
      <w:r w:rsidRPr="00B9574A">
        <w:rPr>
          <w:rFonts w:ascii="Arial" w:hAnsi="Arial" w:cs="Arial"/>
          <w:lang w:eastAsia="es-ES"/>
        </w:rPr>
        <w:t xml:space="preserve"> da cobertura, a situaciones de emergencia que se presente en inmediaciones de las instalaciones que puedan involucrar los in</w:t>
      </w:r>
      <w:r w:rsidRPr="00AC7CAA">
        <w:rPr>
          <w:rFonts w:ascii="Arial" w:hAnsi="Arial" w:cs="Arial"/>
          <w:lang w:eastAsia="es-ES"/>
        </w:rPr>
        <w:t>tereses</w:t>
      </w:r>
      <w:r w:rsidR="00CE3156" w:rsidRPr="00AC7CAA">
        <w:rPr>
          <w:rFonts w:ascii="Arial" w:hAnsi="Arial" w:cs="Arial"/>
          <w:lang w:eastAsia="es-ES"/>
        </w:rPr>
        <w:t>, tendrá una vigencia de un (1) año, a partir de la fecha de implementación</w:t>
      </w:r>
      <w:r w:rsidR="00675C06">
        <w:rPr>
          <w:rFonts w:ascii="Arial" w:hAnsi="Arial" w:cs="Arial"/>
          <w:lang w:eastAsia="es-ES"/>
        </w:rPr>
        <w:t>.</w:t>
      </w:r>
    </w:p>
    <w:p w14:paraId="2EFF42B4" w14:textId="77777777" w:rsidR="009D49FE" w:rsidRDefault="009D49FE" w:rsidP="00B9574A">
      <w:pPr>
        <w:rPr>
          <w:rFonts w:ascii="Arial" w:hAnsi="Arial" w:cs="Arial"/>
          <w:b/>
          <w:bCs/>
          <w:lang w:eastAsia="es-ES"/>
        </w:rPr>
      </w:pPr>
    </w:p>
    <w:p w14:paraId="724D0517" w14:textId="77777777" w:rsidR="009D49FE" w:rsidRDefault="009D49FE" w:rsidP="00B9574A">
      <w:pPr>
        <w:rPr>
          <w:rFonts w:ascii="Arial" w:hAnsi="Arial" w:cs="Arial"/>
          <w:b/>
          <w:bCs/>
          <w:lang w:eastAsia="es-ES"/>
        </w:rPr>
      </w:pPr>
    </w:p>
    <w:p w14:paraId="35BEC774" w14:textId="77777777" w:rsidR="009D49FE" w:rsidRDefault="009D49FE" w:rsidP="00B9574A">
      <w:pPr>
        <w:rPr>
          <w:rFonts w:ascii="Arial" w:hAnsi="Arial" w:cs="Arial"/>
          <w:b/>
          <w:bCs/>
          <w:lang w:eastAsia="es-ES"/>
        </w:rPr>
      </w:pPr>
    </w:p>
    <w:p w14:paraId="77D8AF04" w14:textId="77777777" w:rsidR="009D49FE" w:rsidRDefault="009D49FE" w:rsidP="00B9574A">
      <w:pPr>
        <w:rPr>
          <w:rFonts w:ascii="Arial" w:hAnsi="Arial" w:cs="Arial"/>
          <w:b/>
          <w:bCs/>
          <w:lang w:eastAsia="es-ES"/>
        </w:rPr>
      </w:pPr>
    </w:p>
    <w:p w14:paraId="143B5C26" w14:textId="77777777" w:rsidR="009D49FE" w:rsidRDefault="009D49FE" w:rsidP="00B9574A">
      <w:pPr>
        <w:rPr>
          <w:rFonts w:ascii="Arial" w:hAnsi="Arial" w:cs="Arial"/>
          <w:b/>
          <w:bCs/>
          <w:lang w:eastAsia="es-ES"/>
        </w:rPr>
      </w:pPr>
    </w:p>
    <w:p w14:paraId="04A1F076" w14:textId="77777777" w:rsidR="009D49FE" w:rsidRDefault="009D49FE" w:rsidP="00B9574A">
      <w:pPr>
        <w:rPr>
          <w:rFonts w:ascii="Arial" w:hAnsi="Arial" w:cs="Arial"/>
          <w:b/>
          <w:bCs/>
          <w:lang w:eastAsia="es-ES"/>
        </w:rPr>
      </w:pPr>
    </w:p>
    <w:p w14:paraId="3AE5160B" w14:textId="77777777" w:rsidR="009D49FE" w:rsidRDefault="009D49FE" w:rsidP="00B9574A">
      <w:pPr>
        <w:rPr>
          <w:rFonts w:ascii="Arial" w:hAnsi="Arial" w:cs="Arial"/>
          <w:b/>
          <w:bCs/>
          <w:lang w:eastAsia="es-ES"/>
        </w:rPr>
      </w:pPr>
    </w:p>
    <w:p w14:paraId="5FAF292E" w14:textId="77777777" w:rsidR="009D49FE" w:rsidRDefault="009D49FE" w:rsidP="00B9574A">
      <w:pPr>
        <w:rPr>
          <w:rFonts w:ascii="Arial" w:hAnsi="Arial" w:cs="Arial"/>
          <w:b/>
          <w:bCs/>
          <w:lang w:eastAsia="es-ES"/>
        </w:rPr>
      </w:pPr>
    </w:p>
    <w:p w14:paraId="6A0BC150" w14:textId="77777777" w:rsidR="009D49FE" w:rsidRDefault="009D49FE" w:rsidP="00B9574A">
      <w:pPr>
        <w:rPr>
          <w:rFonts w:ascii="Arial" w:hAnsi="Arial" w:cs="Arial"/>
          <w:b/>
          <w:bCs/>
          <w:lang w:eastAsia="es-ES"/>
        </w:rPr>
      </w:pPr>
    </w:p>
    <w:p w14:paraId="136E6E0F" w14:textId="77777777" w:rsidR="009D49FE" w:rsidRDefault="009D49FE" w:rsidP="00B9574A">
      <w:pPr>
        <w:rPr>
          <w:rFonts w:ascii="Arial" w:hAnsi="Arial" w:cs="Arial"/>
          <w:b/>
          <w:bCs/>
          <w:lang w:eastAsia="es-ES"/>
        </w:rPr>
      </w:pPr>
    </w:p>
    <w:p w14:paraId="01DF2480" w14:textId="77777777" w:rsidR="009D49FE" w:rsidRDefault="009D49FE" w:rsidP="00B9574A">
      <w:pPr>
        <w:rPr>
          <w:rFonts w:ascii="Arial" w:hAnsi="Arial" w:cs="Arial"/>
          <w:b/>
          <w:bCs/>
          <w:lang w:eastAsia="es-ES"/>
        </w:rPr>
      </w:pPr>
    </w:p>
    <w:p w14:paraId="4081A5B0" w14:textId="77777777" w:rsidR="009D49FE" w:rsidRDefault="009D49FE" w:rsidP="00B9574A">
      <w:pPr>
        <w:rPr>
          <w:rFonts w:ascii="Arial" w:hAnsi="Arial" w:cs="Arial"/>
          <w:b/>
          <w:bCs/>
          <w:lang w:eastAsia="es-ES"/>
        </w:rPr>
      </w:pPr>
    </w:p>
    <w:p w14:paraId="504B5BE6" w14:textId="77777777" w:rsidR="009D49FE" w:rsidRDefault="009D49FE" w:rsidP="00B9574A">
      <w:pPr>
        <w:rPr>
          <w:rFonts w:ascii="Arial" w:hAnsi="Arial" w:cs="Arial"/>
          <w:b/>
          <w:bCs/>
          <w:lang w:eastAsia="es-ES"/>
        </w:rPr>
      </w:pPr>
    </w:p>
    <w:p w14:paraId="1601B977" w14:textId="77777777" w:rsidR="009D49FE" w:rsidRDefault="009D49FE" w:rsidP="00B9574A">
      <w:pPr>
        <w:rPr>
          <w:rFonts w:ascii="Arial" w:hAnsi="Arial" w:cs="Arial"/>
          <w:b/>
          <w:bCs/>
          <w:lang w:eastAsia="es-ES"/>
        </w:rPr>
      </w:pPr>
    </w:p>
    <w:p w14:paraId="79604979" w14:textId="77777777" w:rsidR="009D49FE" w:rsidRDefault="009D49FE" w:rsidP="00B9574A">
      <w:pPr>
        <w:rPr>
          <w:rFonts w:ascii="Arial" w:hAnsi="Arial" w:cs="Arial"/>
          <w:b/>
          <w:bCs/>
          <w:lang w:eastAsia="es-ES"/>
        </w:rPr>
      </w:pPr>
    </w:p>
    <w:p w14:paraId="3233ACB7" w14:textId="4BA89E7F" w:rsidR="009D49FE" w:rsidRPr="009D49FE" w:rsidRDefault="004A4BFF" w:rsidP="009D49FE">
      <w:pPr>
        <w:rPr>
          <w:rFonts w:ascii="Arial" w:hAnsi="Arial" w:cs="Arial"/>
          <w:b/>
          <w:bCs/>
        </w:rPr>
      </w:pPr>
      <w:r>
        <w:rPr>
          <w:rFonts w:ascii="Arial" w:hAnsi="Arial" w:cs="Arial"/>
          <w:b/>
          <w:bCs/>
        </w:rPr>
        <w:t>DEFINICIONES.</w:t>
      </w:r>
    </w:p>
    <w:p w14:paraId="0375A3E7" w14:textId="77777777" w:rsidR="009D49FE" w:rsidRPr="009D49FE" w:rsidRDefault="009D49FE" w:rsidP="009D49FE">
      <w:pPr>
        <w:rPr>
          <w:rFonts w:ascii="Arial" w:hAnsi="Arial" w:cs="Arial"/>
          <w:b/>
        </w:rPr>
      </w:pPr>
    </w:p>
    <w:p w14:paraId="531D89F7" w14:textId="77777777" w:rsidR="009D49FE" w:rsidRPr="009D49FE" w:rsidRDefault="009D49FE" w:rsidP="009D49FE">
      <w:pPr>
        <w:rPr>
          <w:rFonts w:ascii="Arial" w:hAnsi="Arial" w:cs="Arial"/>
        </w:rPr>
      </w:pPr>
      <w:r w:rsidRPr="009D49FE">
        <w:rPr>
          <w:rFonts w:ascii="Arial" w:hAnsi="Arial" w:cs="Arial"/>
        </w:rPr>
        <w:t>A continuación, se relacionan algunos términos con el fin de facilitar el entendimiento de</w:t>
      </w:r>
      <w:r w:rsidRPr="009D49FE">
        <w:rPr>
          <w:rFonts w:ascii="Arial" w:hAnsi="Arial" w:cs="Arial"/>
          <w:spacing w:val="1"/>
        </w:rPr>
        <w:t xml:space="preserve"> </w:t>
      </w:r>
      <w:r w:rsidRPr="009D49FE">
        <w:rPr>
          <w:rFonts w:ascii="Arial" w:hAnsi="Arial" w:cs="Arial"/>
        </w:rPr>
        <w:t>este plan de</w:t>
      </w:r>
      <w:r w:rsidRPr="009D49FE">
        <w:rPr>
          <w:rFonts w:ascii="Arial" w:hAnsi="Arial" w:cs="Arial"/>
          <w:spacing w:val="-2"/>
        </w:rPr>
        <w:t xml:space="preserve"> </w:t>
      </w:r>
      <w:r w:rsidRPr="009D49FE">
        <w:rPr>
          <w:rFonts w:ascii="Arial" w:hAnsi="Arial" w:cs="Arial"/>
        </w:rPr>
        <w:t>gestión del</w:t>
      </w:r>
      <w:r w:rsidRPr="009D49FE">
        <w:rPr>
          <w:rFonts w:ascii="Arial" w:hAnsi="Arial" w:cs="Arial"/>
          <w:spacing w:val="-3"/>
        </w:rPr>
        <w:t xml:space="preserve"> </w:t>
      </w:r>
      <w:r w:rsidRPr="009D49FE">
        <w:rPr>
          <w:rFonts w:ascii="Arial" w:hAnsi="Arial" w:cs="Arial"/>
        </w:rPr>
        <w:t>riesgo.</w:t>
      </w:r>
    </w:p>
    <w:p w14:paraId="2F42B9A6" w14:textId="77777777" w:rsidR="009D49FE" w:rsidRPr="009D49FE" w:rsidRDefault="009D49FE" w:rsidP="009D49FE">
      <w:pPr>
        <w:rPr>
          <w:rFonts w:ascii="Arial" w:hAnsi="Arial" w:cs="Arial"/>
        </w:rPr>
      </w:pPr>
    </w:p>
    <w:p w14:paraId="59728D37" w14:textId="5393DD59" w:rsidR="00C74899" w:rsidRPr="00AC7CAA" w:rsidRDefault="00C74899" w:rsidP="009D49FE">
      <w:pPr>
        <w:rPr>
          <w:rFonts w:ascii="Arial" w:hAnsi="Arial" w:cs="Arial"/>
          <w:b/>
        </w:rPr>
      </w:pPr>
      <w:r w:rsidRPr="00AC7CAA">
        <w:rPr>
          <w:rFonts w:ascii="Arial" w:hAnsi="Arial" w:cs="Arial"/>
          <w:b/>
        </w:rPr>
        <w:t xml:space="preserve">Activación: </w:t>
      </w:r>
      <w:r w:rsidR="009E47A5" w:rsidRPr="00AC7CAA">
        <w:rPr>
          <w:rFonts w:ascii="Arial" w:hAnsi="Arial" w:cs="Arial"/>
          <w:bCs/>
        </w:rPr>
        <w:t>Despliegue efectivo de los recursos destinados a un incidente.</w:t>
      </w:r>
    </w:p>
    <w:p w14:paraId="0EE8A7CC" w14:textId="77777777" w:rsidR="00C74899" w:rsidRPr="00AC7CAA" w:rsidRDefault="00C74899" w:rsidP="009D49FE">
      <w:pPr>
        <w:rPr>
          <w:rFonts w:ascii="Arial" w:hAnsi="Arial" w:cs="Arial"/>
          <w:b/>
        </w:rPr>
      </w:pPr>
    </w:p>
    <w:p w14:paraId="2DD8E4E1" w14:textId="0E79F8C1" w:rsidR="009D49FE" w:rsidRPr="009D49FE" w:rsidRDefault="009D49FE" w:rsidP="009D49FE">
      <w:pPr>
        <w:rPr>
          <w:rFonts w:ascii="Arial" w:hAnsi="Arial" w:cs="Arial"/>
        </w:rPr>
      </w:pPr>
      <w:r w:rsidRPr="009D49FE">
        <w:rPr>
          <w:rFonts w:ascii="Arial" w:hAnsi="Arial" w:cs="Arial"/>
          <w:b/>
        </w:rPr>
        <w:t xml:space="preserve">Alarma: </w:t>
      </w:r>
      <w:r w:rsidRPr="009D49FE">
        <w:rPr>
          <w:rFonts w:ascii="Arial" w:hAnsi="Arial" w:cs="Arial"/>
        </w:rPr>
        <w:t>Señal</w:t>
      </w:r>
      <w:r w:rsidRPr="009D49FE">
        <w:rPr>
          <w:rFonts w:ascii="Arial" w:hAnsi="Arial" w:cs="Arial"/>
          <w:spacing w:val="-3"/>
        </w:rPr>
        <w:t xml:space="preserve"> </w:t>
      </w:r>
      <w:r w:rsidRPr="009D49FE">
        <w:rPr>
          <w:rFonts w:ascii="Arial" w:hAnsi="Arial" w:cs="Arial"/>
        </w:rPr>
        <w:t>o</w:t>
      </w:r>
      <w:r w:rsidRPr="009D49FE">
        <w:rPr>
          <w:rFonts w:ascii="Arial" w:hAnsi="Arial" w:cs="Arial"/>
          <w:spacing w:val="-3"/>
        </w:rPr>
        <w:t xml:space="preserve"> </w:t>
      </w:r>
      <w:r w:rsidRPr="009D49FE">
        <w:rPr>
          <w:rFonts w:ascii="Arial" w:hAnsi="Arial" w:cs="Arial"/>
        </w:rPr>
        <w:t>aviso</w:t>
      </w:r>
      <w:r w:rsidRPr="009D49FE">
        <w:rPr>
          <w:rFonts w:ascii="Arial" w:hAnsi="Arial" w:cs="Arial"/>
          <w:spacing w:val="-2"/>
        </w:rPr>
        <w:t xml:space="preserve"> </w:t>
      </w:r>
      <w:r w:rsidRPr="009D49FE">
        <w:rPr>
          <w:rFonts w:ascii="Arial" w:hAnsi="Arial" w:cs="Arial"/>
        </w:rPr>
        <w:t>preestablecido,</w:t>
      </w:r>
      <w:r w:rsidRPr="009D49FE">
        <w:rPr>
          <w:rFonts w:ascii="Arial" w:hAnsi="Arial" w:cs="Arial"/>
          <w:spacing w:val="-2"/>
        </w:rPr>
        <w:t xml:space="preserve"> </w:t>
      </w:r>
      <w:r w:rsidRPr="009D49FE">
        <w:rPr>
          <w:rFonts w:ascii="Arial" w:hAnsi="Arial" w:cs="Arial"/>
        </w:rPr>
        <w:t>que</w:t>
      </w:r>
      <w:r w:rsidRPr="009D49FE">
        <w:rPr>
          <w:rFonts w:ascii="Arial" w:hAnsi="Arial" w:cs="Arial"/>
          <w:spacing w:val="-2"/>
        </w:rPr>
        <w:t xml:space="preserve"> </w:t>
      </w:r>
      <w:r w:rsidRPr="009D49FE">
        <w:rPr>
          <w:rFonts w:ascii="Arial" w:hAnsi="Arial" w:cs="Arial"/>
        </w:rPr>
        <w:t>implica</w:t>
      </w:r>
      <w:r w:rsidRPr="009D49FE">
        <w:rPr>
          <w:rFonts w:ascii="Arial" w:hAnsi="Arial" w:cs="Arial"/>
          <w:spacing w:val="1"/>
        </w:rPr>
        <w:t xml:space="preserve"> </w:t>
      </w:r>
      <w:r w:rsidRPr="009D49FE">
        <w:rPr>
          <w:rFonts w:ascii="Arial" w:hAnsi="Arial" w:cs="Arial"/>
        </w:rPr>
        <w:t>ejecutar</w:t>
      </w:r>
      <w:r w:rsidRPr="009D49FE">
        <w:rPr>
          <w:rFonts w:ascii="Arial" w:hAnsi="Arial" w:cs="Arial"/>
          <w:spacing w:val="-3"/>
        </w:rPr>
        <w:t xml:space="preserve"> </w:t>
      </w:r>
      <w:r w:rsidRPr="009D49FE">
        <w:rPr>
          <w:rFonts w:ascii="Arial" w:hAnsi="Arial" w:cs="Arial"/>
        </w:rPr>
        <w:t>una</w:t>
      </w:r>
      <w:r w:rsidRPr="009D49FE">
        <w:rPr>
          <w:rFonts w:ascii="Arial" w:hAnsi="Arial" w:cs="Arial"/>
          <w:spacing w:val="-4"/>
        </w:rPr>
        <w:t xml:space="preserve"> </w:t>
      </w:r>
      <w:r w:rsidRPr="009D49FE">
        <w:rPr>
          <w:rFonts w:ascii="Arial" w:hAnsi="Arial" w:cs="Arial"/>
        </w:rPr>
        <w:t>acción</w:t>
      </w:r>
      <w:r w:rsidRPr="009D49FE">
        <w:rPr>
          <w:rFonts w:ascii="Arial" w:hAnsi="Arial" w:cs="Arial"/>
          <w:spacing w:val="-1"/>
        </w:rPr>
        <w:t xml:space="preserve"> </w:t>
      </w:r>
      <w:r w:rsidRPr="009D49FE">
        <w:rPr>
          <w:rFonts w:ascii="Arial" w:hAnsi="Arial" w:cs="Arial"/>
        </w:rPr>
        <w:t>específica.</w:t>
      </w:r>
    </w:p>
    <w:p w14:paraId="74D161D4" w14:textId="77777777" w:rsidR="009D49FE" w:rsidRPr="009D49FE" w:rsidRDefault="009D49FE" w:rsidP="009D49FE">
      <w:pPr>
        <w:rPr>
          <w:rFonts w:ascii="Arial" w:hAnsi="Arial" w:cs="Arial"/>
        </w:rPr>
      </w:pPr>
    </w:p>
    <w:p w14:paraId="1FA2F6E8" w14:textId="77777777" w:rsidR="009D49FE" w:rsidRPr="009D49FE" w:rsidRDefault="009D49FE" w:rsidP="009D49FE">
      <w:pPr>
        <w:rPr>
          <w:rFonts w:ascii="Arial" w:hAnsi="Arial" w:cs="Arial"/>
        </w:rPr>
      </w:pPr>
      <w:r w:rsidRPr="009D49FE">
        <w:rPr>
          <w:rFonts w:ascii="Arial" w:hAnsi="Arial" w:cs="Arial"/>
          <w:b/>
        </w:rPr>
        <w:t>Alerta:</w:t>
      </w:r>
      <w:r w:rsidRPr="009D49FE">
        <w:rPr>
          <w:rFonts w:ascii="Arial" w:hAnsi="Arial" w:cs="Arial"/>
          <w:b/>
          <w:spacing w:val="2"/>
        </w:rPr>
        <w:t xml:space="preserve"> </w:t>
      </w:r>
      <w:r w:rsidRPr="009D49FE">
        <w:rPr>
          <w:rFonts w:ascii="Arial" w:hAnsi="Arial" w:cs="Arial"/>
        </w:rPr>
        <w:t>Señal</w:t>
      </w:r>
      <w:r w:rsidRPr="009D49FE">
        <w:rPr>
          <w:rFonts w:ascii="Arial" w:hAnsi="Arial" w:cs="Arial"/>
          <w:spacing w:val="-2"/>
        </w:rPr>
        <w:t xml:space="preserve"> </w:t>
      </w:r>
      <w:r w:rsidRPr="009D49FE">
        <w:rPr>
          <w:rFonts w:ascii="Arial" w:hAnsi="Arial" w:cs="Arial"/>
        </w:rPr>
        <w:t>o</w:t>
      </w:r>
      <w:r w:rsidRPr="009D49FE">
        <w:rPr>
          <w:rFonts w:ascii="Arial" w:hAnsi="Arial" w:cs="Arial"/>
          <w:spacing w:val="-3"/>
        </w:rPr>
        <w:t xml:space="preserve"> </w:t>
      </w:r>
      <w:r w:rsidRPr="009D49FE">
        <w:rPr>
          <w:rFonts w:ascii="Arial" w:hAnsi="Arial" w:cs="Arial"/>
        </w:rPr>
        <w:t>aviso</w:t>
      </w:r>
      <w:r w:rsidRPr="009D49FE">
        <w:rPr>
          <w:rFonts w:ascii="Arial" w:hAnsi="Arial" w:cs="Arial"/>
          <w:spacing w:val="-1"/>
        </w:rPr>
        <w:t xml:space="preserve"> </w:t>
      </w:r>
      <w:r w:rsidRPr="009D49FE">
        <w:rPr>
          <w:rFonts w:ascii="Arial" w:hAnsi="Arial" w:cs="Arial"/>
        </w:rPr>
        <w:t>que</w:t>
      </w:r>
      <w:r w:rsidRPr="009D49FE">
        <w:rPr>
          <w:rFonts w:ascii="Arial" w:hAnsi="Arial" w:cs="Arial"/>
          <w:spacing w:val="-1"/>
        </w:rPr>
        <w:t xml:space="preserve"> </w:t>
      </w:r>
      <w:r w:rsidRPr="009D49FE">
        <w:rPr>
          <w:rFonts w:ascii="Arial" w:hAnsi="Arial" w:cs="Arial"/>
        </w:rPr>
        <w:t>advierte</w:t>
      </w:r>
      <w:r w:rsidRPr="009D49FE">
        <w:rPr>
          <w:rFonts w:ascii="Arial" w:hAnsi="Arial" w:cs="Arial"/>
          <w:spacing w:val="-3"/>
        </w:rPr>
        <w:t xml:space="preserve"> </w:t>
      </w:r>
      <w:r w:rsidRPr="009D49FE">
        <w:rPr>
          <w:rFonts w:ascii="Arial" w:hAnsi="Arial" w:cs="Arial"/>
        </w:rPr>
        <w:t>la</w:t>
      </w:r>
      <w:r w:rsidRPr="009D49FE">
        <w:rPr>
          <w:rFonts w:ascii="Arial" w:hAnsi="Arial" w:cs="Arial"/>
          <w:spacing w:val="-1"/>
        </w:rPr>
        <w:t xml:space="preserve"> </w:t>
      </w:r>
      <w:r w:rsidRPr="009D49FE">
        <w:rPr>
          <w:rFonts w:ascii="Arial" w:hAnsi="Arial" w:cs="Arial"/>
        </w:rPr>
        <w:t>existencia</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un</w:t>
      </w:r>
      <w:r w:rsidRPr="009D49FE">
        <w:rPr>
          <w:rFonts w:ascii="Arial" w:hAnsi="Arial" w:cs="Arial"/>
          <w:spacing w:val="-1"/>
        </w:rPr>
        <w:t xml:space="preserve"> </w:t>
      </w:r>
      <w:r w:rsidRPr="009D49FE">
        <w:rPr>
          <w:rFonts w:ascii="Arial" w:hAnsi="Arial" w:cs="Arial"/>
        </w:rPr>
        <w:t>peligro.</w:t>
      </w:r>
    </w:p>
    <w:p w14:paraId="49E6E38B" w14:textId="77777777" w:rsidR="009D49FE" w:rsidRPr="009D49FE" w:rsidRDefault="009D49FE" w:rsidP="009D49FE">
      <w:pPr>
        <w:rPr>
          <w:rFonts w:ascii="Arial" w:hAnsi="Arial" w:cs="Arial"/>
        </w:rPr>
      </w:pPr>
    </w:p>
    <w:p w14:paraId="39B42D5A" w14:textId="77777777" w:rsidR="009D49FE" w:rsidRPr="009D49FE" w:rsidRDefault="009D49FE" w:rsidP="009D49FE">
      <w:pPr>
        <w:rPr>
          <w:rFonts w:ascii="Arial" w:hAnsi="Arial" w:cs="Arial"/>
        </w:rPr>
      </w:pPr>
      <w:r w:rsidRPr="009D49FE">
        <w:rPr>
          <w:rFonts w:ascii="Arial" w:hAnsi="Arial" w:cs="Arial"/>
          <w:b/>
        </w:rPr>
        <w:t>Amenaza:</w:t>
      </w:r>
      <w:r w:rsidRPr="009D49FE">
        <w:rPr>
          <w:rFonts w:ascii="Arial" w:hAnsi="Arial" w:cs="Arial"/>
          <w:b/>
          <w:spacing w:val="-4"/>
        </w:rPr>
        <w:t xml:space="preserve"> </w:t>
      </w:r>
      <w:r w:rsidRPr="009D49FE">
        <w:rPr>
          <w:rFonts w:ascii="Arial" w:hAnsi="Arial" w:cs="Arial"/>
        </w:rPr>
        <w:t>Peligro</w:t>
      </w:r>
      <w:r w:rsidRPr="009D49FE">
        <w:rPr>
          <w:rFonts w:ascii="Arial" w:hAnsi="Arial" w:cs="Arial"/>
          <w:spacing w:val="-7"/>
        </w:rPr>
        <w:t xml:space="preserve"> </w:t>
      </w:r>
      <w:r w:rsidRPr="009D49FE">
        <w:rPr>
          <w:rFonts w:ascii="Arial" w:hAnsi="Arial" w:cs="Arial"/>
        </w:rPr>
        <w:t>latente</w:t>
      </w:r>
      <w:r w:rsidRPr="009D49FE">
        <w:rPr>
          <w:rFonts w:ascii="Arial" w:hAnsi="Arial" w:cs="Arial"/>
          <w:spacing w:val="-5"/>
        </w:rPr>
        <w:t xml:space="preserve"> </w:t>
      </w:r>
      <w:r w:rsidRPr="009D49FE">
        <w:rPr>
          <w:rFonts w:ascii="Arial" w:hAnsi="Arial" w:cs="Arial"/>
        </w:rPr>
        <w:t>asociado</w:t>
      </w:r>
      <w:r w:rsidRPr="009D49FE">
        <w:rPr>
          <w:rFonts w:ascii="Arial" w:hAnsi="Arial" w:cs="Arial"/>
          <w:spacing w:val="-5"/>
        </w:rPr>
        <w:t xml:space="preserve"> </w:t>
      </w:r>
      <w:r w:rsidRPr="009D49FE">
        <w:rPr>
          <w:rFonts w:ascii="Arial" w:hAnsi="Arial" w:cs="Arial"/>
        </w:rPr>
        <w:t>con</w:t>
      </w:r>
      <w:r w:rsidRPr="009D49FE">
        <w:rPr>
          <w:rFonts w:ascii="Arial" w:hAnsi="Arial" w:cs="Arial"/>
          <w:spacing w:val="-8"/>
        </w:rPr>
        <w:t xml:space="preserve"> </w:t>
      </w:r>
      <w:r w:rsidRPr="009D49FE">
        <w:rPr>
          <w:rFonts w:ascii="Arial" w:hAnsi="Arial" w:cs="Arial"/>
        </w:rPr>
        <w:t>un</w:t>
      </w:r>
      <w:r w:rsidRPr="009D49FE">
        <w:rPr>
          <w:rFonts w:ascii="Arial" w:hAnsi="Arial" w:cs="Arial"/>
          <w:spacing w:val="-8"/>
        </w:rPr>
        <w:t xml:space="preserve"> </w:t>
      </w:r>
      <w:r w:rsidRPr="009D49FE">
        <w:rPr>
          <w:rFonts w:ascii="Arial" w:hAnsi="Arial" w:cs="Arial"/>
        </w:rPr>
        <w:t>fenómeno</w:t>
      </w:r>
      <w:r w:rsidRPr="009D49FE">
        <w:rPr>
          <w:rFonts w:ascii="Arial" w:hAnsi="Arial" w:cs="Arial"/>
          <w:spacing w:val="-5"/>
        </w:rPr>
        <w:t xml:space="preserve"> </w:t>
      </w:r>
      <w:r w:rsidRPr="009D49FE">
        <w:rPr>
          <w:rFonts w:ascii="Arial" w:hAnsi="Arial" w:cs="Arial"/>
        </w:rPr>
        <w:t>físico</w:t>
      </w:r>
      <w:r w:rsidRPr="009D49FE">
        <w:rPr>
          <w:rFonts w:ascii="Arial" w:hAnsi="Arial" w:cs="Arial"/>
          <w:spacing w:val="-5"/>
        </w:rPr>
        <w:t xml:space="preserve"> </w:t>
      </w:r>
      <w:r w:rsidRPr="009D49FE">
        <w:rPr>
          <w:rFonts w:ascii="Arial" w:hAnsi="Arial" w:cs="Arial"/>
        </w:rPr>
        <w:t>de</w:t>
      </w:r>
      <w:r w:rsidRPr="009D49FE">
        <w:rPr>
          <w:rFonts w:ascii="Arial" w:hAnsi="Arial" w:cs="Arial"/>
          <w:spacing w:val="-7"/>
        </w:rPr>
        <w:t xml:space="preserve"> </w:t>
      </w:r>
      <w:r w:rsidRPr="009D49FE">
        <w:rPr>
          <w:rFonts w:ascii="Arial" w:hAnsi="Arial" w:cs="Arial"/>
        </w:rPr>
        <w:t>origen</w:t>
      </w:r>
      <w:r w:rsidRPr="009D49FE">
        <w:rPr>
          <w:rFonts w:ascii="Arial" w:hAnsi="Arial" w:cs="Arial"/>
          <w:spacing w:val="-6"/>
        </w:rPr>
        <w:t xml:space="preserve"> </w:t>
      </w:r>
      <w:r w:rsidRPr="009D49FE">
        <w:rPr>
          <w:rFonts w:ascii="Arial" w:hAnsi="Arial" w:cs="Arial"/>
        </w:rPr>
        <w:t>natural,</w:t>
      </w:r>
      <w:r w:rsidRPr="009D49FE">
        <w:rPr>
          <w:rFonts w:ascii="Arial" w:hAnsi="Arial" w:cs="Arial"/>
          <w:spacing w:val="-4"/>
        </w:rPr>
        <w:t xml:space="preserve"> </w:t>
      </w:r>
      <w:r w:rsidRPr="009D49FE">
        <w:rPr>
          <w:rFonts w:ascii="Arial" w:hAnsi="Arial" w:cs="Arial"/>
        </w:rPr>
        <w:t>de</w:t>
      </w:r>
      <w:r w:rsidRPr="009D49FE">
        <w:rPr>
          <w:rFonts w:ascii="Arial" w:hAnsi="Arial" w:cs="Arial"/>
          <w:spacing w:val="-8"/>
        </w:rPr>
        <w:t xml:space="preserve"> </w:t>
      </w:r>
      <w:r w:rsidRPr="009D49FE">
        <w:rPr>
          <w:rFonts w:ascii="Arial" w:hAnsi="Arial" w:cs="Arial"/>
        </w:rPr>
        <w:t>origen</w:t>
      </w:r>
      <w:r w:rsidRPr="009D49FE">
        <w:rPr>
          <w:rFonts w:ascii="Arial" w:hAnsi="Arial" w:cs="Arial"/>
          <w:spacing w:val="-59"/>
        </w:rPr>
        <w:t xml:space="preserve"> </w:t>
      </w:r>
      <w:r w:rsidRPr="009D49FE">
        <w:rPr>
          <w:rFonts w:ascii="Arial" w:hAnsi="Arial" w:cs="Arial"/>
        </w:rPr>
        <w:t>tecnológico</w:t>
      </w:r>
      <w:r w:rsidRPr="009D49FE">
        <w:rPr>
          <w:rFonts w:ascii="Arial" w:hAnsi="Arial" w:cs="Arial"/>
          <w:spacing w:val="-3"/>
        </w:rPr>
        <w:t xml:space="preserve"> </w:t>
      </w:r>
      <w:r w:rsidRPr="009D49FE">
        <w:rPr>
          <w:rFonts w:ascii="Arial" w:hAnsi="Arial" w:cs="Arial"/>
        </w:rPr>
        <w:t>o</w:t>
      </w:r>
      <w:r w:rsidRPr="009D49FE">
        <w:rPr>
          <w:rFonts w:ascii="Arial" w:hAnsi="Arial" w:cs="Arial"/>
          <w:spacing w:val="-3"/>
        </w:rPr>
        <w:t xml:space="preserve"> </w:t>
      </w:r>
      <w:r w:rsidRPr="009D49FE">
        <w:rPr>
          <w:rFonts w:ascii="Arial" w:hAnsi="Arial" w:cs="Arial"/>
        </w:rPr>
        <w:t>provocado</w:t>
      </w:r>
      <w:r w:rsidRPr="009D49FE">
        <w:rPr>
          <w:rFonts w:ascii="Arial" w:hAnsi="Arial" w:cs="Arial"/>
          <w:spacing w:val="-7"/>
        </w:rPr>
        <w:t xml:space="preserve"> </w:t>
      </w:r>
      <w:r w:rsidRPr="009D49FE">
        <w:rPr>
          <w:rFonts w:ascii="Arial" w:hAnsi="Arial" w:cs="Arial"/>
        </w:rPr>
        <w:t>por</w:t>
      </w:r>
      <w:r w:rsidRPr="009D49FE">
        <w:rPr>
          <w:rFonts w:ascii="Arial" w:hAnsi="Arial" w:cs="Arial"/>
          <w:spacing w:val="-2"/>
        </w:rPr>
        <w:t xml:space="preserve"> </w:t>
      </w:r>
      <w:r w:rsidRPr="009D49FE">
        <w:rPr>
          <w:rFonts w:ascii="Arial" w:hAnsi="Arial" w:cs="Arial"/>
        </w:rPr>
        <w:t>el</w:t>
      </w:r>
      <w:r w:rsidRPr="009D49FE">
        <w:rPr>
          <w:rFonts w:ascii="Arial" w:hAnsi="Arial" w:cs="Arial"/>
          <w:spacing w:val="-3"/>
        </w:rPr>
        <w:t xml:space="preserve"> </w:t>
      </w:r>
      <w:r w:rsidRPr="009D49FE">
        <w:rPr>
          <w:rFonts w:ascii="Arial" w:hAnsi="Arial" w:cs="Arial"/>
        </w:rPr>
        <w:t>hombre</w:t>
      </w:r>
      <w:r w:rsidRPr="009D49FE">
        <w:rPr>
          <w:rFonts w:ascii="Arial" w:hAnsi="Arial" w:cs="Arial"/>
          <w:spacing w:val="-5"/>
        </w:rPr>
        <w:t xml:space="preserve"> </w:t>
      </w:r>
      <w:r w:rsidRPr="009D49FE">
        <w:rPr>
          <w:rFonts w:ascii="Arial" w:hAnsi="Arial" w:cs="Arial"/>
        </w:rPr>
        <w:t>que</w:t>
      </w:r>
      <w:r w:rsidRPr="009D49FE">
        <w:rPr>
          <w:rFonts w:ascii="Arial" w:hAnsi="Arial" w:cs="Arial"/>
          <w:spacing w:val="-4"/>
        </w:rPr>
        <w:t xml:space="preserve"> </w:t>
      </w:r>
      <w:r w:rsidRPr="009D49FE">
        <w:rPr>
          <w:rFonts w:ascii="Arial" w:hAnsi="Arial" w:cs="Arial"/>
        </w:rPr>
        <w:t>puede</w:t>
      </w:r>
      <w:r w:rsidRPr="009D49FE">
        <w:rPr>
          <w:rFonts w:ascii="Arial" w:hAnsi="Arial" w:cs="Arial"/>
          <w:spacing w:val="-5"/>
        </w:rPr>
        <w:t xml:space="preserve"> </w:t>
      </w:r>
      <w:r w:rsidRPr="009D49FE">
        <w:rPr>
          <w:rFonts w:ascii="Arial" w:hAnsi="Arial" w:cs="Arial"/>
        </w:rPr>
        <w:t>manifestarse</w:t>
      </w:r>
      <w:r w:rsidRPr="009D49FE">
        <w:rPr>
          <w:rFonts w:ascii="Arial" w:hAnsi="Arial" w:cs="Arial"/>
          <w:spacing w:val="-2"/>
        </w:rPr>
        <w:t xml:space="preserve"> </w:t>
      </w:r>
      <w:r w:rsidRPr="009D49FE">
        <w:rPr>
          <w:rFonts w:ascii="Arial" w:hAnsi="Arial" w:cs="Arial"/>
        </w:rPr>
        <w:t>en</w:t>
      </w:r>
      <w:r w:rsidRPr="009D49FE">
        <w:rPr>
          <w:rFonts w:ascii="Arial" w:hAnsi="Arial" w:cs="Arial"/>
          <w:spacing w:val="-6"/>
        </w:rPr>
        <w:t xml:space="preserve"> </w:t>
      </w:r>
      <w:r w:rsidRPr="009D49FE">
        <w:rPr>
          <w:rFonts w:ascii="Arial" w:hAnsi="Arial" w:cs="Arial"/>
        </w:rPr>
        <w:t>un</w:t>
      </w:r>
      <w:r w:rsidRPr="009D49FE">
        <w:rPr>
          <w:rFonts w:ascii="Arial" w:hAnsi="Arial" w:cs="Arial"/>
          <w:spacing w:val="-5"/>
        </w:rPr>
        <w:t xml:space="preserve"> </w:t>
      </w:r>
      <w:r w:rsidRPr="009D49FE">
        <w:rPr>
          <w:rFonts w:ascii="Arial" w:hAnsi="Arial" w:cs="Arial"/>
        </w:rPr>
        <w:t>sitio</w:t>
      </w:r>
      <w:r w:rsidRPr="009D49FE">
        <w:rPr>
          <w:rFonts w:ascii="Arial" w:hAnsi="Arial" w:cs="Arial"/>
          <w:spacing w:val="-2"/>
        </w:rPr>
        <w:t xml:space="preserve"> </w:t>
      </w:r>
      <w:r w:rsidRPr="009D49FE">
        <w:rPr>
          <w:rFonts w:ascii="Arial" w:hAnsi="Arial" w:cs="Arial"/>
        </w:rPr>
        <w:t>específico</w:t>
      </w:r>
      <w:r w:rsidRPr="009D49FE">
        <w:rPr>
          <w:rFonts w:ascii="Arial" w:hAnsi="Arial" w:cs="Arial"/>
          <w:spacing w:val="-5"/>
        </w:rPr>
        <w:t xml:space="preserve"> </w:t>
      </w:r>
      <w:r w:rsidRPr="009D49FE">
        <w:rPr>
          <w:rFonts w:ascii="Arial" w:hAnsi="Arial" w:cs="Arial"/>
        </w:rPr>
        <w:t>y</w:t>
      </w:r>
      <w:r w:rsidRPr="009D49FE">
        <w:rPr>
          <w:rFonts w:ascii="Arial" w:hAnsi="Arial" w:cs="Arial"/>
          <w:spacing w:val="-58"/>
        </w:rPr>
        <w:t xml:space="preserve"> </w:t>
      </w:r>
      <w:r w:rsidRPr="009D49FE">
        <w:rPr>
          <w:rFonts w:ascii="Arial" w:hAnsi="Arial" w:cs="Arial"/>
        </w:rPr>
        <w:t>en un tiempo determinado, produciendo efectos adversos en las personas, los bienes,</w:t>
      </w:r>
      <w:r w:rsidRPr="009D49FE">
        <w:rPr>
          <w:rFonts w:ascii="Arial" w:hAnsi="Arial" w:cs="Arial"/>
          <w:spacing w:val="1"/>
        </w:rPr>
        <w:t xml:space="preserve"> </w:t>
      </w:r>
      <w:r w:rsidRPr="009D49FE">
        <w:rPr>
          <w:rFonts w:ascii="Arial" w:hAnsi="Arial" w:cs="Arial"/>
        </w:rPr>
        <w:t>servicios</w:t>
      </w:r>
      <w:r w:rsidRPr="009D49FE">
        <w:rPr>
          <w:rFonts w:ascii="Arial" w:hAnsi="Arial" w:cs="Arial"/>
          <w:spacing w:val="-1"/>
        </w:rPr>
        <w:t xml:space="preserve"> </w:t>
      </w:r>
      <w:r w:rsidRPr="009D49FE">
        <w:rPr>
          <w:rFonts w:ascii="Arial" w:hAnsi="Arial" w:cs="Arial"/>
        </w:rPr>
        <w:t>y</w:t>
      </w:r>
      <w:r w:rsidRPr="009D49FE">
        <w:rPr>
          <w:rFonts w:ascii="Arial" w:hAnsi="Arial" w:cs="Arial"/>
          <w:spacing w:val="-1"/>
        </w:rPr>
        <w:t xml:space="preserve"> </w:t>
      </w:r>
      <w:r w:rsidRPr="009D49FE">
        <w:rPr>
          <w:rFonts w:ascii="Arial" w:hAnsi="Arial" w:cs="Arial"/>
        </w:rPr>
        <w:t>el</w:t>
      </w:r>
      <w:r w:rsidRPr="009D49FE">
        <w:rPr>
          <w:rFonts w:ascii="Arial" w:hAnsi="Arial" w:cs="Arial"/>
          <w:spacing w:val="-1"/>
        </w:rPr>
        <w:t xml:space="preserve"> </w:t>
      </w:r>
      <w:r w:rsidRPr="009D49FE">
        <w:rPr>
          <w:rFonts w:ascii="Arial" w:hAnsi="Arial" w:cs="Arial"/>
        </w:rPr>
        <w:t>medio</w:t>
      </w:r>
      <w:r w:rsidRPr="009D49FE">
        <w:rPr>
          <w:rFonts w:ascii="Arial" w:hAnsi="Arial" w:cs="Arial"/>
          <w:spacing w:val="-2"/>
        </w:rPr>
        <w:t xml:space="preserve"> </w:t>
      </w:r>
      <w:r w:rsidRPr="009D49FE">
        <w:rPr>
          <w:rFonts w:ascii="Arial" w:hAnsi="Arial" w:cs="Arial"/>
        </w:rPr>
        <w:t>ambiente.</w:t>
      </w:r>
    </w:p>
    <w:p w14:paraId="503CB813" w14:textId="77777777" w:rsidR="009D49FE" w:rsidRPr="009D49FE" w:rsidRDefault="009D49FE" w:rsidP="009D49FE">
      <w:pPr>
        <w:rPr>
          <w:rFonts w:ascii="Arial" w:hAnsi="Arial" w:cs="Arial"/>
        </w:rPr>
      </w:pPr>
    </w:p>
    <w:p w14:paraId="446E9DB3" w14:textId="77777777" w:rsidR="009D49FE" w:rsidRDefault="009D49FE" w:rsidP="009D49FE">
      <w:pPr>
        <w:rPr>
          <w:rFonts w:ascii="Arial" w:hAnsi="Arial" w:cs="Arial"/>
        </w:rPr>
      </w:pPr>
      <w:r w:rsidRPr="009D49FE">
        <w:rPr>
          <w:rFonts w:ascii="Arial" w:hAnsi="Arial" w:cs="Arial"/>
          <w:b/>
        </w:rPr>
        <w:t xml:space="preserve">Análisis de vulnerabilidad: </w:t>
      </w:r>
      <w:r w:rsidRPr="009D49FE">
        <w:rPr>
          <w:rFonts w:ascii="Arial" w:hAnsi="Arial" w:cs="Arial"/>
        </w:rPr>
        <w:t>es el proceso mediante el cual se determina el nivel de</w:t>
      </w:r>
      <w:r w:rsidRPr="009D49FE">
        <w:rPr>
          <w:rFonts w:ascii="Arial" w:hAnsi="Arial" w:cs="Arial"/>
          <w:spacing w:val="1"/>
        </w:rPr>
        <w:t xml:space="preserve"> </w:t>
      </w:r>
      <w:r w:rsidRPr="009D49FE">
        <w:rPr>
          <w:rFonts w:ascii="Arial" w:hAnsi="Arial" w:cs="Arial"/>
        </w:rPr>
        <w:t>exposición y la predisposición a la pérdida de un elemento o grupo de elementos ante</w:t>
      </w:r>
      <w:r w:rsidRPr="009D49FE">
        <w:rPr>
          <w:rFonts w:ascii="Arial" w:hAnsi="Arial" w:cs="Arial"/>
          <w:spacing w:val="1"/>
        </w:rPr>
        <w:t xml:space="preserve"> </w:t>
      </w:r>
      <w:r w:rsidRPr="009D49FE">
        <w:rPr>
          <w:rFonts w:ascii="Arial" w:hAnsi="Arial" w:cs="Arial"/>
        </w:rPr>
        <w:t>una</w:t>
      </w:r>
      <w:r w:rsidRPr="009D49FE">
        <w:rPr>
          <w:rFonts w:ascii="Arial" w:hAnsi="Arial" w:cs="Arial"/>
          <w:spacing w:val="-1"/>
        </w:rPr>
        <w:t xml:space="preserve"> </w:t>
      </w:r>
      <w:r w:rsidRPr="009D49FE">
        <w:rPr>
          <w:rFonts w:ascii="Arial" w:hAnsi="Arial" w:cs="Arial"/>
        </w:rPr>
        <w:t>amenaza</w:t>
      </w:r>
      <w:r w:rsidRPr="009D49FE">
        <w:rPr>
          <w:rFonts w:ascii="Arial" w:hAnsi="Arial" w:cs="Arial"/>
          <w:spacing w:val="-2"/>
        </w:rPr>
        <w:t xml:space="preserve"> </w:t>
      </w:r>
      <w:r w:rsidRPr="009D49FE">
        <w:rPr>
          <w:rFonts w:ascii="Arial" w:hAnsi="Arial" w:cs="Arial"/>
        </w:rPr>
        <w:t>específica.</w:t>
      </w:r>
    </w:p>
    <w:p w14:paraId="1518EF7E" w14:textId="0170EB09" w:rsidR="009D49FE" w:rsidRPr="009D49FE" w:rsidRDefault="009D49FE" w:rsidP="00C74899">
      <w:pPr>
        <w:ind w:left="720" w:hanging="720"/>
        <w:rPr>
          <w:rFonts w:ascii="Arial" w:hAnsi="Arial" w:cs="Arial"/>
        </w:rPr>
      </w:pPr>
    </w:p>
    <w:p w14:paraId="62666864" w14:textId="1F655C4E" w:rsidR="009D49FE" w:rsidRPr="009D49FE" w:rsidRDefault="009D49FE" w:rsidP="009D49FE">
      <w:pPr>
        <w:rPr>
          <w:rFonts w:ascii="Arial" w:hAnsi="Arial" w:cs="Arial"/>
        </w:rPr>
      </w:pPr>
      <w:r w:rsidRPr="009D49FE">
        <w:rPr>
          <w:rFonts w:ascii="Arial" w:hAnsi="Arial" w:cs="Arial"/>
          <w:b/>
        </w:rPr>
        <w:t xml:space="preserve">Brigada de emergencia: </w:t>
      </w:r>
      <w:r w:rsidRPr="009D49FE">
        <w:rPr>
          <w:rFonts w:ascii="Arial" w:hAnsi="Arial" w:cs="Arial"/>
        </w:rPr>
        <w:t>Grupo compuesto por personas motivadas, capacitadas y</w:t>
      </w:r>
      <w:r w:rsidRPr="009D49FE">
        <w:rPr>
          <w:rFonts w:ascii="Arial" w:hAnsi="Arial" w:cs="Arial"/>
          <w:spacing w:val="1"/>
        </w:rPr>
        <w:t xml:space="preserve"> </w:t>
      </w:r>
      <w:r w:rsidRPr="009D49FE">
        <w:rPr>
          <w:rFonts w:ascii="Arial" w:hAnsi="Arial" w:cs="Arial"/>
        </w:rPr>
        <w:t>entrenadas</w:t>
      </w:r>
      <w:r w:rsidRPr="009D49FE">
        <w:rPr>
          <w:rFonts w:ascii="Arial" w:hAnsi="Arial" w:cs="Arial"/>
          <w:spacing w:val="-8"/>
        </w:rPr>
        <w:t xml:space="preserve"> </w:t>
      </w:r>
      <w:r w:rsidRPr="009D49FE">
        <w:rPr>
          <w:rFonts w:ascii="Arial" w:hAnsi="Arial" w:cs="Arial"/>
        </w:rPr>
        <w:t>para</w:t>
      </w:r>
      <w:r w:rsidRPr="009D49FE">
        <w:rPr>
          <w:rFonts w:ascii="Arial" w:hAnsi="Arial" w:cs="Arial"/>
          <w:spacing w:val="-5"/>
        </w:rPr>
        <w:t xml:space="preserve"> </w:t>
      </w:r>
      <w:r w:rsidRPr="009D49FE">
        <w:rPr>
          <w:rFonts w:ascii="Arial" w:hAnsi="Arial" w:cs="Arial"/>
        </w:rPr>
        <w:t>que,</w:t>
      </w:r>
      <w:r w:rsidRPr="009D49FE">
        <w:rPr>
          <w:rFonts w:ascii="Arial" w:hAnsi="Arial" w:cs="Arial"/>
          <w:spacing w:val="-7"/>
        </w:rPr>
        <w:t xml:space="preserve"> </w:t>
      </w:r>
      <w:r w:rsidR="009E47A5" w:rsidRPr="009D49FE">
        <w:rPr>
          <w:rFonts w:ascii="Arial" w:hAnsi="Arial" w:cs="Arial"/>
        </w:rPr>
        <w:t>debido a</w:t>
      </w:r>
      <w:r w:rsidRPr="009D49FE">
        <w:rPr>
          <w:rFonts w:ascii="Arial" w:hAnsi="Arial" w:cs="Arial"/>
          <w:spacing w:val="-7"/>
        </w:rPr>
        <w:t xml:space="preserve"> </w:t>
      </w:r>
      <w:r w:rsidRPr="009D49FE">
        <w:rPr>
          <w:rFonts w:ascii="Arial" w:hAnsi="Arial" w:cs="Arial"/>
        </w:rPr>
        <w:t>su</w:t>
      </w:r>
      <w:r w:rsidRPr="009D49FE">
        <w:rPr>
          <w:rFonts w:ascii="Arial" w:hAnsi="Arial" w:cs="Arial"/>
          <w:spacing w:val="-8"/>
        </w:rPr>
        <w:t xml:space="preserve"> </w:t>
      </w:r>
      <w:r w:rsidRPr="009D49FE">
        <w:rPr>
          <w:rFonts w:ascii="Arial" w:hAnsi="Arial" w:cs="Arial"/>
        </w:rPr>
        <w:t>pertenencia</w:t>
      </w:r>
      <w:r w:rsidRPr="009D49FE">
        <w:rPr>
          <w:rFonts w:ascii="Arial" w:hAnsi="Arial" w:cs="Arial"/>
          <w:spacing w:val="-10"/>
        </w:rPr>
        <w:t xml:space="preserve"> </w:t>
      </w:r>
      <w:r w:rsidRPr="009D49FE">
        <w:rPr>
          <w:rFonts w:ascii="Arial" w:hAnsi="Arial" w:cs="Arial"/>
        </w:rPr>
        <w:t>y</w:t>
      </w:r>
      <w:r w:rsidRPr="009D49FE">
        <w:rPr>
          <w:rFonts w:ascii="Arial" w:hAnsi="Arial" w:cs="Arial"/>
          <w:spacing w:val="-5"/>
        </w:rPr>
        <w:t xml:space="preserve"> </w:t>
      </w:r>
      <w:r w:rsidRPr="009D49FE">
        <w:rPr>
          <w:rFonts w:ascii="Arial" w:hAnsi="Arial" w:cs="Arial"/>
        </w:rPr>
        <w:t>nivel</w:t>
      </w:r>
      <w:r w:rsidRPr="009D49FE">
        <w:rPr>
          <w:rFonts w:ascii="Arial" w:hAnsi="Arial" w:cs="Arial"/>
          <w:spacing w:val="-6"/>
        </w:rPr>
        <w:t xml:space="preserve"> </w:t>
      </w:r>
      <w:r w:rsidRPr="009D49FE">
        <w:rPr>
          <w:rFonts w:ascii="Arial" w:hAnsi="Arial" w:cs="Arial"/>
        </w:rPr>
        <w:t>de</w:t>
      </w:r>
      <w:r w:rsidRPr="009D49FE">
        <w:rPr>
          <w:rFonts w:ascii="Arial" w:hAnsi="Arial" w:cs="Arial"/>
          <w:spacing w:val="-8"/>
        </w:rPr>
        <w:t xml:space="preserve"> </w:t>
      </w:r>
      <w:r w:rsidRPr="009D49FE">
        <w:rPr>
          <w:rFonts w:ascii="Arial" w:hAnsi="Arial" w:cs="Arial"/>
        </w:rPr>
        <w:t>responsabilidad,</w:t>
      </w:r>
      <w:r w:rsidRPr="009D49FE">
        <w:rPr>
          <w:rFonts w:ascii="Arial" w:hAnsi="Arial" w:cs="Arial"/>
          <w:spacing w:val="-4"/>
        </w:rPr>
        <w:t xml:space="preserve"> </w:t>
      </w:r>
      <w:r w:rsidRPr="009D49FE">
        <w:rPr>
          <w:rFonts w:ascii="Arial" w:hAnsi="Arial" w:cs="Arial"/>
        </w:rPr>
        <w:t>asuman</w:t>
      </w:r>
      <w:r w:rsidRPr="009D49FE">
        <w:rPr>
          <w:rFonts w:ascii="Arial" w:hAnsi="Arial" w:cs="Arial"/>
          <w:spacing w:val="-8"/>
        </w:rPr>
        <w:t xml:space="preserve"> </w:t>
      </w:r>
      <w:r w:rsidRPr="009D49FE">
        <w:rPr>
          <w:rFonts w:ascii="Arial" w:hAnsi="Arial" w:cs="Arial"/>
        </w:rPr>
        <w:t>la</w:t>
      </w:r>
      <w:r w:rsidRPr="009D49FE">
        <w:rPr>
          <w:rFonts w:ascii="Arial" w:hAnsi="Arial" w:cs="Arial"/>
          <w:spacing w:val="-59"/>
        </w:rPr>
        <w:t xml:space="preserve"> </w:t>
      </w:r>
      <w:r w:rsidRPr="009D49FE">
        <w:rPr>
          <w:rFonts w:ascii="Arial" w:hAnsi="Arial" w:cs="Arial"/>
        </w:rPr>
        <w:t>ejecución de procedimientos administrativos u operativos necesarios para prevenir o</w:t>
      </w:r>
      <w:r w:rsidRPr="009D49FE">
        <w:rPr>
          <w:rFonts w:ascii="Arial" w:hAnsi="Arial" w:cs="Arial"/>
          <w:spacing w:val="1"/>
        </w:rPr>
        <w:t xml:space="preserve"> </w:t>
      </w:r>
      <w:r w:rsidRPr="009D49FE">
        <w:rPr>
          <w:rFonts w:ascii="Arial" w:hAnsi="Arial" w:cs="Arial"/>
        </w:rPr>
        <w:t>controlar las emergencias teniendo en cuenta la importancia que tiene la primera</w:t>
      </w:r>
      <w:r w:rsidRPr="009D49FE">
        <w:rPr>
          <w:rFonts w:ascii="Arial" w:hAnsi="Arial" w:cs="Arial"/>
          <w:spacing w:val="1"/>
        </w:rPr>
        <w:t xml:space="preserve"> </w:t>
      </w:r>
      <w:r w:rsidRPr="009D49FE">
        <w:rPr>
          <w:rFonts w:ascii="Arial" w:hAnsi="Arial" w:cs="Arial"/>
        </w:rPr>
        <w:t>respuesta</w:t>
      </w:r>
      <w:r w:rsidRPr="009D49FE">
        <w:rPr>
          <w:rFonts w:ascii="Arial" w:hAnsi="Arial" w:cs="Arial"/>
          <w:spacing w:val="-3"/>
        </w:rPr>
        <w:t xml:space="preserve"> </w:t>
      </w:r>
      <w:r w:rsidRPr="009D49FE">
        <w:rPr>
          <w:rFonts w:ascii="Arial" w:hAnsi="Arial" w:cs="Arial"/>
        </w:rPr>
        <w:t>que</w:t>
      </w:r>
      <w:r w:rsidRPr="009D49FE">
        <w:rPr>
          <w:rFonts w:ascii="Arial" w:hAnsi="Arial" w:cs="Arial"/>
          <w:spacing w:val="-2"/>
        </w:rPr>
        <w:t xml:space="preserve"> </w:t>
      </w:r>
      <w:r w:rsidRPr="009D49FE">
        <w:rPr>
          <w:rFonts w:ascii="Arial" w:hAnsi="Arial" w:cs="Arial"/>
        </w:rPr>
        <w:t>se da</w:t>
      </w:r>
      <w:r w:rsidRPr="009D49FE">
        <w:rPr>
          <w:rFonts w:ascii="Arial" w:hAnsi="Arial" w:cs="Arial"/>
          <w:spacing w:val="-2"/>
        </w:rPr>
        <w:t xml:space="preserve"> </w:t>
      </w:r>
      <w:r w:rsidRPr="009D49FE">
        <w:rPr>
          <w:rFonts w:ascii="Arial" w:hAnsi="Arial" w:cs="Arial"/>
        </w:rPr>
        <w:t>para el control</w:t>
      </w:r>
      <w:r w:rsidRPr="009D49FE">
        <w:rPr>
          <w:rFonts w:ascii="Arial" w:hAnsi="Arial" w:cs="Arial"/>
          <w:spacing w:val="-2"/>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las</w:t>
      </w:r>
      <w:r w:rsidRPr="009D49FE">
        <w:rPr>
          <w:rFonts w:ascii="Arial" w:hAnsi="Arial" w:cs="Arial"/>
          <w:spacing w:val="-2"/>
        </w:rPr>
        <w:t xml:space="preserve"> </w:t>
      </w:r>
      <w:r w:rsidRPr="009D49FE">
        <w:rPr>
          <w:rFonts w:ascii="Arial" w:hAnsi="Arial" w:cs="Arial"/>
        </w:rPr>
        <w:t>misma</w:t>
      </w:r>
      <w:r w:rsidRPr="009D49FE">
        <w:rPr>
          <w:rFonts w:ascii="Arial" w:hAnsi="Arial" w:cs="Arial"/>
          <w:spacing w:val="-2"/>
        </w:rPr>
        <w:t xml:space="preserve"> </w:t>
      </w:r>
      <w:r w:rsidRPr="009D49FE">
        <w:rPr>
          <w:rFonts w:ascii="Arial" w:hAnsi="Arial" w:cs="Arial"/>
        </w:rPr>
        <w:t>y</w:t>
      </w:r>
      <w:r w:rsidRPr="009D49FE">
        <w:rPr>
          <w:rFonts w:ascii="Arial" w:hAnsi="Arial" w:cs="Arial"/>
          <w:spacing w:val="1"/>
        </w:rPr>
        <w:t xml:space="preserve"> </w:t>
      </w:r>
      <w:r w:rsidRPr="009D49FE">
        <w:rPr>
          <w:rFonts w:ascii="Arial" w:hAnsi="Arial" w:cs="Arial"/>
        </w:rPr>
        <w:t>la</w:t>
      </w:r>
      <w:r w:rsidRPr="009D49FE">
        <w:rPr>
          <w:rFonts w:ascii="Arial" w:hAnsi="Arial" w:cs="Arial"/>
          <w:spacing w:val="-2"/>
        </w:rPr>
        <w:t xml:space="preserve"> </w:t>
      </w:r>
      <w:r w:rsidRPr="009D49FE">
        <w:rPr>
          <w:rFonts w:ascii="Arial" w:hAnsi="Arial" w:cs="Arial"/>
        </w:rPr>
        <w:t>recuperación de</w:t>
      </w:r>
      <w:r w:rsidRPr="009D49FE">
        <w:rPr>
          <w:rFonts w:ascii="Arial" w:hAnsi="Arial" w:cs="Arial"/>
          <w:spacing w:val="-3"/>
        </w:rPr>
        <w:t xml:space="preserve"> </w:t>
      </w:r>
      <w:r w:rsidRPr="009D49FE">
        <w:rPr>
          <w:rFonts w:ascii="Arial" w:hAnsi="Arial" w:cs="Arial"/>
        </w:rPr>
        <w:t>lesionados.</w:t>
      </w:r>
    </w:p>
    <w:p w14:paraId="0DBFA49D" w14:textId="77777777" w:rsidR="009D49FE" w:rsidRPr="009D49FE" w:rsidRDefault="009D49FE" w:rsidP="009D49FE">
      <w:pPr>
        <w:rPr>
          <w:rFonts w:ascii="Arial" w:hAnsi="Arial" w:cs="Arial"/>
        </w:rPr>
      </w:pPr>
    </w:p>
    <w:p w14:paraId="0C1ADE2D" w14:textId="77777777" w:rsidR="009D49FE" w:rsidRPr="009D49FE" w:rsidRDefault="009D49FE" w:rsidP="009D49FE">
      <w:pPr>
        <w:rPr>
          <w:rFonts w:ascii="Arial" w:hAnsi="Arial" w:cs="Arial"/>
        </w:rPr>
      </w:pPr>
      <w:r w:rsidRPr="009D49FE">
        <w:rPr>
          <w:rFonts w:ascii="Arial" w:hAnsi="Arial" w:cs="Arial"/>
          <w:b/>
        </w:rPr>
        <w:t xml:space="preserve">Consecuencia: </w:t>
      </w:r>
      <w:r w:rsidRPr="009D49FE">
        <w:rPr>
          <w:rFonts w:ascii="Arial" w:hAnsi="Arial" w:cs="Arial"/>
        </w:rPr>
        <w:t>Resultado</w:t>
      </w:r>
      <w:r w:rsidRPr="009D49FE">
        <w:rPr>
          <w:rFonts w:ascii="Arial" w:hAnsi="Arial" w:cs="Arial"/>
          <w:spacing w:val="-2"/>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la</w:t>
      </w:r>
      <w:r w:rsidRPr="009D49FE">
        <w:rPr>
          <w:rFonts w:ascii="Arial" w:hAnsi="Arial" w:cs="Arial"/>
          <w:spacing w:val="-4"/>
        </w:rPr>
        <w:t xml:space="preserve"> </w:t>
      </w:r>
      <w:r w:rsidRPr="009D49FE">
        <w:rPr>
          <w:rFonts w:ascii="Arial" w:hAnsi="Arial" w:cs="Arial"/>
        </w:rPr>
        <w:t>materialización</w:t>
      </w:r>
      <w:r w:rsidRPr="009D49FE">
        <w:rPr>
          <w:rFonts w:ascii="Arial" w:hAnsi="Arial" w:cs="Arial"/>
          <w:spacing w:val="-1"/>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un</w:t>
      </w:r>
      <w:r w:rsidRPr="009D49FE">
        <w:rPr>
          <w:rFonts w:ascii="Arial" w:hAnsi="Arial" w:cs="Arial"/>
          <w:spacing w:val="-4"/>
        </w:rPr>
        <w:t xml:space="preserve"> </w:t>
      </w:r>
      <w:r w:rsidRPr="009D49FE">
        <w:rPr>
          <w:rFonts w:ascii="Arial" w:hAnsi="Arial" w:cs="Arial"/>
        </w:rPr>
        <w:t>riesgo.</w:t>
      </w:r>
    </w:p>
    <w:p w14:paraId="7DCA0E3B" w14:textId="77777777" w:rsidR="009D49FE" w:rsidRPr="009D49FE" w:rsidRDefault="009D49FE" w:rsidP="009D49FE">
      <w:pPr>
        <w:rPr>
          <w:rFonts w:ascii="Arial" w:hAnsi="Arial" w:cs="Arial"/>
        </w:rPr>
      </w:pPr>
    </w:p>
    <w:p w14:paraId="4B90DBE1" w14:textId="77777777" w:rsidR="009D49FE" w:rsidRPr="009D49FE" w:rsidRDefault="009D49FE" w:rsidP="009D49FE">
      <w:pPr>
        <w:rPr>
          <w:rFonts w:ascii="Arial" w:hAnsi="Arial" w:cs="Arial"/>
        </w:rPr>
      </w:pPr>
      <w:r w:rsidRPr="009D49FE">
        <w:rPr>
          <w:rFonts w:ascii="Arial" w:hAnsi="Arial" w:cs="Arial"/>
          <w:b/>
        </w:rPr>
        <w:t xml:space="preserve">Conocimiento del riesgo: </w:t>
      </w:r>
      <w:r w:rsidRPr="009D49FE">
        <w:rPr>
          <w:rFonts w:ascii="Arial" w:hAnsi="Arial" w:cs="Arial"/>
        </w:rPr>
        <w:t>Es la identificación de los componentes y socialización de</w:t>
      </w:r>
      <w:r w:rsidRPr="009D49FE">
        <w:rPr>
          <w:rFonts w:ascii="Arial" w:hAnsi="Arial" w:cs="Arial"/>
          <w:spacing w:val="1"/>
        </w:rPr>
        <w:t xml:space="preserve"> </w:t>
      </w:r>
      <w:r w:rsidRPr="009D49FE">
        <w:rPr>
          <w:rFonts w:ascii="Arial" w:hAnsi="Arial" w:cs="Arial"/>
        </w:rPr>
        <w:t>los escenarios</w:t>
      </w:r>
      <w:r w:rsidRPr="009D49FE">
        <w:rPr>
          <w:rFonts w:ascii="Arial" w:hAnsi="Arial" w:cs="Arial"/>
          <w:spacing w:val="-2"/>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riesgo.</w:t>
      </w:r>
    </w:p>
    <w:p w14:paraId="0F5016B1" w14:textId="77777777" w:rsidR="009D49FE" w:rsidRPr="009D49FE" w:rsidRDefault="009D49FE" w:rsidP="009D49FE">
      <w:pPr>
        <w:rPr>
          <w:rFonts w:ascii="Arial" w:hAnsi="Arial" w:cs="Arial"/>
        </w:rPr>
      </w:pPr>
    </w:p>
    <w:p w14:paraId="0E833083" w14:textId="77777777" w:rsidR="009D49FE" w:rsidRPr="009D49FE" w:rsidRDefault="009D49FE" w:rsidP="009D49FE">
      <w:pPr>
        <w:rPr>
          <w:rFonts w:ascii="Arial" w:hAnsi="Arial" w:cs="Arial"/>
        </w:rPr>
      </w:pPr>
      <w:r w:rsidRPr="009D49FE">
        <w:rPr>
          <w:rFonts w:ascii="Arial" w:hAnsi="Arial" w:cs="Arial"/>
          <w:b/>
        </w:rPr>
        <w:t xml:space="preserve">Contingencias: </w:t>
      </w:r>
      <w:r w:rsidRPr="009D49FE">
        <w:rPr>
          <w:rFonts w:ascii="Arial" w:hAnsi="Arial" w:cs="Arial"/>
        </w:rPr>
        <w:t>Evento que puede suceder o no suceder para el cual debemos estar</w:t>
      </w:r>
      <w:r w:rsidRPr="009D49FE">
        <w:rPr>
          <w:rFonts w:ascii="Arial" w:hAnsi="Arial" w:cs="Arial"/>
          <w:spacing w:val="1"/>
        </w:rPr>
        <w:t xml:space="preserve"> </w:t>
      </w:r>
      <w:r w:rsidRPr="009D49FE">
        <w:rPr>
          <w:rFonts w:ascii="Arial" w:hAnsi="Arial" w:cs="Arial"/>
        </w:rPr>
        <w:t>preparados.</w:t>
      </w:r>
    </w:p>
    <w:p w14:paraId="59E8CB82" w14:textId="77777777" w:rsidR="009D49FE" w:rsidRPr="009D49FE" w:rsidRDefault="009D49FE" w:rsidP="009D49FE">
      <w:pPr>
        <w:rPr>
          <w:rFonts w:ascii="Arial" w:hAnsi="Arial" w:cs="Arial"/>
        </w:rPr>
      </w:pPr>
    </w:p>
    <w:p w14:paraId="52D423BA" w14:textId="77777777" w:rsidR="009D49FE" w:rsidRPr="009D49FE" w:rsidRDefault="009D49FE" w:rsidP="009D49FE">
      <w:pPr>
        <w:rPr>
          <w:rFonts w:ascii="Arial" w:hAnsi="Arial" w:cs="Arial"/>
        </w:rPr>
      </w:pPr>
      <w:r w:rsidRPr="009D49FE">
        <w:rPr>
          <w:rFonts w:ascii="Arial" w:hAnsi="Arial" w:cs="Arial"/>
          <w:b/>
          <w:spacing w:val="-1"/>
        </w:rPr>
        <w:t>Control:</w:t>
      </w:r>
      <w:r w:rsidRPr="009D49FE">
        <w:rPr>
          <w:rFonts w:ascii="Arial" w:hAnsi="Arial" w:cs="Arial"/>
          <w:b/>
          <w:spacing w:val="-11"/>
        </w:rPr>
        <w:t xml:space="preserve"> </w:t>
      </w:r>
      <w:r w:rsidRPr="009D49FE">
        <w:rPr>
          <w:rFonts w:ascii="Arial" w:hAnsi="Arial" w:cs="Arial"/>
          <w:spacing w:val="-1"/>
        </w:rPr>
        <w:t>Acción</w:t>
      </w:r>
      <w:r w:rsidRPr="009D49FE">
        <w:rPr>
          <w:rFonts w:ascii="Arial" w:hAnsi="Arial" w:cs="Arial"/>
          <w:spacing w:val="-14"/>
        </w:rPr>
        <w:t xml:space="preserve"> </w:t>
      </w:r>
      <w:r w:rsidRPr="009D49FE">
        <w:rPr>
          <w:rFonts w:ascii="Arial" w:hAnsi="Arial" w:cs="Arial"/>
          <w:spacing w:val="-1"/>
        </w:rPr>
        <w:t>de</w:t>
      </w:r>
      <w:r w:rsidRPr="009D49FE">
        <w:rPr>
          <w:rFonts w:ascii="Arial" w:hAnsi="Arial" w:cs="Arial"/>
          <w:spacing w:val="-13"/>
        </w:rPr>
        <w:t xml:space="preserve"> </w:t>
      </w:r>
      <w:r w:rsidRPr="009D49FE">
        <w:rPr>
          <w:rFonts w:ascii="Arial" w:hAnsi="Arial" w:cs="Arial"/>
          <w:spacing w:val="-1"/>
        </w:rPr>
        <w:t>eliminar</w:t>
      </w:r>
      <w:r w:rsidRPr="009D49FE">
        <w:rPr>
          <w:rFonts w:ascii="Arial" w:hAnsi="Arial" w:cs="Arial"/>
          <w:spacing w:val="-11"/>
        </w:rPr>
        <w:t xml:space="preserve"> </w:t>
      </w:r>
      <w:r w:rsidRPr="009D49FE">
        <w:rPr>
          <w:rFonts w:ascii="Arial" w:hAnsi="Arial" w:cs="Arial"/>
          <w:spacing w:val="-1"/>
        </w:rPr>
        <w:t>o</w:t>
      </w:r>
      <w:r w:rsidRPr="009D49FE">
        <w:rPr>
          <w:rFonts w:ascii="Arial" w:hAnsi="Arial" w:cs="Arial"/>
          <w:spacing w:val="-11"/>
        </w:rPr>
        <w:t xml:space="preserve"> </w:t>
      </w:r>
      <w:r w:rsidRPr="009D49FE">
        <w:rPr>
          <w:rFonts w:ascii="Arial" w:hAnsi="Arial" w:cs="Arial"/>
          <w:spacing w:val="-1"/>
        </w:rPr>
        <w:t>limitar</w:t>
      </w:r>
      <w:r w:rsidRPr="009D49FE">
        <w:rPr>
          <w:rFonts w:ascii="Arial" w:hAnsi="Arial" w:cs="Arial"/>
          <w:spacing w:val="-10"/>
        </w:rPr>
        <w:t xml:space="preserve"> </w:t>
      </w:r>
      <w:r w:rsidRPr="009D49FE">
        <w:rPr>
          <w:rFonts w:ascii="Arial" w:hAnsi="Arial" w:cs="Arial"/>
        </w:rPr>
        <w:t>el</w:t>
      </w:r>
      <w:r w:rsidRPr="009D49FE">
        <w:rPr>
          <w:rFonts w:ascii="Arial" w:hAnsi="Arial" w:cs="Arial"/>
          <w:spacing w:val="-14"/>
        </w:rPr>
        <w:t xml:space="preserve"> </w:t>
      </w:r>
      <w:r w:rsidRPr="009D49FE">
        <w:rPr>
          <w:rFonts w:ascii="Arial" w:hAnsi="Arial" w:cs="Arial"/>
        </w:rPr>
        <w:t>desarrollo</w:t>
      </w:r>
      <w:r w:rsidRPr="009D49FE">
        <w:rPr>
          <w:rFonts w:ascii="Arial" w:hAnsi="Arial" w:cs="Arial"/>
          <w:spacing w:val="-13"/>
        </w:rPr>
        <w:t xml:space="preserve"> </w:t>
      </w:r>
      <w:r w:rsidRPr="009D49FE">
        <w:rPr>
          <w:rFonts w:ascii="Arial" w:hAnsi="Arial" w:cs="Arial"/>
        </w:rPr>
        <w:t>de</w:t>
      </w:r>
      <w:r w:rsidRPr="009D49FE">
        <w:rPr>
          <w:rFonts w:ascii="Arial" w:hAnsi="Arial" w:cs="Arial"/>
          <w:spacing w:val="-11"/>
        </w:rPr>
        <w:t xml:space="preserve"> </w:t>
      </w:r>
      <w:r w:rsidRPr="009D49FE">
        <w:rPr>
          <w:rFonts w:ascii="Arial" w:hAnsi="Arial" w:cs="Arial"/>
        </w:rPr>
        <w:t>un</w:t>
      </w:r>
      <w:r w:rsidRPr="009D49FE">
        <w:rPr>
          <w:rFonts w:ascii="Arial" w:hAnsi="Arial" w:cs="Arial"/>
          <w:spacing w:val="-11"/>
        </w:rPr>
        <w:t xml:space="preserve"> </w:t>
      </w:r>
      <w:r w:rsidRPr="009D49FE">
        <w:rPr>
          <w:rFonts w:ascii="Arial" w:hAnsi="Arial" w:cs="Arial"/>
        </w:rPr>
        <w:t>siniestro,</w:t>
      </w:r>
      <w:r w:rsidRPr="009D49FE">
        <w:rPr>
          <w:rFonts w:ascii="Arial" w:hAnsi="Arial" w:cs="Arial"/>
          <w:spacing w:val="-12"/>
        </w:rPr>
        <w:t xml:space="preserve"> </w:t>
      </w:r>
      <w:r w:rsidRPr="009D49FE">
        <w:rPr>
          <w:rFonts w:ascii="Arial" w:hAnsi="Arial" w:cs="Arial"/>
        </w:rPr>
        <w:t>para</w:t>
      </w:r>
      <w:r w:rsidRPr="009D49FE">
        <w:rPr>
          <w:rFonts w:ascii="Arial" w:hAnsi="Arial" w:cs="Arial"/>
          <w:spacing w:val="-11"/>
        </w:rPr>
        <w:t xml:space="preserve"> </w:t>
      </w:r>
      <w:r w:rsidRPr="009D49FE">
        <w:rPr>
          <w:rFonts w:ascii="Arial" w:hAnsi="Arial" w:cs="Arial"/>
        </w:rPr>
        <w:t>evitar</w:t>
      </w:r>
      <w:r w:rsidRPr="009D49FE">
        <w:rPr>
          <w:rFonts w:ascii="Arial" w:hAnsi="Arial" w:cs="Arial"/>
          <w:spacing w:val="-12"/>
        </w:rPr>
        <w:t xml:space="preserve"> </w:t>
      </w:r>
      <w:r w:rsidRPr="009D49FE">
        <w:rPr>
          <w:rFonts w:ascii="Arial" w:hAnsi="Arial" w:cs="Arial"/>
        </w:rPr>
        <w:t>o</w:t>
      </w:r>
      <w:r w:rsidRPr="009D49FE">
        <w:rPr>
          <w:rFonts w:ascii="Arial" w:hAnsi="Arial" w:cs="Arial"/>
          <w:spacing w:val="-13"/>
        </w:rPr>
        <w:t xml:space="preserve"> </w:t>
      </w:r>
      <w:r w:rsidRPr="009D49FE">
        <w:rPr>
          <w:rFonts w:ascii="Arial" w:hAnsi="Arial" w:cs="Arial"/>
        </w:rPr>
        <w:t>minimizar</w:t>
      </w:r>
      <w:r w:rsidRPr="009D49FE">
        <w:rPr>
          <w:rFonts w:ascii="Arial" w:hAnsi="Arial" w:cs="Arial"/>
          <w:spacing w:val="-59"/>
        </w:rPr>
        <w:t xml:space="preserve"> </w:t>
      </w:r>
      <w:r w:rsidRPr="009D49FE">
        <w:rPr>
          <w:rFonts w:ascii="Arial" w:hAnsi="Arial" w:cs="Arial"/>
        </w:rPr>
        <w:t>sus</w:t>
      </w:r>
      <w:r w:rsidRPr="009D49FE">
        <w:rPr>
          <w:rFonts w:ascii="Arial" w:hAnsi="Arial" w:cs="Arial"/>
          <w:spacing w:val="-3"/>
        </w:rPr>
        <w:t xml:space="preserve"> </w:t>
      </w:r>
      <w:r w:rsidRPr="009D49FE">
        <w:rPr>
          <w:rFonts w:ascii="Arial" w:hAnsi="Arial" w:cs="Arial"/>
        </w:rPr>
        <w:t>consecuencias.</w:t>
      </w:r>
    </w:p>
    <w:p w14:paraId="2B4F6250" w14:textId="77777777" w:rsidR="009D49FE" w:rsidRPr="009D49FE" w:rsidRDefault="009D49FE" w:rsidP="009D49FE">
      <w:pPr>
        <w:rPr>
          <w:rFonts w:ascii="Arial" w:hAnsi="Arial" w:cs="Arial"/>
        </w:rPr>
      </w:pPr>
    </w:p>
    <w:p w14:paraId="1F7B5BB3" w14:textId="77777777" w:rsidR="009D49FE" w:rsidRPr="009D49FE" w:rsidRDefault="009D49FE" w:rsidP="009D49FE">
      <w:pPr>
        <w:rPr>
          <w:rFonts w:ascii="Arial" w:hAnsi="Arial" w:cs="Arial"/>
        </w:rPr>
      </w:pPr>
      <w:r w:rsidRPr="009D49FE">
        <w:rPr>
          <w:rFonts w:ascii="Arial" w:hAnsi="Arial" w:cs="Arial"/>
          <w:b/>
        </w:rPr>
        <w:t>Desastre</w:t>
      </w:r>
      <w:r w:rsidRPr="009D49FE">
        <w:rPr>
          <w:rFonts w:ascii="Arial" w:hAnsi="Arial" w:cs="Arial"/>
        </w:rPr>
        <w:t>:</w:t>
      </w:r>
      <w:r w:rsidRPr="009D49FE">
        <w:rPr>
          <w:rFonts w:ascii="Arial" w:hAnsi="Arial" w:cs="Arial"/>
          <w:spacing w:val="1"/>
        </w:rPr>
        <w:t xml:space="preserve"> </w:t>
      </w:r>
      <w:r w:rsidRPr="009D49FE">
        <w:rPr>
          <w:rFonts w:ascii="Arial" w:hAnsi="Arial" w:cs="Arial"/>
        </w:rPr>
        <w:t>situación</w:t>
      </w:r>
      <w:r w:rsidRPr="009D49FE">
        <w:rPr>
          <w:rFonts w:ascii="Arial" w:hAnsi="Arial" w:cs="Arial"/>
          <w:spacing w:val="1"/>
        </w:rPr>
        <w:t xml:space="preserve"> </w:t>
      </w:r>
      <w:r w:rsidRPr="009D49FE">
        <w:rPr>
          <w:rFonts w:ascii="Arial" w:hAnsi="Arial" w:cs="Arial"/>
        </w:rPr>
        <w:t>causada</w:t>
      </w:r>
      <w:r w:rsidRPr="009D49FE">
        <w:rPr>
          <w:rFonts w:ascii="Arial" w:hAnsi="Arial" w:cs="Arial"/>
          <w:spacing w:val="1"/>
        </w:rPr>
        <w:t xml:space="preserve"> </w:t>
      </w:r>
      <w:r w:rsidRPr="009D49FE">
        <w:rPr>
          <w:rFonts w:ascii="Arial" w:hAnsi="Arial" w:cs="Arial"/>
        </w:rPr>
        <w:t>por</w:t>
      </w:r>
      <w:r w:rsidRPr="009D49FE">
        <w:rPr>
          <w:rFonts w:ascii="Arial" w:hAnsi="Arial" w:cs="Arial"/>
          <w:spacing w:val="1"/>
        </w:rPr>
        <w:t xml:space="preserve"> </w:t>
      </w:r>
      <w:r w:rsidRPr="009D49FE">
        <w:rPr>
          <w:rFonts w:ascii="Arial" w:hAnsi="Arial" w:cs="Arial"/>
        </w:rPr>
        <w:t>un</w:t>
      </w:r>
      <w:r w:rsidRPr="009D49FE">
        <w:rPr>
          <w:rFonts w:ascii="Arial" w:hAnsi="Arial" w:cs="Arial"/>
          <w:spacing w:val="1"/>
        </w:rPr>
        <w:t xml:space="preserve"> </w:t>
      </w:r>
      <w:r w:rsidRPr="009D49FE">
        <w:rPr>
          <w:rFonts w:ascii="Arial" w:hAnsi="Arial" w:cs="Arial"/>
        </w:rPr>
        <w:t>fenómeno</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origen</w:t>
      </w:r>
      <w:r w:rsidRPr="009D49FE">
        <w:rPr>
          <w:rFonts w:ascii="Arial" w:hAnsi="Arial" w:cs="Arial"/>
          <w:spacing w:val="1"/>
        </w:rPr>
        <w:t xml:space="preserve"> </w:t>
      </w:r>
      <w:r w:rsidRPr="009D49FE">
        <w:rPr>
          <w:rFonts w:ascii="Arial" w:hAnsi="Arial" w:cs="Arial"/>
        </w:rPr>
        <w:t>natural,</w:t>
      </w:r>
      <w:r w:rsidRPr="009D49FE">
        <w:rPr>
          <w:rFonts w:ascii="Arial" w:hAnsi="Arial" w:cs="Arial"/>
          <w:spacing w:val="1"/>
        </w:rPr>
        <w:t xml:space="preserve"> </w:t>
      </w:r>
      <w:r w:rsidRPr="009D49FE">
        <w:rPr>
          <w:rFonts w:ascii="Arial" w:hAnsi="Arial" w:cs="Arial"/>
        </w:rPr>
        <w:t>tecnológico</w:t>
      </w:r>
      <w:r w:rsidRPr="009D49FE">
        <w:rPr>
          <w:rFonts w:ascii="Arial" w:hAnsi="Arial" w:cs="Arial"/>
          <w:spacing w:val="1"/>
        </w:rPr>
        <w:t xml:space="preserve"> </w:t>
      </w:r>
      <w:r w:rsidRPr="009D49FE">
        <w:rPr>
          <w:rFonts w:ascii="Arial" w:hAnsi="Arial" w:cs="Arial"/>
        </w:rPr>
        <w:t>o</w:t>
      </w:r>
      <w:r w:rsidRPr="009D49FE">
        <w:rPr>
          <w:rFonts w:ascii="Arial" w:hAnsi="Arial" w:cs="Arial"/>
          <w:spacing w:val="1"/>
        </w:rPr>
        <w:t xml:space="preserve"> </w:t>
      </w:r>
      <w:r w:rsidRPr="009D49FE">
        <w:rPr>
          <w:rFonts w:ascii="Arial" w:hAnsi="Arial" w:cs="Arial"/>
        </w:rPr>
        <w:t>provocado</w:t>
      </w:r>
      <w:r w:rsidRPr="009D49FE">
        <w:rPr>
          <w:rFonts w:ascii="Arial" w:hAnsi="Arial" w:cs="Arial"/>
          <w:spacing w:val="-11"/>
        </w:rPr>
        <w:t xml:space="preserve"> </w:t>
      </w:r>
      <w:r w:rsidRPr="009D49FE">
        <w:rPr>
          <w:rFonts w:ascii="Arial" w:hAnsi="Arial" w:cs="Arial"/>
        </w:rPr>
        <w:t>por</w:t>
      </w:r>
      <w:r w:rsidRPr="009D49FE">
        <w:rPr>
          <w:rFonts w:ascii="Arial" w:hAnsi="Arial" w:cs="Arial"/>
          <w:spacing w:val="-9"/>
        </w:rPr>
        <w:t xml:space="preserve"> </w:t>
      </w:r>
      <w:r w:rsidRPr="009D49FE">
        <w:rPr>
          <w:rFonts w:ascii="Arial" w:hAnsi="Arial" w:cs="Arial"/>
        </w:rPr>
        <w:t>el</w:t>
      </w:r>
      <w:r w:rsidRPr="009D49FE">
        <w:rPr>
          <w:rFonts w:ascii="Arial" w:hAnsi="Arial" w:cs="Arial"/>
          <w:spacing w:val="-11"/>
        </w:rPr>
        <w:t xml:space="preserve"> </w:t>
      </w:r>
      <w:r w:rsidRPr="009D49FE">
        <w:rPr>
          <w:rFonts w:ascii="Arial" w:hAnsi="Arial" w:cs="Arial"/>
        </w:rPr>
        <w:t>hombre</w:t>
      </w:r>
      <w:r w:rsidRPr="009D49FE">
        <w:rPr>
          <w:rFonts w:ascii="Arial" w:hAnsi="Arial" w:cs="Arial"/>
          <w:spacing w:val="-13"/>
        </w:rPr>
        <w:t xml:space="preserve"> </w:t>
      </w:r>
      <w:r w:rsidRPr="009D49FE">
        <w:rPr>
          <w:rFonts w:ascii="Arial" w:hAnsi="Arial" w:cs="Arial"/>
        </w:rPr>
        <w:t>que</w:t>
      </w:r>
      <w:r w:rsidRPr="009D49FE">
        <w:rPr>
          <w:rFonts w:ascii="Arial" w:hAnsi="Arial" w:cs="Arial"/>
          <w:spacing w:val="-10"/>
        </w:rPr>
        <w:t xml:space="preserve"> </w:t>
      </w:r>
      <w:r w:rsidRPr="009D49FE">
        <w:rPr>
          <w:rFonts w:ascii="Arial" w:hAnsi="Arial" w:cs="Arial"/>
        </w:rPr>
        <w:t>significa</w:t>
      </w:r>
      <w:r w:rsidRPr="009D49FE">
        <w:rPr>
          <w:rFonts w:ascii="Arial" w:hAnsi="Arial" w:cs="Arial"/>
          <w:spacing w:val="-10"/>
        </w:rPr>
        <w:t xml:space="preserve"> </w:t>
      </w:r>
      <w:r w:rsidRPr="009D49FE">
        <w:rPr>
          <w:rFonts w:ascii="Arial" w:hAnsi="Arial" w:cs="Arial"/>
        </w:rPr>
        <w:t>alteraciones</w:t>
      </w:r>
      <w:r w:rsidRPr="009D49FE">
        <w:rPr>
          <w:rFonts w:ascii="Arial" w:hAnsi="Arial" w:cs="Arial"/>
          <w:spacing w:val="-10"/>
        </w:rPr>
        <w:t xml:space="preserve"> </w:t>
      </w:r>
      <w:r w:rsidRPr="009D49FE">
        <w:rPr>
          <w:rFonts w:ascii="Arial" w:hAnsi="Arial" w:cs="Arial"/>
        </w:rPr>
        <w:t>intensas</w:t>
      </w:r>
      <w:r w:rsidRPr="009D49FE">
        <w:rPr>
          <w:rFonts w:ascii="Arial" w:hAnsi="Arial" w:cs="Arial"/>
          <w:spacing w:val="-10"/>
        </w:rPr>
        <w:t xml:space="preserve"> </w:t>
      </w:r>
      <w:r w:rsidRPr="009D49FE">
        <w:rPr>
          <w:rFonts w:ascii="Arial" w:hAnsi="Arial" w:cs="Arial"/>
        </w:rPr>
        <w:t>en</w:t>
      </w:r>
      <w:r w:rsidRPr="009D49FE">
        <w:rPr>
          <w:rFonts w:ascii="Arial" w:hAnsi="Arial" w:cs="Arial"/>
          <w:spacing w:val="-12"/>
        </w:rPr>
        <w:t xml:space="preserve"> </w:t>
      </w:r>
      <w:r w:rsidRPr="009D49FE">
        <w:rPr>
          <w:rFonts w:ascii="Arial" w:hAnsi="Arial" w:cs="Arial"/>
        </w:rPr>
        <w:t>las</w:t>
      </w:r>
      <w:r w:rsidRPr="009D49FE">
        <w:rPr>
          <w:rFonts w:ascii="Arial" w:hAnsi="Arial" w:cs="Arial"/>
          <w:spacing w:val="-10"/>
        </w:rPr>
        <w:t xml:space="preserve"> </w:t>
      </w:r>
      <w:r w:rsidRPr="009D49FE">
        <w:rPr>
          <w:rFonts w:ascii="Arial" w:hAnsi="Arial" w:cs="Arial"/>
        </w:rPr>
        <w:t>personas,</w:t>
      </w:r>
      <w:r w:rsidRPr="009D49FE">
        <w:rPr>
          <w:rFonts w:ascii="Arial" w:hAnsi="Arial" w:cs="Arial"/>
          <w:spacing w:val="-9"/>
        </w:rPr>
        <w:t xml:space="preserve"> </w:t>
      </w:r>
      <w:r w:rsidRPr="009D49FE">
        <w:rPr>
          <w:rFonts w:ascii="Arial" w:hAnsi="Arial" w:cs="Arial"/>
        </w:rPr>
        <w:t>los</w:t>
      </w:r>
      <w:r w:rsidRPr="009D49FE">
        <w:rPr>
          <w:rFonts w:ascii="Arial" w:hAnsi="Arial" w:cs="Arial"/>
          <w:spacing w:val="-10"/>
        </w:rPr>
        <w:t xml:space="preserve"> </w:t>
      </w:r>
      <w:r w:rsidRPr="009D49FE">
        <w:rPr>
          <w:rFonts w:ascii="Arial" w:hAnsi="Arial" w:cs="Arial"/>
        </w:rPr>
        <w:t>bienes</w:t>
      </w:r>
      <w:r w:rsidRPr="009D49FE">
        <w:rPr>
          <w:rFonts w:ascii="Arial" w:hAnsi="Arial" w:cs="Arial"/>
          <w:spacing w:val="-59"/>
        </w:rPr>
        <w:t xml:space="preserve"> </w:t>
      </w:r>
      <w:r w:rsidRPr="009D49FE">
        <w:rPr>
          <w:rFonts w:ascii="Arial" w:hAnsi="Arial" w:cs="Arial"/>
        </w:rPr>
        <w:t>los servicios y el medio ambiente. Es la ocurrencia efectiva de un evento, que como</w:t>
      </w:r>
      <w:r w:rsidRPr="009D49FE">
        <w:rPr>
          <w:rFonts w:ascii="Arial" w:hAnsi="Arial" w:cs="Arial"/>
          <w:spacing w:val="1"/>
        </w:rPr>
        <w:t xml:space="preserve"> </w:t>
      </w:r>
      <w:r w:rsidRPr="009D49FE">
        <w:rPr>
          <w:rFonts w:ascii="Arial" w:hAnsi="Arial" w:cs="Arial"/>
        </w:rPr>
        <w:t>consecuencia de la vulnerabilidad de los elementos expuestos causa efectos adversos</w:t>
      </w:r>
      <w:r w:rsidRPr="009D49FE">
        <w:rPr>
          <w:rFonts w:ascii="Arial" w:hAnsi="Arial" w:cs="Arial"/>
          <w:spacing w:val="-59"/>
        </w:rPr>
        <w:t xml:space="preserve"> </w:t>
      </w:r>
      <w:r w:rsidRPr="009D49FE">
        <w:rPr>
          <w:rFonts w:ascii="Arial" w:hAnsi="Arial" w:cs="Arial"/>
        </w:rPr>
        <w:t>sobre</w:t>
      </w:r>
      <w:r w:rsidRPr="009D49FE">
        <w:rPr>
          <w:rFonts w:ascii="Arial" w:hAnsi="Arial" w:cs="Arial"/>
          <w:spacing w:val="-1"/>
        </w:rPr>
        <w:t xml:space="preserve"> </w:t>
      </w:r>
      <w:r w:rsidRPr="009D49FE">
        <w:rPr>
          <w:rFonts w:ascii="Arial" w:hAnsi="Arial" w:cs="Arial"/>
        </w:rPr>
        <w:t>los</w:t>
      </w:r>
      <w:r w:rsidRPr="009D49FE">
        <w:rPr>
          <w:rFonts w:ascii="Arial" w:hAnsi="Arial" w:cs="Arial"/>
          <w:spacing w:val="-2"/>
        </w:rPr>
        <w:t xml:space="preserve"> </w:t>
      </w:r>
      <w:r w:rsidRPr="009D49FE">
        <w:rPr>
          <w:rFonts w:ascii="Arial" w:hAnsi="Arial" w:cs="Arial"/>
        </w:rPr>
        <w:t>mismos.</w:t>
      </w:r>
    </w:p>
    <w:p w14:paraId="5A79A430" w14:textId="77777777" w:rsidR="009D49FE" w:rsidRPr="009D49FE" w:rsidRDefault="009D49FE" w:rsidP="009D49FE">
      <w:pPr>
        <w:rPr>
          <w:rFonts w:ascii="Arial" w:hAnsi="Arial" w:cs="Arial"/>
        </w:rPr>
      </w:pPr>
    </w:p>
    <w:p w14:paraId="079CAE31" w14:textId="77777777" w:rsidR="009D49FE" w:rsidRDefault="009D49FE" w:rsidP="009D49FE">
      <w:pPr>
        <w:rPr>
          <w:rFonts w:ascii="Arial" w:hAnsi="Arial" w:cs="Arial"/>
        </w:rPr>
      </w:pPr>
      <w:r w:rsidRPr="009D49FE">
        <w:rPr>
          <w:rFonts w:ascii="Arial" w:hAnsi="Arial" w:cs="Arial"/>
          <w:b/>
        </w:rPr>
        <w:lastRenderedPageBreak/>
        <w:t xml:space="preserve">Emergencia: </w:t>
      </w:r>
      <w:r w:rsidRPr="009D49FE">
        <w:rPr>
          <w:rFonts w:ascii="Arial" w:hAnsi="Arial" w:cs="Arial"/>
        </w:rPr>
        <w:t>Toda situación generada por la ocurrencia real o inminente de un evento</w:t>
      </w:r>
      <w:r w:rsidRPr="009D49FE">
        <w:rPr>
          <w:rFonts w:ascii="Arial" w:hAnsi="Arial" w:cs="Arial"/>
          <w:spacing w:val="-59"/>
        </w:rPr>
        <w:t xml:space="preserve"> </w:t>
      </w:r>
      <w:r w:rsidRPr="009D49FE">
        <w:rPr>
          <w:rFonts w:ascii="Arial" w:hAnsi="Arial" w:cs="Arial"/>
        </w:rPr>
        <w:t>adverso, que requiere de una movilización de recursos sin exceder la capacidad de</w:t>
      </w:r>
      <w:r w:rsidRPr="009D49FE">
        <w:rPr>
          <w:rFonts w:ascii="Arial" w:hAnsi="Arial" w:cs="Arial"/>
          <w:spacing w:val="1"/>
        </w:rPr>
        <w:t xml:space="preserve"> </w:t>
      </w:r>
      <w:r w:rsidRPr="009D49FE">
        <w:rPr>
          <w:rFonts w:ascii="Arial" w:hAnsi="Arial" w:cs="Arial"/>
        </w:rPr>
        <w:t>respuesta.</w:t>
      </w:r>
    </w:p>
    <w:p w14:paraId="71915B73" w14:textId="77777777" w:rsidR="009D49FE" w:rsidRPr="009D49FE" w:rsidRDefault="009D49FE" w:rsidP="009D49FE">
      <w:pPr>
        <w:rPr>
          <w:rFonts w:ascii="Arial" w:hAnsi="Arial" w:cs="Arial"/>
        </w:rPr>
      </w:pPr>
    </w:p>
    <w:p w14:paraId="20D33EBB" w14:textId="77777777" w:rsidR="009D49FE" w:rsidRPr="009D49FE" w:rsidRDefault="009D49FE" w:rsidP="009D49FE">
      <w:pPr>
        <w:rPr>
          <w:rFonts w:ascii="Arial" w:hAnsi="Arial" w:cs="Arial"/>
        </w:rPr>
      </w:pPr>
      <w:r w:rsidRPr="009D49FE">
        <w:rPr>
          <w:rFonts w:ascii="Arial" w:hAnsi="Arial" w:cs="Arial"/>
          <w:b/>
        </w:rPr>
        <w:t>Emergencia</w:t>
      </w:r>
      <w:r w:rsidRPr="009D49FE">
        <w:rPr>
          <w:rFonts w:ascii="Arial" w:hAnsi="Arial" w:cs="Arial"/>
          <w:b/>
          <w:spacing w:val="1"/>
        </w:rPr>
        <w:t xml:space="preserve"> </w:t>
      </w:r>
      <w:r w:rsidRPr="009D49FE">
        <w:rPr>
          <w:rFonts w:ascii="Arial" w:hAnsi="Arial" w:cs="Arial"/>
          <w:b/>
        </w:rPr>
        <w:t>incipiente:</w:t>
      </w:r>
      <w:r w:rsidRPr="009D49FE">
        <w:rPr>
          <w:rFonts w:ascii="Arial" w:hAnsi="Arial" w:cs="Arial"/>
          <w:b/>
          <w:spacing w:val="1"/>
        </w:rPr>
        <w:t xml:space="preserve"> </w:t>
      </w:r>
      <w:r w:rsidRPr="009D49FE">
        <w:rPr>
          <w:rFonts w:ascii="Arial" w:hAnsi="Arial" w:cs="Arial"/>
        </w:rPr>
        <w:t>Evento</w:t>
      </w:r>
      <w:r w:rsidRPr="009D49FE">
        <w:rPr>
          <w:rFonts w:ascii="Arial" w:hAnsi="Arial" w:cs="Arial"/>
          <w:spacing w:val="1"/>
        </w:rPr>
        <w:t xml:space="preserve"> </w:t>
      </w:r>
      <w:r w:rsidRPr="009D49FE">
        <w:rPr>
          <w:rFonts w:ascii="Arial" w:hAnsi="Arial" w:cs="Arial"/>
        </w:rPr>
        <w:t>que</w:t>
      </w:r>
      <w:r w:rsidRPr="009D49FE">
        <w:rPr>
          <w:rFonts w:ascii="Arial" w:hAnsi="Arial" w:cs="Arial"/>
          <w:spacing w:val="1"/>
        </w:rPr>
        <w:t xml:space="preserve"> </w:t>
      </w:r>
      <w:r w:rsidRPr="009D49FE">
        <w:rPr>
          <w:rFonts w:ascii="Arial" w:hAnsi="Arial" w:cs="Arial"/>
        </w:rPr>
        <w:t>puede</w:t>
      </w:r>
      <w:r w:rsidRPr="009D49FE">
        <w:rPr>
          <w:rFonts w:ascii="Arial" w:hAnsi="Arial" w:cs="Arial"/>
          <w:spacing w:val="1"/>
        </w:rPr>
        <w:t xml:space="preserve"> </w:t>
      </w:r>
      <w:r w:rsidRPr="009D49FE">
        <w:rPr>
          <w:rFonts w:ascii="Arial" w:hAnsi="Arial" w:cs="Arial"/>
        </w:rPr>
        <w:t>ser</w:t>
      </w:r>
      <w:r w:rsidRPr="009D49FE">
        <w:rPr>
          <w:rFonts w:ascii="Arial" w:hAnsi="Arial" w:cs="Arial"/>
          <w:spacing w:val="1"/>
        </w:rPr>
        <w:t xml:space="preserve"> </w:t>
      </w:r>
      <w:r w:rsidRPr="009D49FE">
        <w:rPr>
          <w:rFonts w:ascii="Arial" w:hAnsi="Arial" w:cs="Arial"/>
        </w:rPr>
        <w:t>controlado</w:t>
      </w:r>
      <w:r w:rsidRPr="009D49FE">
        <w:rPr>
          <w:rFonts w:ascii="Arial" w:hAnsi="Arial" w:cs="Arial"/>
          <w:spacing w:val="1"/>
        </w:rPr>
        <w:t xml:space="preserve"> </w:t>
      </w:r>
      <w:r w:rsidRPr="009D49FE">
        <w:rPr>
          <w:rFonts w:ascii="Arial" w:hAnsi="Arial" w:cs="Arial"/>
        </w:rPr>
        <w:t>por</w:t>
      </w:r>
      <w:r w:rsidRPr="009D49FE">
        <w:rPr>
          <w:rFonts w:ascii="Arial" w:hAnsi="Arial" w:cs="Arial"/>
          <w:spacing w:val="1"/>
        </w:rPr>
        <w:t xml:space="preserve"> </w:t>
      </w:r>
      <w:r w:rsidRPr="009D49FE">
        <w:rPr>
          <w:rFonts w:ascii="Arial" w:hAnsi="Arial" w:cs="Arial"/>
        </w:rPr>
        <w:t>un</w:t>
      </w:r>
      <w:r w:rsidRPr="009D49FE">
        <w:rPr>
          <w:rFonts w:ascii="Arial" w:hAnsi="Arial" w:cs="Arial"/>
          <w:spacing w:val="1"/>
        </w:rPr>
        <w:t xml:space="preserve"> </w:t>
      </w:r>
      <w:r w:rsidRPr="009D49FE">
        <w:rPr>
          <w:rFonts w:ascii="Arial" w:hAnsi="Arial" w:cs="Arial"/>
        </w:rPr>
        <w:t>grupo</w:t>
      </w:r>
      <w:r w:rsidRPr="009D49FE">
        <w:rPr>
          <w:rFonts w:ascii="Arial" w:hAnsi="Arial" w:cs="Arial"/>
          <w:spacing w:val="1"/>
        </w:rPr>
        <w:t xml:space="preserve"> </w:t>
      </w:r>
      <w:r w:rsidRPr="009D49FE">
        <w:rPr>
          <w:rFonts w:ascii="Arial" w:hAnsi="Arial" w:cs="Arial"/>
        </w:rPr>
        <w:t>con</w:t>
      </w:r>
      <w:r w:rsidRPr="009D49FE">
        <w:rPr>
          <w:rFonts w:ascii="Arial" w:hAnsi="Arial" w:cs="Arial"/>
          <w:spacing w:val="1"/>
        </w:rPr>
        <w:t xml:space="preserve"> </w:t>
      </w:r>
      <w:r w:rsidRPr="009D49FE">
        <w:rPr>
          <w:rFonts w:ascii="Arial" w:hAnsi="Arial" w:cs="Arial"/>
        </w:rPr>
        <w:t>entrenamiento</w:t>
      </w:r>
      <w:r w:rsidRPr="009D49FE">
        <w:rPr>
          <w:rFonts w:ascii="Arial" w:hAnsi="Arial" w:cs="Arial"/>
          <w:spacing w:val="-1"/>
        </w:rPr>
        <w:t xml:space="preserve"> </w:t>
      </w:r>
      <w:r w:rsidRPr="009D49FE">
        <w:rPr>
          <w:rFonts w:ascii="Arial" w:hAnsi="Arial" w:cs="Arial"/>
        </w:rPr>
        <w:t>básico</w:t>
      </w:r>
      <w:r w:rsidRPr="009D49FE">
        <w:rPr>
          <w:rFonts w:ascii="Arial" w:hAnsi="Arial" w:cs="Arial"/>
          <w:spacing w:val="-1"/>
        </w:rPr>
        <w:t xml:space="preserve"> </w:t>
      </w:r>
      <w:r w:rsidRPr="009D49FE">
        <w:rPr>
          <w:rFonts w:ascii="Arial" w:hAnsi="Arial" w:cs="Arial"/>
        </w:rPr>
        <w:t>y</w:t>
      </w:r>
      <w:r w:rsidRPr="009D49FE">
        <w:rPr>
          <w:rFonts w:ascii="Arial" w:hAnsi="Arial" w:cs="Arial"/>
          <w:spacing w:val="-1"/>
        </w:rPr>
        <w:t xml:space="preserve"> </w:t>
      </w:r>
      <w:r w:rsidRPr="009D49FE">
        <w:rPr>
          <w:rFonts w:ascii="Arial" w:hAnsi="Arial" w:cs="Arial"/>
        </w:rPr>
        <w:t>con</w:t>
      </w:r>
      <w:r w:rsidRPr="009D49FE">
        <w:rPr>
          <w:rFonts w:ascii="Arial" w:hAnsi="Arial" w:cs="Arial"/>
          <w:spacing w:val="-1"/>
        </w:rPr>
        <w:t xml:space="preserve"> </w:t>
      </w:r>
      <w:r w:rsidRPr="009D49FE">
        <w:rPr>
          <w:rFonts w:ascii="Arial" w:hAnsi="Arial" w:cs="Arial"/>
        </w:rPr>
        <w:t>equipos disponibles en</w:t>
      </w:r>
      <w:r w:rsidRPr="009D49FE">
        <w:rPr>
          <w:rFonts w:ascii="Arial" w:hAnsi="Arial" w:cs="Arial"/>
          <w:spacing w:val="-1"/>
        </w:rPr>
        <w:t xml:space="preserve"> </w:t>
      </w:r>
      <w:r w:rsidRPr="009D49FE">
        <w:rPr>
          <w:rFonts w:ascii="Arial" w:hAnsi="Arial" w:cs="Arial"/>
        </w:rPr>
        <w:t>el</w:t>
      </w:r>
      <w:r w:rsidRPr="009D49FE">
        <w:rPr>
          <w:rFonts w:ascii="Arial" w:hAnsi="Arial" w:cs="Arial"/>
          <w:spacing w:val="-1"/>
        </w:rPr>
        <w:t xml:space="preserve"> </w:t>
      </w:r>
      <w:r w:rsidRPr="009D49FE">
        <w:rPr>
          <w:rFonts w:ascii="Arial" w:hAnsi="Arial" w:cs="Arial"/>
        </w:rPr>
        <w:t>área</w:t>
      </w:r>
      <w:r w:rsidRPr="009D49FE">
        <w:rPr>
          <w:rFonts w:ascii="Arial" w:hAnsi="Arial" w:cs="Arial"/>
          <w:spacing w:val="-2"/>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acuerdo</w:t>
      </w:r>
      <w:r w:rsidRPr="009D49FE">
        <w:rPr>
          <w:rFonts w:ascii="Arial" w:hAnsi="Arial" w:cs="Arial"/>
          <w:spacing w:val="-3"/>
        </w:rPr>
        <w:t xml:space="preserve"> </w:t>
      </w:r>
      <w:r w:rsidRPr="009D49FE">
        <w:rPr>
          <w:rFonts w:ascii="Arial" w:hAnsi="Arial" w:cs="Arial"/>
        </w:rPr>
        <w:t>al</w:t>
      </w:r>
      <w:r w:rsidRPr="009D49FE">
        <w:rPr>
          <w:rFonts w:ascii="Arial" w:hAnsi="Arial" w:cs="Arial"/>
          <w:spacing w:val="-1"/>
        </w:rPr>
        <w:t xml:space="preserve"> </w:t>
      </w:r>
      <w:r w:rsidRPr="009D49FE">
        <w:rPr>
          <w:rFonts w:ascii="Arial" w:hAnsi="Arial" w:cs="Arial"/>
        </w:rPr>
        <w:t>riesgo.</w:t>
      </w:r>
    </w:p>
    <w:p w14:paraId="631A56DC" w14:textId="77777777" w:rsidR="009D49FE" w:rsidRPr="009D49FE" w:rsidRDefault="009D49FE" w:rsidP="009D49FE">
      <w:pPr>
        <w:rPr>
          <w:rFonts w:ascii="Arial" w:hAnsi="Arial" w:cs="Arial"/>
        </w:rPr>
      </w:pPr>
    </w:p>
    <w:p w14:paraId="04832857" w14:textId="77777777" w:rsidR="009D49FE" w:rsidRPr="009D49FE" w:rsidRDefault="009D49FE" w:rsidP="009D49FE">
      <w:pPr>
        <w:rPr>
          <w:rFonts w:ascii="Arial" w:hAnsi="Arial" w:cs="Arial"/>
        </w:rPr>
      </w:pPr>
      <w:r w:rsidRPr="009D49FE">
        <w:rPr>
          <w:rFonts w:ascii="Arial" w:hAnsi="Arial" w:cs="Arial"/>
          <w:b/>
        </w:rPr>
        <w:t xml:space="preserve">Emergencia interna: </w:t>
      </w:r>
      <w:r w:rsidRPr="009D49FE">
        <w:rPr>
          <w:rFonts w:ascii="Arial" w:hAnsi="Arial" w:cs="Arial"/>
        </w:rPr>
        <w:t>Es Aquel evento que ocurre, comprometiendo gran parte de la</w:t>
      </w:r>
      <w:r w:rsidRPr="009D49FE">
        <w:rPr>
          <w:rFonts w:ascii="Arial" w:hAnsi="Arial" w:cs="Arial"/>
          <w:spacing w:val="1"/>
        </w:rPr>
        <w:t xml:space="preserve"> </w:t>
      </w:r>
      <w:r w:rsidRPr="009D49FE">
        <w:rPr>
          <w:rFonts w:ascii="Arial" w:hAnsi="Arial" w:cs="Arial"/>
        </w:rPr>
        <w:t>entidad</w:t>
      </w:r>
      <w:r w:rsidRPr="009D49FE">
        <w:rPr>
          <w:rFonts w:ascii="Arial" w:hAnsi="Arial" w:cs="Arial"/>
          <w:spacing w:val="-1"/>
        </w:rPr>
        <w:t xml:space="preserve"> </w:t>
      </w:r>
      <w:r w:rsidRPr="009D49FE">
        <w:rPr>
          <w:rFonts w:ascii="Arial" w:hAnsi="Arial" w:cs="Arial"/>
        </w:rPr>
        <w:t>involucrada,</w:t>
      </w:r>
      <w:r w:rsidRPr="009D49FE">
        <w:rPr>
          <w:rFonts w:ascii="Arial" w:hAnsi="Arial" w:cs="Arial"/>
          <w:spacing w:val="-1"/>
        </w:rPr>
        <w:t xml:space="preserve"> </w:t>
      </w:r>
      <w:r w:rsidRPr="009D49FE">
        <w:rPr>
          <w:rFonts w:ascii="Arial" w:hAnsi="Arial" w:cs="Arial"/>
        </w:rPr>
        <w:t>requiriendo</w:t>
      </w:r>
      <w:r w:rsidRPr="009D49FE">
        <w:rPr>
          <w:rFonts w:ascii="Arial" w:hAnsi="Arial" w:cs="Arial"/>
          <w:spacing w:val="-1"/>
        </w:rPr>
        <w:t xml:space="preserve"> </w:t>
      </w:r>
      <w:r w:rsidRPr="009D49FE">
        <w:rPr>
          <w:rFonts w:ascii="Arial" w:hAnsi="Arial" w:cs="Arial"/>
        </w:rPr>
        <w:t>de personal</w:t>
      </w:r>
      <w:r w:rsidRPr="009D49FE">
        <w:rPr>
          <w:rFonts w:ascii="Arial" w:hAnsi="Arial" w:cs="Arial"/>
          <w:spacing w:val="-2"/>
        </w:rPr>
        <w:t xml:space="preserve"> </w:t>
      </w:r>
      <w:r w:rsidRPr="009D49FE">
        <w:rPr>
          <w:rFonts w:ascii="Arial" w:hAnsi="Arial" w:cs="Arial"/>
        </w:rPr>
        <w:t>especializado para</w:t>
      </w:r>
      <w:r w:rsidRPr="009D49FE">
        <w:rPr>
          <w:rFonts w:ascii="Arial" w:hAnsi="Arial" w:cs="Arial"/>
          <w:spacing w:val="-1"/>
        </w:rPr>
        <w:t xml:space="preserve"> </w:t>
      </w:r>
      <w:r w:rsidRPr="009D49FE">
        <w:rPr>
          <w:rFonts w:ascii="Arial" w:hAnsi="Arial" w:cs="Arial"/>
        </w:rPr>
        <w:t>su</w:t>
      </w:r>
      <w:r w:rsidRPr="009D49FE">
        <w:rPr>
          <w:rFonts w:ascii="Arial" w:hAnsi="Arial" w:cs="Arial"/>
          <w:spacing w:val="-2"/>
        </w:rPr>
        <w:t xml:space="preserve"> </w:t>
      </w:r>
      <w:r w:rsidRPr="009D49FE">
        <w:rPr>
          <w:rFonts w:ascii="Arial" w:hAnsi="Arial" w:cs="Arial"/>
        </w:rPr>
        <w:t>atención.</w:t>
      </w:r>
    </w:p>
    <w:p w14:paraId="36AF5318" w14:textId="77777777" w:rsidR="009D49FE" w:rsidRPr="009D49FE" w:rsidRDefault="009D49FE" w:rsidP="009D49FE">
      <w:pPr>
        <w:rPr>
          <w:rFonts w:ascii="Arial" w:hAnsi="Arial" w:cs="Arial"/>
        </w:rPr>
      </w:pPr>
    </w:p>
    <w:p w14:paraId="7F13901D" w14:textId="77777777" w:rsidR="009D49FE" w:rsidRPr="009D49FE" w:rsidRDefault="009D49FE" w:rsidP="009D49FE">
      <w:pPr>
        <w:rPr>
          <w:rFonts w:ascii="Arial" w:hAnsi="Arial" w:cs="Arial"/>
        </w:rPr>
      </w:pPr>
      <w:r w:rsidRPr="009D49FE">
        <w:rPr>
          <w:rFonts w:ascii="Arial" w:hAnsi="Arial" w:cs="Arial"/>
          <w:b/>
        </w:rPr>
        <w:t xml:space="preserve">Emergencia general: </w:t>
      </w:r>
      <w:r w:rsidRPr="009D49FE">
        <w:rPr>
          <w:rFonts w:ascii="Arial" w:hAnsi="Arial" w:cs="Arial"/>
        </w:rPr>
        <w:t>Es aquel evento que ocurre dentro de la entidad y que, además,</w:t>
      </w:r>
      <w:r w:rsidRPr="009D49FE">
        <w:rPr>
          <w:rFonts w:ascii="Arial" w:hAnsi="Arial" w:cs="Arial"/>
          <w:spacing w:val="-60"/>
        </w:rPr>
        <w:t xml:space="preserve"> </w:t>
      </w:r>
      <w:r w:rsidRPr="009D49FE">
        <w:rPr>
          <w:rFonts w:ascii="Arial" w:hAnsi="Arial" w:cs="Arial"/>
        </w:rPr>
        <w:t>amenaza</w:t>
      </w:r>
      <w:r w:rsidRPr="009D49FE">
        <w:rPr>
          <w:rFonts w:ascii="Arial" w:hAnsi="Arial" w:cs="Arial"/>
          <w:spacing w:val="-1"/>
        </w:rPr>
        <w:t xml:space="preserve"> </w:t>
      </w:r>
      <w:r w:rsidRPr="009D49FE">
        <w:rPr>
          <w:rFonts w:ascii="Arial" w:hAnsi="Arial" w:cs="Arial"/>
        </w:rPr>
        <w:t>instituciones</w:t>
      </w:r>
      <w:r w:rsidRPr="009D49FE">
        <w:rPr>
          <w:rFonts w:ascii="Arial" w:hAnsi="Arial" w:cs="Arial"/>
          <w:spacing w:val="-2"/>
        </w:rPr>
        <w:t xml:space="preserve"> </w:t>
      </w:r>
      <w:r w:rsidRPr="009D49FE">
        <w:rPr>
          <w:rFonts w:ascii="Arial" w:hAnsi="Arial" w:cs="Arial"/>
        </w:rPr>
        <w:t>vecinas.</w:t>
      </w:r>
    </w:p>
    <w:p w14:paraId="2C8CA4EB" w14:textId="77777777" w:rsidR="009D49FE" w:rsidRPr="009D49FE" w:rsidRDefault="009D49FE" w:rsidP="009D49FE">
      <w:pPr>
        <w:rPr>
          <w:rFonts w:ascii="Arial" w:hAnsi="Arial" w:cs="Arial"/>
        </w:rPr>
      </w:pPr>
    </w:p>
    <w:p w14:paraId="2A9F92EE" w14:textId="77777777" w:rsidR="009D49FE" w:rsidRPr="009D49FE" w:rsidRDefault="009D49FE" w:rsidP="009D49FE">
      <w:pPr>
        <w:rPr>
          <w:rFonts w:ascii="Arial" w:hAnsi="Arial" w:cs="Arial"/>
        </w:rPr>
      </w:pPr>
      <w:r w:rsidRPr="009D49FE">
        <w:rPr>
          <w:rFonts w:ascii="Arial" w:hAnsi="Arial" w:cs="Arial"/>
          <w:b/>
        </w:rPr>
        <w:t xml:space="preserve">Equipos para atención de emergencias: </w:t>
      </w:r>
      <w:r w:rsidRPr="009D49FE">
        <w:rPr>
          <w:rFonts w:ascii="Arial" w:hAnsi="Arial" w:cs="Arial"/>
        </w:rPr>
        <w:t>Equipos destinados para ser operados por</w:t>
      </w:r>
      <w:r w:rsidRPr="009D49FE">
        <w:rPr>
          <w:rFonts w:ascii="Arial" w:hAnsi="Arial" w:cs="Arial"/>
          <w:spacing w:val="1"/>
        </w:rPr>
        <w:t xml:space="preserve"> </w:t>
      </w:r>
      <w:r w:rsidRPr="009D49FE">
        <w:rPr>
          <w:rFonts w:ascii="Arial" w:hAnsi="Arial" w:cs="Arial"/>
        </w:rPr>
        <w:t>los</w:t>
      </w:r>
      <w:r w:rsidRPr="009D49FE">
        <w:rPr>
          <w:rFonts w:ascii="Arial" w:hAnsi="Arial" w:cs="Arial"/>
          <w:spacing w:val="-1"/>
        </w:rPr>
        <w:t xml:space="preserve"> </w:t>
      </w:r>
      <w:r w:rsidRPr="009D49FE">
        <w:rPr>
          <w:rFonts w:ascii="Arial" w:hAnsi="Arial" w:cs="Arial"/>
        </w:rPr>
        <w:t>brigadistas</w:t>
      </w:r>
      <w:r w:rsidRPr="009D49FE">
        <w:rPr>
          <w:rFonts w:ascii="Arial" w:hAnsi="Arial" w:cs="Arial"/>
          <w:spacing w:val="-2"/>
        </w:rPr>
        <w:t xml:space="preserve"> </w:t>
      </w:r>
      <w:r w:rsidRPr="009D49FE">
        <w:rPr>
          <w:rFonts w:ascii="Arial" w:hAnsi="Arial" w:cs="Arial"/>
        </w:rPr>
        <w:t>de acuerdo al factor</w:t>
      </w:r>
      <w:r w:rsidRPr="009D49FE">
        <w:rPr>
          <w:rFonts w:ascii="Arial" w:hAnsi="Arial" w:cs="Arial"/>
          <w:spacing w:val="-1"/>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riesgo.</w:t>
      </w:r>
    </w:p>
    <w:p w14:paraId="46D479D8" w14:textId="77777777" w:rsidR="009D49FE" w:rsidRPr="009D49FE" w:rsidRDefault="009D49FE" w:rsidP="009D49FE">
      <w:pPr>
        <w:rPr>
          <w:rFonts w:ascii="Arial" w:hAnsi="Arial" w:cs="Arial"/>
        </w:rPr>
      </w:pPr>
    </w:p>
    <w:p w14:paraId="605334F3" w14:textId="33408A3B" w:rsidR="009D49FE" w:rsidRPr="009D49FE" w:rsidRDefault="009D49FE" w:rsidP="009D49FE">
      <w:pPr>
        <w:rPr>
          <w:rFonts w:ascii="Arial" w:hAnsi="Arial" w:cs="Arial"/>
        </w:rPr>
      </w:pPr>
      <w:r w:rsidRPr="009D49FE">
        <w:rPr>
          <w:rFonts w:ascii="Arial" w:hAnsi="Arial" w:cs="Arial"/>
          <w:b/>
        </w:rPr>
        <w:t>Evacuación</w:t>
      </w:r>
      <w:r w:rsidRPr="009D49FE">
        <w:rPr>
          <w:rFonts w:ascii="Arial" w:hAnsi="Arial" w:cs="Arial"/>
        </w:rPr>
        <w:t>: Conjunto de procedimientos y acciones tendientes a que las personas</w:t>
      </w:r>
      <w:r w:rsidRPr="009D49FE">
        <w:rPr>
          <w:rFonts w:ascii="Arial" w:hAnsi="Arial" w:cs="Arial"/>
          <w:spacing w:val="1"/>
        </w:rPr>
        <w:t xml:space="preserve"> </w:t>
      </w:r>
      <w:r w:rsidRPr="009D49FE">
        <w:rPr>
          <w:rFonts w:ascii="Arial" w:hAnsi="Arial" w:cs="Arial"/>
        </w:rPr>
        <w:t>amenazadas</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un</w:t>
      </w:r>
      <w:r w:rsidRPr="009D49FE">
        <w:rPr>
          <w:rFonts w:ascii="Arial" w:hAnsi="Arial" w:cs="Arial"/>
          <w:spacing w:val="1"/>
        </w:rPr>
        <w:t xml:space="preserve"> </w:t>
      </w:r>
      <w:r w:rsidRPr="009D49FE">
        <w:rPr>
          <w:rFonts w:ascii="Arial" w:hAnsi="Arial" w:cs="Arial"/>
        </w:rPr>
        <w:t>peligro</w:t>
      </w:r>
      <w:r w:rsidRPr="009D49FE">
        <w:rPr>
          <w:rFonts w:ascii="Arial" w:hAnsi="Arial" w:cs="Arial"/>
          <w:spacing w:val="1"/>
        </w:rPr>
        <w:t xml:space="preserve"> </w:t>
      </w:r>
      <w:r w:rsidRPr="009D49FE">
        <w:rPr>
          <w:rFonts w:ascii="Arial" w:hAnsi="Arial" w:cs="Arial"/>
        </w:rPr>
        <w:t>protejan</w:t>
      </w:r>
      <w:r w:rsidRPr="009D49FE">
        <w:rPr>
          <w:rFonts w:ascii="Arial" w:hAnsi="Arial" w:cs="Arial"/>
          <w:spacing w:val="1"/>
        </w:rPr>
        <w:t xml:space="preserve"> </w:t>
      </w:r>
      <w:r w:rsidRPr="009D49FE">
        <w:rPr>
          <w:rFonts w:ascii="Arial" w:hAnsi="Arial" w:cs="Arial"/>
        </w:rPr>
        <w:t>su</w:t>
      </w:r>
      <w:r w:rsidRPr="009D49FE">
        <w:rPr>
          <w:rFonts w:ascii="Arial" w:hAnsi="Arial" w:cs="Arial"/>
          <w:spacing w:val="1"/>
        </w:rPr>
        <w:t xml:space="preserve"> </w:t>
      </w:r>
      <w:r w:rsidRPr="009D49FE">
        <w:rPr>
          <w:rFonts w:ascii="Arial" w:hAnsi="Arial" w:cs="Arial"/>
        </w:rPr>
        <w:t>vida</w:t>
      </w:r>
      <w:r w:rsidRPr="009D49FE">
        <w:rPr>
          <w:rFonts w:ascii="Arial" w:hAnsi="Arial" w:cs="Arial"/>
          <w:spacing w:val="1"/>
        </w:rPr>
        <w:t xml:space="preserve"> </w:t>
      </w:r>
      <w:r w:rsidRPr="009D49FE">
        <w:rPr>
          <w:rFonts w:ascii="Arial" w:hAnsi="Arial" w:cs="Arial"/>
        </w:rPr>
        <w:t>e</w:t>
      </w:r>
      <w:r w:rsidRPr="009D49FE">
        <w:rPr>
          <w:rFonts w:ascii="Arial" w:hAnsi="Arial" w:cs="Arial"/>
          <w:spacing w:val="1"/>
        </w:rPr>
        <w:t xml:space="preserve"> </w:t>
      </w:r>
      <w:r w:rsidRPr="009D49FE">
        <w:rPr>
          <w:rFonts w:ascii="Arial" w:hAnsi="Arial" w:cs="Arial"/>
        </w:rPr>
        <w:t>integridad</w:t>
      </w:r>
      <w:r w:rsidRPr="009D49FE">
        <w:rPr>
          <w:rFonts w:ascii="Arial" w:hAnsi="Arial" w:cs="Arial"/>
          <w:spacing w:val="1"/>
        </w:rPr>
        <w:t xml:space="preserve"> </w:t>
      </w:r>
      <w:r w:rsidRPr="009D49FE">
        <w:rPr>
          <w:rFonts w:ascii="Arial" w:hAnsi="Arial" w:cs="Arial"/>
        </w:rPr>
        <w:t>física,</w:t>
      </w:r>
      <w:r w:rsidRPr="009D49FE">
        <w:rPr>
          <w:rFonts w:ascii="Arial" w:hAnsi="Arial" w:cs="Arial"/>
          <w:spacing w:val="1"/>
        </w:rPr>
        <w:t xml:space="preserve"> </w:t>
      </w:r>
      <w:r w:rsidRPr="009D49FE">
        <w:rPr>
          <w:rFonts w:ascii="Arial" w:hAnsi="Arial" w:cs="Arial"/>
        </w:rPr>
        <w:t>mediante</w:t>
      </w:r>
      <w:r w:rsidRPr="009D49FE">
        <w:rPr>
          <w:rFonts w:ascii="Arial" w:hAnsi="Arial" w:cs="Arial"/>
          <w:spacing w:val="1"/>
        </w:rPr>
        <w:t xml:space="preserve"> </w:t>
      </w:r>
      <w:r w:rsidRPr="009D49FE">
        <w:rPr>
          <w:rFonts w:ascii="Arial" w:hAnsi="Arial" w:cs="Arial"/>
        </w:rPr>
        <w:t>su</w:t>
      </w:r>
      <w:r w:rsidRPr="009D49FE">
        <w:rPr>
          <w:rFonts w:ascii="Arial" w:hAnsi="Arial" w:cs="Arial"/>
          <w:spacing w:val="1"/>
        </w:rPr>
        <w:t xml:space="preserve"> </w:t>
      </w:r>
      <w:r w:rsidRPr="009D49FE">
        <w:rPr>
          <w:rFonts w:ascii="Arial" w:hAnsi="Arial" w:cs="Arial"/>
        </w:rPr>
        <w:t>desplazamiento hasta</w:t>
      </w:r>
      <w:r w:rsidRPr="009D49FE">
        <w:rPr>
          <w:rFonts w:ascii="Arial" w:hAnsi="Arial" w:cs="Arial"/>
          <w:spacing w:val="-2"/>
        </w:rPr>
        <w:t xml:space="preserve"> </w:t>
      </w:r>
      <w:r w:rsidRPr="009D49FE">
        <w:rPr>
          <w:rFonts w:ascii="Arial" w:hAnsi="Arial" w:cs="Arial"/>
        </w:rPr>
        <w:t>y</w:t>
      </w:r>
      <w:r w:rsidRPr="009D49FE">
        <w:rPr>
          <w:rFonts w:ascii="Arial" w:hAnsi="Arial" w:cs="Arial"/>
          <w:spacing w:val="-2"/>
        </w:rPr>
        <w:t xml:space="preserve"> </w:t>
      </w:r>
      <w:r w:rsidRPr="009D49FE">
        <w:rPr>
          <w:rFonts w:ascii="Arial" w:hAnsi="Arial" w:cs="Arial"/>
        </w:rPr>
        <w:t>a</w:t>
      </w:r>
      <w:r w:rsidRPr="009D49FE">
        <w:rPr>
          <w:rFonts w:ascii="Arial" w:hAnsi="Arial" w:cs="Arial"/>
          <w:spacing w:val="-1"/>
        </w:rPr>
        <w:t xml:space="preserve"> </w:t>
      </w:r>
      <w:r w:rsidRPr="009D49FE">
        <w:rPr>
          <w:rFonts w:ascii="Arial" w:hAnsi="Arial" w:cs="Arial"/>
        </w:rPr>
        <w:t>través</w:t>
      </w:r>
      <w:r w:rsidRPr="009D49FE">
        <w:rPr>
          <w:rFonts w:ascii="Arial" w:hAnsi="Arial" w:cs="Arial"/>
          <w:spacing w:val="1"/>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lugares</w:t>
      </w:r>
      <w:r w:rsidRPr="009D49FE">
        <w:rPr>
          <w:rFonts w:ascii="Arial" w:hAnsi="Arial" w:cs="Arial"/>
          <w:spacing w:val="-2"/>
        </w:rPr>
        <w:t xml:space="preserve"> </w:t>
      </w:r>
      <w:r w:rsidRPr="009D49FE">
        <w:rPr>
          <w:rFonts w:ascii="Arial" w:hAnsi="Arial" w:cs="Arial"/>
        </w:rPr>
        <w:t>de</w:t>
      </w:r>
      <w:r w:rsidRPr="009D49FE">
        <w:rPr>
          <w:rFonts w:ascii="Arial" w:hAnsi="Arial" w:cs="Arial"/>
          <w:spacing w:val="-3"/>
        </w:rPr>
        <w:t xml:space="preserve"> </w:t>
      </w:r>
      <w:r w:rsidRPr="009D49FE">
        <w:rPr>
          <w:rFonts w:ascii="Arial" w:hAnsi="Arial" w:cs="Arial"/>
        </w:rPr>
        <w:t>menor</w:t>
      </w:r>
      <w:r w:rsidRPr="009D49FE">
        <w:rPr>
          <w:rFonts w:ascii="Arial" w:hAnsi="Arial" w:cs="Arial"/>
          <w:spacing w:val="-1"/>
        </w:rPr>
        <w:t xml:space="preserve"> </w:t>
      </w:r>
      <w:r w:rsidRPr="009D49FE">
        <w:rPr>
          <w:rFonts w:ascii="Arial" w:hAnsi="Arial" w:cs="Arial"/>
        </w:rPr>
        <w:t>riesgo o</w:t>
      </w:r>
      <w:r w:rsidRPr="009D49FE">
        <w:rPr>
          <w:rFonts w:ascii="Arial" w:hAnsi="Arial" w:cs="Arial"/>
          <w:spacing w:val="-1"/>
        </w:rPr>
        <w:t xml:space="preserve"> </w:t>
      </w:r>
      <w:r w:rsidRPr="009D49FE">
        <w:rPr>
          <w:rFonts w:ascii="Arial" w:hAnsi="Arial" w:cs="Arial"/>
        </w:rPr>
        <w:t>rutas seguras.</w:t>
      </w:r>
    </w:p>
    <w:p w14:paraId="7323342D" w14:textId="77777777" w:rsidR="009D49FE" w:rsidRPr="009D49FE" w:rsidRDefault="009D49FE" w:rsidP="009D49FE">
      <w:pPr>
        <w:rPr>
          <w:rFonts w:ascii="Arial" w:hAnsi="Arial" w:cs="Arial"/>
        </w:rPr>
      </w:pPr>
      <w:r w:rsidRPr="009D49FE">
        <w:rPr>
          <w:rFonts w:ascii="Arial" w:hAnsi="Arial" w:cs="Arial"/>
          <w:b/>
        </w:rPr>
        <w:t xml:space="preserve">Gestión del riesgo: </w:t>
      </w:r>
      <w:r w:rsidRPr="009D49FE">
        <w:rPr>
          <w:rFonts w:ascii="Arial" w:hAnsi="Arial" w:cs="Arial"/>
        </w:rPr>
        <w:t>Es el proceso de ejecución, planeación, seguimiento y evaluación</w:t>
      </w:r>
      <w:r w:rsidRPr="009D49FE">
        <w:rPr>
          <w:rFonts w:ascii="Arial" w:hAnsi="Arial" w:cs="Arial"/>
          <w:spacing w:val="-59"/>
        </w:rPr>
        <w:t xml:space="preserve"> </w:t>
      </w:r>
      <w:r w:rsidRPr="009D49FE">
        <w:rPr>
          <w:rFonts w:ascii="Arial" w:hAnsi="Arial" w:cs="Arial"/>
        </w:rPr>
        <w:t>que</w:t>
      </w:r>
      <w:r w:rsidRPr="009D49FE">
        <w:rPr>
          <w:rFonts w:ascii="Arial" w:hAnsi="Arial" w:cs="Arial"/>
          <w:spacing w:val="-1"/>
        </w:rPr>
        <w:t xml:space="preserve"> </w:t>
      </w:r>
      <w:r w:rsidRPr="009D49FE">
        <w:rPr>
          <w:rFonts w:ascii="Arial" w:hAnsi="Arial" w:cs="Arial"/>
        </w:rPr>
        <w:t>permiten la</w:t>
      </w:r>
      <w:r w:rsidRPr="009D49FE">
        <w:rPr>
          <w:rFonts w:ascii="Arial" w:hAnsi="Arial" w:cs="Arial"/>
          <w:spacing w:val="-2"/>
        </w:rPr>
        <w:t xml:space="preserve"> </w:t>
      </w:r>
      <w:r w:rsidRPr="009D49FE">
        <w:rPr>
          <w:rFonts w:ascii="Arial" w:hAnsi="Arial" w:cs="Arial"/>
        </w:rPr>
        <w:t>prevención</w:t>
      </w:r>
      <w:r w:rsidRPr="009D49FE">
        <w:rPr>
          <w:rFonts w:ascii="Arial" w:hAnsi="Arial" w:cs="Arial"/>
          <w:spacing w:val="-1"/>
        </w:rPr>
        <w:t xml:space="preserve"> </w:t>
      </w:r>
      <w:r w:rsidRPr="009D49FE">
        <w:rPr>
          <w:rFonts w:ascii="Arial" w:hAnsi="Arial" w:cs="Arial"/>
        </w:rPr>
        <w:t>o control</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las</w:t>
      </w:r>
      <w:r w:rsidRPr="009D49FE">
        <w:rPr>
          <w:rFonts w:ascii="Arial" w:hAnsi="Arial" w:cs="Arial"/>
          <w:spacing w:val="-2"/>
        </w:rPr>
        <w:t xml:space="preserve"> </w:t>
      </w:r>
      <w:r w:rsidRPr="009D49FE">
        <w:rPr>
          <w:rFonts w:ascii="Arial" w:hAnsi="Arial" w:cs="Arial"/>
        </w:rPr>
        <w:t>situaciones de</w:t>
      </w:r>
      <w:r w:rsidRPr="009D49FE">
        <w:rPr>
          <w:rFonts w:ascii="Arial" w:hAnsi="Arial" w:cs="Arial"/>
          <w:spacing w:val="-1"/>
        </w:rPr>
        <w:t xml:space="preserve"> </w:t>
      </w:r>
      <w:r w:rsidRPr="009D49FE">
        <w:rPr>
          <w:rFonts w:ascii="Arial" w:hAnsi="Arial" w:cs="Arial"/>
        </w:rPr>
        <w:t>desastre.</w:t>
      </w:r>
    </w:p>
    <w:p w14:paraId="2895A3C0" w14:textId="77777777" w:rsidR="009D49FE" w:rsidRPr="009D49FE" w:rsidRDefault="009D49FE" w:rsidP="009D49FE">
      <w:pPr>
        <w:rPr>
          <w:rFonts w:ascii="Arial" w:hAnsi="Arial" w:cs="Arial"/>
        </w:rPr>
      </w:pPr>
    </w:p>
    <w:p w14:paraId="0FB7CAE7" w14:textId="77777777" w:rsidR="009D49FE" w:rsidRPr="009D49FE" w:rsidRDefault="009D49FE" w:rsidP="009D49FE">
      <w:pPr>
        <w:rPr>
          <w:rFonts w:ascii="Arial" w:hAnsi="Arial" w:cs="Arial"/>
        </w:rPr>
      </w:pPr>
      <w:r w:rsidRPr="009D49FE">
        <w:rPr>
          <w:rFonts w:ascii="Arial" w:hAnsi="Arial" w:cs="Arial"/>
          <w:b/>
        </w:rPr>
        <w:t>Gravedad:</w:t>
      </w:r>
      <w:r w:rsidRPr="009D49FE">
        <w:rPr>
          <w:rFonts w:ascii="Arial" w:hAnsi="Arial" w:cs="Arial"/>
          <w:b/>
          <w:spacing w:val="-2"/>
        </w:rPr>
        <w:t xml:space="preserve"> </w:t>
      </w:r>
      <w:r w:rsidRPr="009D49FE">
        <w:rPr>
          <w:rFonts w:ascii="Arial" w:hAnsi="Arial" w:cs="Arial"/>
        </w:rPr>
        <w:t>Grado</w:t>
      </w:r>
      <w:r w:rsidRPr="009D49FE">
        <w:rPr>
          <w:rFonts w:ascii="Arial" w:hAnsi="Arial" w:cs="Arial"/>
          <w:spacing w:val="-2"/>
        </w:rPr>
        <w:t xml:space="preserve"> </w:t>
      </w:r>
      <w:r w:rsidRPr="009D49FE">
        <w:rPr>
          <w:rFonts w:ascii="Arial" w:hAnsi="Arial" w:cs="Arial"/>
        </w:rPr>
        <w:t>de afectación</w:t>
      </w:r>
      <w:r w:rsidRPr="009D49FE">
        <w:rPr>
          <w:rFonts w:ascii="Arial" w:hAnsi="Arial" w:cs="Arial"/>
          <w:spacing w:val="-2"/>
        </w:rPr>
        <w:t xml:space="preserve"> </w:t>
      </w:r>
      <w:r w:rsidRPr="009D49FE">
        <w:rPr>
          <w:rFonts w:ascii="Arial" w:hAnsi="Arial" w:cs="Arial"/>
        </w:rPr>
        <w:t>resultante</w:t>
      </w:r>
      <w:r w:rsidRPr="009D49FE">
        <w:rPr>
          <w:rFonts w:ascii="Arial" w:hAnsi="Arial" w:cs="Arial"/>
          <w:spacing w:val="-3"/>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un</w:t>
      </w:r>
      <w:r w:rsidRPr="009D49FE">
        <w:rPr>
          <w:rFonts w:ascii="Arial" w:hAnsi="Arial" w:cs="Arial"/>
          <w:spacing w:val="-2"/>
        </w:rPr>
        <w:t xml:space="preserve"> </w:t>
      </w:r>
      <w:r w:rsidRPr="009D49FE">
        <w:rPr>
          <w:rFonts w:ascii="Arial" w:hAnsi="Arial" w:cs="Arial"/>
        </w:rPr>
        <w:t>evento.</w:t>
      </w:r>
    </w:p>
    <w:p w14:paraId="4159FD7D" w14:textId="77777777" w:rsidR="009D49FE" w:rsidRPr="009D49FE" w:rsidRDefault="009D49FE" w:rsidP="009D49FE">
      <w:pPr>
        <w:rPr>
          <w:rFonts w:ascii="Arial" w:hAnsi="Arial" w:cs="Arial"/>
        </w:rPr>
      </w:pPr>
    </w:p>
    <w:p w14:paraId="345E84EB" w14:textId="77777777" w:rsidR="009D49FE" w:rsidRPr="009D49FE" w:rsidRDefault="009D49FE" w:rsidP="009D49FE">
      <w:pPr>
        <w:rPr>
          <w:rFonts w:ascii="Arial" w:hAnsi="Arial" w:cs="Arial"/>
        </w:rPr>
      </w:pPr>
      <w:r w:rsidRPr="009D49FE">
        <w:rPr>
          <w:rFonts w:ascii="Arial" w:hAnsi="Arial" w:cs="Arial"/>
          <w:b/>
        </w:rPr>
        <w:t xml:space="preserve">Impacto: </w:t>
      </w:r>
      <w:r w:rsidRPr="009D49FE">
        <w:rPr>
          <w:rFonts w:ascii="Arial" w:hAnsi="Arial" w:cs="Arial"/>
        </w:rPr>
        <w:t>Acción directa de una amenaza sobre un grupo de personas, sobre sus</w:t>
      </w:r>
      <w:r w:rsidRPr="009D49FE">
        <w:rPr>
          <w:rFonts w:ascii="Arial" w:hAnsi="Arial" w:cs="Arial"/>
          <w:spacing w:val="1"/>
        </w:rPr>
        <w:t xml:space="preserve"> </w:t>
      </w:r>
      <w:r w:rsidRPr="009D49FE">
        <w:rPr>
          <w:rFonts w:ascii="Arial" w:hAnsi="Arial" w:cs="Arial"/>
        </w:rPr>
        <w:t>bienes, infraestructura y el medio ambiente. Deriva en un desastre o emergencia de</w:t>
      </w:r>
      <w:r w:rsidRPr="009D49FE">
        <w:rPr>
          <w:rFonts w:ascii="Arial" w:hAnsi="Arial" w:cs="Arial"/>
          <w:spacing w:val="1"/>
        </w:rPr>
        <w:t xml:space="preserve"> </w:t>
      </w:r>
      <w:r w:rsidRPr="009D49FE">
        <w:rPr>
          <w:rFonts w:ascii="Arial" w:hAnsi="Arial" w:cs="Arial"/>
        </w:rPr>
        <w:t>determinadas proporciones, dependiendo de las características del evento y de la</w:t>
      </w:r>
      <w:r w:rsidRPr="009D49FE">
        <w:rPr>
          <w:rFonts w:ascii="Arial" w:hAnsi="Arial" w:cs="Arial"/>
          <w:spacing w:val="1"/>
        </w:rPr>
        <w:t xml:space="preserve"> </w:t>
      </w:r>
      <w:r w:rsidRPr="009D49FE">
        <w:rPr>
          <w:rFonts w:ascii="Arial" w:hAnsi="Arial" w:cs="Arial"/>
        </w:rPr>
        <w:t>vulnerabilidad</w:t>
      </w:r>
      <w:r w:rsidRPr="009D49FE">
        <w:rPr>
          <w:rFonts w:ascii="Arial" w:hAnsi="Arial" w:cs="Arial"/>
          <w:spacing w:val="-1"/>
        </w:rPr>
        <w:t xml:space="preserve"> </w:t>
      </w:r>
      <w:r w:rsidRPr="009D49FE">
        <w:rPr>
          <w:rFonts w:ascii="Arial" w:hAnsi="Arial" w:cs="Arial"/>
        </w:rPr>
        <w:t>de la población afectada.</w:t>
      </w:r>
    </w:p>
    <w:p w14:paraId="291E036A" w14:textId="77777777" w:rsidR="009D49FE" w:rsidRPr="009D49FE" w:rsidRDefault="009D49FE" w:rsidP="009D49FE">
      <w:pPr>
        <w:rPr>
          <w:rFonts w:ascii="Arial" w:hAnsi="Arial" w:cs="Arial"/>
        </w:rPr>
      </w:pPr>
    </w:p>
    <w:p w14:paraId="7F75BD64" w14:textId="77777777" w:rsidR="009D49FE" w:rsidRPr="009D49FE" w:rsidRDefault="009D49FE" w:rsidP="009D49FE">
      <w:pPr>
        <w:rPr>
          <w:rFonts w:ascii="Arial" w:hAnsi="Arial" w:cs="Arial"/>
        </w:rPr>
      </w:pPr>
      <w:r w:rsidRPr="009D49FE">
        <w:rPr>
          <w:rFonts w:ascii="Arial" w:hAnsi="Arial" w:cs="Arial"/>
          <w:b/>
        </w:rPr>
        <w:t xml:space="preserve">Intervención correctiva: </w:t>
      </w:r>
      <w:r w:rsidRPr="009D49FE">
        <w:rPr>
          <w:rFonts w:ascii="Arial" w:hAnsi="Arial" w:cs="Arial"/>
        </w:rPr>
        <w:t>Acciones que permiten mitigar el nivel del riesgo existente y</w:t>
      </w:r>
      <w:r w:rsidRPr="009D49FE">
        <w:rPr>
          <w:rFonts w:ascii="Arial" w:hAnsi="Arial" w:cs="Arial"/>
          <w:spacing w:val="1"/>
        </w:rPr>
        <w:t xml:space="preserve"> </w:t>
      </w:r>
      <w:r w:rsidRPr="009D49FE">
        <w:rPr>
          <w:rFonts w:ascii="Arial" w:hAnsi="Arial" w:cs="Arial"/>
        </w:rPr>
        <w:t>mitigar la</w:t>
      </w:r>
      <w:r w:rsidRPr="009D49FE">
        <w:rPr>
          <w:rFonts w:ascii="Arial" w:hAnsi="Arial" w:cs="Arial"/>
          <w:spacing w:val="-2"/>
        </w:rPr>
        <w:t xml:space="preserve"> </w:t>
      </w:r>
      <w:r w:rsidRPr="009D49FE">
        <w:rPr>
          <w:rFonts w:ascii="Arial" w:hAnsi="Arial" w:cs="Arial"/>
        </w:rPr>
        <w:t>vulnerabilidad expuesta.</w:t>
      </w:r>
    </w:p>
    <w:p w14:paraId="62EF94E5" w14:textId="77777777" w:rsidR="009D49FE" w:rsidRPr="009D49FE" w:rsidRDefault="009D49FE" w:rsidP="009D49FE">
      <w:pPr>
        <w:rPr>
          <w:rFonts w:ascii="Arial" w:hAnsi="Arial" w:cs="Arial"/>
        </w:rPr>
      </w:pPr>
    </w:p>
    <w:p w14:paraId="1C3000DE" w14:textId="77777777" w:rsidR="009D49FE" w:rsidRPr="009D49FE" w:rsidRDefault="009D49FE" w:rsidP="009D49FE">
      <w:pPr>
        <w:rPr>
          <w:rFonts w:ascii="Arial" w:hAnsi="Arial" w:cs="Arial"/>
        </w:rPr>
      </w:pPr>
      <w:r w:rsidRPr="009D49FE">
        <w:rPr>
          <w:rFonts w:ascii="Arial" w:hAnsi="Arial" w:cs="Arial"/>
          <w:b/>
        </w:rPr>
        <w:t>Mitigación del riesgo</w:t>
      </w:r>
      <w:r w:rsidRPr="009D49FE">
        <w:rPr>
          <w:rFonts w:ascii="Arial" w:hAnsi="Arial" w:cs="Arial"/>
        </w:rPr>
        <w:t>: Acción de reducir el efecto de las emergencias a través de</w:t>
      </w:r>
      <w:r w:rsidRPr="009D49FE">
        <w:rPr>
          <w:rFonts w:ascii="Arial" w:hAnsi="Arial" w:cs="Arial"/>
          <w:spacing w:val="1"/>
        </w:rPr>
        <w:t xml:space="preserve"> </w:t>
      </w:r>
      <w:r w:rsidRPr="009D49FE">
        <w:rPr>
          <w:rFonts w:ascii="Arial" w:hAnsi="Arial" w:cs="Arial"/>
        </w:rPr>
        <w:t>acciones de aseguramiento estructural o salvaguarda de personas con medidas de</w:t>
      </w:r>
      <w:r w:rsidRPr="009D49FE">
        <w:rPr>
          <w:rFonts w:ascii="Arial" w:hAnsi="Arial" w:cs="Arial"/>
          <w:spacing w:val="1"/>
        </w:rPr>
        <w:t xml:space="preserve"> </w:t>
      </w:r>
      <w:r w:rsidRPr="009D49FE">
        <w:rPr>
          <w:rFonts w:ascii="Arial" w:hAnsi="Arial" w:cs="Arial"/>
        </w:rPr>
        <w:t>evacuación o de reubicación oportuna. Su propósito es disminuir la vulnerabilidad y</w:t>
      </w:r>
      <w:r w:rsidRPr="009D49FE">
        <w:rPr>
          <w:rFonts w:ascii="Arial" w:hAnsi="Arial" w:cs="Arial"/>
          <w:spacing w:val="1"/>
        </w:rPr>
        <w:t xml:space="preserve"> </w:t>
      </w:r>
      <w:r w:rsidRPr="009D49FE">
        <w:rPr>
          <w:rFonts w:ascii="Arial" w:hAnsi="Arial" w:cs="Arial"/>
        </w:rPr>
        <w:t>ocurrencia de amenazas o factores de riesgo, así como los efectos de la emergencia,</w:t>
      </w:r>
      <w:r w:rsidRPr="009D49FE">
        <w:rPr>
          <w:rFonts w:ascii="Arial" w:hAnsi="Arial" w:cs="Arial"/>
          <w:spacing w:val="1"/>
        </w:rPr>
        <w:t xml:space="preserve"> </w:t>
      </w:r>
      <w:r w:rsidRPr="009D49FE">
        <w:rPr>
          <w:rFonts w:ascii="Arial" w:hAnsi="Arial" w:cs="Arial"/>
        </w:rPr>
        <w:t>atenuando los daños y pérdidas inferidos a las personas y la infraestructura física y</w:t>
      </w:r>
      <w:r w:rsidRPr="009D49FE">
        <w:rPr>
          <w:rFonts w:ascii="Arial" w:hAnsi="Arial" w:cs="Arial"/>
          <w:spacing w:val="1"/>
        </w:rPr>
        <w:t xml:space="preserve"> </w:t>
      </w:r>
      <w:r w:rsidRPr="009D49FE">
        <w:rPr>
          <w:rFonts w:ascii="Arial" w:hAnsi="Arial" w:cs="Arial"/>
        </w:rPr>
        <w:t>económica.</w:t>
      </w:r>
    </w:p>
    <w:p w14:paraId="789DF8CC" w14:textId="77777777" w:rsidR="009D49FE" w:rsidRPr="009D49FE" w:rsidRDefault="009D49FE" w:rsidP="009D49FE">
      <w:pPr>
        <w:rPr>
          <w:rFonts w:ascii="Arial" w:hAnsi="Arial" w:cs="Arial"/>
        </w:rPr>
      </w:pPr>
    </w:p>
    <w:p w14:paraId="5F5E9422" w14:textId="77777777" w:rsidR="009D49FE" w:rsidRPr="009D49FE" w:rsidRDefault="009D49FE" w:rsidP="009D49FE">
      <w:pPr>
        <w:rPr>
          <w:rFonts w:ascii="Arial" w:hAnsi="Arial" w:cs="Arial"/>
        </w:rPr>
      </w:pPr>
      <w:r w:rsidRPr="009D49FE">
        <w:rPr>
          <w:rFonts w:ascii="Arial" w:hAnsi="Arial" w:cs="Arial"/>
          <w:b/>
        </w:rPr>
        <w:t xml:space="preserve">Plan de contingencia: </w:t>
      </w:r>
      <w:r w:rsidRPr="009D49FE">
        <w:rPr>
          <w:rFonts w:ascii="Arial" w:hAnsi="Arial" w:cs="Arial"/>
        </w:rPr>
        <w:t>componente del plan de gestión del riesgo y desastres que</w:t>
      </w:r>
      <w:r w:rsidRPr="009D49FE">
        <w:rPr>
          <w:rFonts w:ascii="Arial" w:hAnsi="Arial" w:cs="Arial"/>
          <w:spacing w:val="1"/>
        </w:rPr>
        <w:t xml:space="preserve"> </w:t>
      </w:r>
      <w:r w:rsidRPr="009D49FE">
        <w:rPr>
          <w:rFonts w:ascii="Arial" w:hAnsi="Arial" w:cs="Arial"/>
        </w:rPr>
        <w:t>contiene</w:t>
      </w:r>
      <w:r w:rsidRPr="009D49FE">
        <w:rPr>
          <w:rFonts w:ascii="Arial" w:hAnsi="Arial" w:cs="Arial"/>
          <w:spacing w:val="-9"/>
        </w:rPr>
        <w:t xml:space="preserve"> </w:t>
      </w:r>
      <w:r w:rsidRPr="009D49FE">
        <w:rPr>
          <w:rFonts w:ascii="Arial" w:hAnsi="Arial" w:cs="Arial"/>
        </w:rPr>
        <w:t>los</w:t>
      </w:r>
      <w:r w:rsidRPr="009D49FE">
        <w:rPr>
          <w:rFonts w:ascii="Arial" w:hAnsi="Arial" w:cs="Arial"/>
          <w:spacing w:val="-8"/>
        </w:rPr>
        <w:t xml:space="preserve"> </w:t>
      </w:r>
      <w:r w:rsidRPr="009D49FE">
        <w:rPr>
          <w:rFonts w:ascii="Arial" w:hAnsi="Arial" w:cs="Arial"/>
        </w:rPr>
        <w:t>procedimientos</w:t>
      </w:r>
      <w:r w:rsidRPr="009D49FE">
        <w:rPr>
          <w:rFonts w:ascii="Arial" w:hAnsi="Arial" w:cs="Arial"/>
          <w:spacing w:val="-8"/>
        </w:rPr>
        <w:t xml:space="preserve"> </w:t>
      </w:r>
      <w:r w:rsidRPr="009D49FE">
        <w:rPr>
          <w:rFonts w:ascii="Arial" w:hAnsi="Arial" w:cs="Arial"/>
        </w:rPr>
        <w:t>para</w:t>
      </w:r>
      <w:r w:rsidRPr="009D49FE">
        <w:rPr>
          <w:rFonts w:ascii="Arial" w:hAnsi="Arial" w:cs="Arial"/>
          <w:spacing w:val="-8"/>
        </w:rPr>
        <w:t xml:space="preserve"> </w:t>
      </w:r>
      <w:r w:rsidRPr="009D49FE">
        <w:rPr>
          <w:rFonts w:ascii="Arial" w:hAnsi="Arial" w:cs="Arial"/>
        </w:rPr>
        <w:t>la</w:t>
      </w:r>
      <w:r w:rsidRPr="009D49FE">
        <w:rPr>
          <w:rFonts w:ascii="Arial" w:hAnsi="Arial" w:cs="Arial"/>
          <w:spacing w:val="-8"/>
        </w:rPr>
        <w:t xml:space="preserve"> </w:t>
      </w:r>
      <w:r w:rsidRPr="009D49FE">
        <w:rPr>
          <w:rFonts w:ascii="Arial" w:hAnsi="Arial" w:cs="Arial"/>
        </w:rPr>
        <w:t>pronta</w:t>
      </w:r>
      <w:r w:rsidRPr="009D49FE">
        <w:rPr>
          <w:rFonts w:ascii="Arial" w:hAnsi="Arial" w:cs="Arial"/>
          <w:spacing w:val="-11"/>
        </w:rPr>
        <w:t xml:space="preserve"> </w:t>
      </w:r>
      <w:r w:rsidRPr="009D49FE">
        <w:rPr>
          <w:rFonts w:ascii="Arial" w:hAnsi="Arial" w:cs="Arial"/>
        </w:rPr>
        <w:t>respuesta</w:t>
      </w:r>
      <w:r w:rsidRPr="009D49FE">
        <w:rPr>
          <w:rFonts w:ascii="Arial" w:hAnsi="Arial" w:cs="Arial"/>
          <w:spacing w:val="-8"/>
        </w:rPr>
        <w:t xml:space="preserve"> </w:t>
      </w:r>
      <w:r w:rsidRPr="009D49FE">
        <w:rPr>
          <w:rFonts w:ascii="Arial" w:hAnsi="Arial" w:cs="Arial"/>
        </w:rPr>
        <w:t>en</w:t>
      </w:r>
      <w:r w:rsidRPr="009D49FE">
        <w:rPr>
          <w:rFonts w:ascii="Arial" w:hAnsi="Arial" w:cs="Arial"/>
          <w:spacing w:val="-11"/>
        </w:rPr>
        <w:t xml:space="preserve"> </w:t>
      </w:r>
      <w:r w:rsidRPr="009D49FE">
        <w:rPr>
          <w:rFonts w:ascii="Arial" w:hAnsi="Arial" w:cs="Arial"/>
        </w:rPr>
        <w:t>caso</w:t>
      </w:r>
      <w:r w:rsidRPr="009D49FE">
        <w:rPr>
          <w:rFonts w:ascii="Arial" w:hAnsi="Arial" w:cs="Arial"/>
          <w:spacing w:val="-8"/>
        </w:rPr>
        <w:t xml:space="preserve"> </w:t>
      </w:r>
      <w:r w:rsidRPr="009D49FE">
        <w:rPr>
          <w:rFonts w:ascii="Arial" w:hAnsi="Arial" w:cs="Arial"/>
        </w:rPr>
        <w:t>de</w:t>
      </w:r>
      <w:r w:rsidRPr="009D49FE">
        <w:rPr>
          <w:rFonts w:ascii="Arial" w:hAnsi="Arial" w:cs="Arial"/>
          <w:spacing w:val="-11"/>
        </w:rPr>
        <w:t xml:space="preserve"> </w:t>
      </w:r>
      <w:r w:rsidRPr="009D49FE">
        <w:rPr>
          <w:rFonts w:ascii="Arial" w:hAnsi="Arial" w:cs="Arial"/>
        </w:rPr>
        <w:t>presentarse</w:t>
      </w:r>
      <w:r w:rsidRPr="009D49FE">
        <w:rPr>
          <w:rFonts w:ascii="Arial" w:hAnsi="Arial" w:cs="Arial"/>
          <w:spacing w:val="-8"/>
        </w:rPr>
        <w:t xml:space="preserve"> </w:t>
      </w:r>
      <w:r w:rsidRPr="009D49FE">
        <w:rPr>
          <w:rFonts w:ascii="Arial" w:hAnsi="Arial" w:cs="Arial"/>
        </w:rPr>
        <w:t>un</w:t>
      </w:r>
      <w:r w:rsidRPr="009D49FE">
        <w:rPr>
          <w:rFonts w:ascii="Arial" w:hAnsi="Arial" w:cs="Arial"/>
          <w:spacing w:val="-9"/>
        </w:rPr>
        <w:t xml:space="preserve"> </w:t>
      </w:r>
      <w:r w:rsidRPr="009D49FE">
        <w:rPr>
          <w:rFonts w:ascii="Arial" w:hAnsi="Arial" w:cs="Arial"/>
        </w:rPr>
        <w:t>evento</w:t>
      </w:r>
      <w:r w:rsidRPr="009D49FE">
        <w:rPr>
          <w:rFonts w:ascii="Arial" w:hAnsi="Arial" w:cs="Arial"/>
          <w:spacing w:val="-58"/>
        </w:rPr>
        <w:t xml:space="preserve"> </w:t>
      </w:r>
      <w:r w:rsidRPr="009D49FE">
        <w:rPr>
          <w:rFonts w:ascii="Arial" w:hAnsi="Arial" w:cs="Arial"/>
        </w:rPr>
        <w:t>específico.</w:t>
      </w:r>
    </w:p>
    <w:p w14:paraId="4A65B717" w14:textId="77777777" w:rsidR="009D49FE" w:rsidRPr="009D49FE" w:rsidRDefault="009D49FE" w:rsidP="009D49FE">
      <w:pPr>
        <w:rPr>
          <w:rFonts w:ascii="Arial" w:hAnsi="Arial" w:cs="Arial"/>
        </w:rPr>
      </w:pPr>
    </w:p>
    <w:p w14:paraId="3B2DC5EC" w14:textId="77777777" w:rsidR="009D49FE" w:rsidRPr="009D49FE" w:rsidRDefault="009D49FE" w:rsidP="009D49FE">
      <w:pPr>
        <w:rPr>
          <w:rFonts w:ascii="Arial" w:hAnsi="Arial" w:cs="Arial"/>
        </w:rPr>
      </w:pPr>
      <w:r w:rsidRPr="009D49FE">
        <w:rPr>
          <w:rFonts w:ascii="Arial" w:hAnsi="Arial" w:cs="Arial"/>
          <w:b/>
        </w:rPr>
        <w:t xml:space="preserve">Plan de gestión del riesgo de desastres: </w:t>
      </w:r>
      <w:r w:rsidRPr="009D49FE">
        <w:rPr>
          <w:rFonts w:ascii="Arial" w:hAnsi="Arial" w:cs="Arial"/>
        </w:rPr>
        <w:t>Documento en el cual se identifican las</w:t>
      </w:r>
      <w:r w:rsidRPr="009D49FE">
        <w:rPr>
          <w:rFonts w:ascii="Arial" w:hAnsi="Arial" w:cs="Arial"/>
          <w:spacing w:val="1"/>
        </w:rPr>
        <w:t xml:space="preserve"> </w:t>
      </w:r>
      <w:r w:rsidRPr="009D49FE">
        <w:rPr>
          <w:rFonts w:ascii="Arial" w:hAnsi="Arial" w:cs="Arial"/>
        </w:rPr>
        <w:t>amenazas y la vulnerabilidad de las empresas, para desarrollar planes de prevención,</w:t>
      </w:r>
      <w:r w:rsidRPr="009D49FE">
        <w:rPr>
          <w:rFonts w:ascii="Arial" w:hAnsi="Arial" w:cs="Arial"/>
          <w:spacing w:val="1"/>
        </w:rPr>
        <w:t xml:space="preserve"> </w:t>
      </w:r>
      <w:r w:rsidRPr="009D49FE">
        <w:rPr>
          <w:rFonts w:ascii="Arial" w:hAnsi="Arial" w:cs="Arial"/>
        </w:rPr>
        <w:t>preparación y mitigación inicial de las situaciones de emergencia, teniendo en cuenta</w:t>
      </w:r>
      <w:r w:rsidRPr="009D49FE">
        <w:rPr>
          <w:rFonts w:ascii="Arial" w:hAnsi="Arial" w:cs="Arial"/>
          <w:spacing w:val="1"/>
        </w:rPr>
        <w:t xml:space="preserve"> </w:t>
      </w:r>
      <w:r w:rsidRPr="009D49FE">
        <w:rPr>
          <w:rFonts w:ascii="Arial" w:hAnsi="Arial" w:cs="Arial"/>
        </w:rPr>
        <w:t>los recursos</w:t>
      </w:r>
      <w:r w:rsidRPr="009D49FE">
        <w:rPr>
          <w:rFonts w:ascii="Arial" w:hAnsi="Arial" w:cs="Arial"/>
          <w:spacing w:val="-2"/>
        </w:rPr>
        <w:t xml:space="preserve"> </w:t>
      </w:r>
      <w:r w:rsidRPr="009D49FE">
        <w:rPr>
          <w:rFonts w:ascii="Arial" w:hAnsi="Arial" w:cs="Arial"/>
        </w:rPr>
        <w:t>(Humanos,</w:t>
      </w:r>
      <w:r w:rsidRPr="009D49FE">
        <w:rPr>
          <w:rFonts w:ascii="Arial" w:hAnsi="Arial" w:cs="Arial"/>
          <w:spacing w:val="-3"/>
        </w:rPr>
        <w:t xml:space="preserve"> </w:t>
      </w:r>
      <w:r w:rsidRPr="009D49FE">
        <w:rPr>
          <w:rFonts w:ascii="Arial" w:hAnsi="Arial" w:cs="Arial"/>
        </w:rPr>
        <w:t>Técnicos,</w:t>
      </w:r>
      <w:r w:rsidRPr="009D49FE">
        <w:rPr>
          <w:rFonts w:ascii="Arial" w:hAnsi="Arial" w:cs="Arial"/>
          <w:spacing w:val="1"/>
        </w:rPr>
        <w:t xml:space="preserve"> </w:t>
      </w:r>
      <w:r w:rsidRPr="009D49FE">
        <w:rPr>
          <w:rFonts w:ascii="Arial" w:hAnsi="Arial" w:cs="Arial"/>
        </w:rPr>
        <w:t>Tecnológicos</w:t>
      </w:r>
      <w:r w:rsidRPr="009D49FE">
        <w:rPr>
          <w:rFonts w:ascii="Arial" w:hAnsi="Arial" w:cs="Arial"/>
          <w:spacing w:val="-4"/>
        </w:rPr>
        <w:t xml:space="preserve"> </w:t>
      </w:r>
      <w:r w:rsidRPr="009D49FE">
        <w:rPr>
          <w:rFonts w:ascii="Arial" w:hAnsi="Arial" w:cs="Arial"/>
        </w:rPr>
        <w:t>y Financieros).</w:t>
      </w:r>
    </w:p>
    <w:p w14:paraId="660EBD08" w14:textId="77777777" w:rsidR="009D49FE" w:rsidRPr="009D49FE" w:rsidRDefault="009D49FE" w:rsidP="009D49FE">
      <w:pPr>
        <w:rPr>
          <w:rFonts w:ascii="Arial" w:hAnsi="Arial" w:cs="Arial"/>
        </w:rPr>
      </w:pPr>
    </w:p>
    <w:p w14:paraId="5E76D4FD" w14:textId="77777777" w:rsidR="009D49FE" w:rsidRPr="009D49FE" w:rsidRDefault="009D49FE" w:rsidP="009D49FE">
      <w:pPr>
        <w:rPr>
          <w:rFonts w:ascii="Arial" w:hAnsi="Arial" w:cs="Arial"/>
        </w:rPr>
      </w:pPr>
      <w:r w:rsidRPr="009D49FE">
        <w:rPr>
          <w:rFonts w:ascii="Arial" w:hAnsi="Arial" w:cs="Arial"/>
          <w:b/>
        </w:rPr>
        <w:t>Plan</w:t>
      </w:r>
      <w:r w:rsidRPr="009D49FE">
        <w:rPr>
          <w:rFonts w:ascii="Arial" w:hAnsi="Arial" w:cs="Arial"/>
          <w:b/>
          <w:spacing w:val="-13"/>
        </w:rPr>
        <w:t xml:space="preserve"> </w:t>
      </w:r>
      <w:r w:rsidRPr="009D49FE">
        <w:rPr>
          <w:rFonts w:ascii="Arial" w:hAnsi="Arial" w:cs="Arial"/>
          <w:b/>
        </w:rPr>
        <w:t>de</w:t>
      </w:r>
      <w:r w:rsidRPr="009D49FE">
        <w:rPr>
          <w:rFonts w:ascii="Arial" w:hAnsi="Arial" w:cs="Arial"/>
          <w:b/>
          <w:spacing w:val="-13"/>
        </w:rPr>
        <w:t xml:space="preserve"> </w:t>
      </w:r>
      <w:r w:rsidRPr="009D49FE">
        <w:rPr>
          <w:rFonts w:ascii="Arial" w:hAnsi="Arial" w:cs="Arial"/>
          <w:b/>
        </w:rPr>
        <w:t>evacuación:</w:t>
      </w:r>
      <w:r w:rsidRPr="009D49FE">
        <w:rPr>
          <w:rFonts w:ascii="Arial" w:hAnsi="Arial" w:cs="Arial"/>
          <w:b/>
          <w:spacing w:val="-13"/>
        </w:rPr>
        <w:t xml:space="preserve"> </w:t>
      </w:r>
      <w:r w:rsidRPr="009D49FE">
        <w:rPr>
          <w:rFonts w:ascii="Arial" w:hAnsi="Arial" w:cs="Arial"/>
        </w:rPr>
        <w:t>Conjunto</w:t>
      </w:r>
      <w:r w:rsidRPr="009D49FE">
        <w:rPr>
          <w:rFonts w:ascii="Arial" w:hAnsi="Arial" w:cs="Arial"/>
          <w:spacing w:val="-15"/>
        </w:rPr>
        <w:t xml:space="preserve"> </w:t>
      </w:r>
      <w:r w:rsidRPr="009D49FE">
        <w:rPr>
          <w:rFonts w:ascii="Arial" w:hAnsi="Arial" w:cs="Arial"/>
        </w:rPr>
        <w:t>de</w:t>
      </w:r>
      <w:r w:rsidRPr="009D49FE">
        <w:rPr>
          <w:rFonts w:ascii="Arial" w:hAnsi="Arial" w:cs="Arial"/>
          <w:spacing w:val="-13"/>
        </w:rPr>
        <w:t xml:space="preserve"> </w:t>
      </w:r>
      <w:r w:rsidRPr="009D49FE">
        <w:rPr>
          <w:rFonts w:ascii="Arial" w:hAnsi="Arial" w:cs="Arial"/>
        </w:rPr>
        <w:t>acciones</w:t>
      </w:r>
      <w:r w:rsidRPr="009D49FE">
        <w:rPr>
          <w:rFonts w:ascii="Arial" w:hAnsi="Arial" w:cs="Arial"/>
          <w:spacing w:val="-14"/>
        </w:rPr>
        <w:t xml:space="preserve"> </w:t>
      </w:r>
      <w:r w:rsidRPr="009D49FE">
        <w:rPr>
          <w:rFonts w:ascii="Arial" w:hAnsi="Arial" w:cs="Arial"/>
        </w:rPr>
        <w:t>tendientes</w:t>
      </w:r>
      <w:r w:rsidRPr="009D49FE">
        <w:rPr>
          <w:rFonts w:ascii="Arial" w:hAnsi="Arial" w:cs="Arial"/>
          <w:spacing w:val="-12"/>
        </w:rPr>
        <w:t xml:space="preserve"> </w:t>
      </w:r>
      <w:r w:rsidRPr="009D49FE">
        <w:rPr>
          <w:rFonts w:ascii="Arial" w:hAnsi="Arial" w:cs="Arial"/>
        </w:rPr>
        <w:t>a</w:t>
      </w:r>
      <w:r w:rsidRPr="009D49FE">
        <w:rPr>
          <w:rFonts w:ascii="Arial" w:hAnsi="Arial" w:cs="Arial"/>
          <w:spacing w:val="-15"/>
        </w:rPr>
        <w:t xml:space="preserve"> </w:t>
      </w:r>
      <w:r w:rsidRPr="009D49FE">
        <w:rPr>
          <w:rFonts w:ascii="Arial" w:hAnsi="Arial" w:cs="Arial"/>
        </w:rPr>
        <w:t>que</w:t>
      </w:r>
      <w:r w:rsidRPr="009D49FE">
        <w:rPr>
          <w:rFonts w:ascii="Arial" w:hAnsi="Arial" w:cs="Arial"/>
          <w:spacing w:val="-12"/>
        </w:rPr>
        <w:t xml:space="preserve"> </w:t>
      </w:r>
      <w:r w:rsidRPr="009D49FE">
        <w:rPr>
          <w:rFonts w:ascii="Arial" w:hAnsi="Arial" w:cs="Arial"/>
        </w:rPr>
        <w:t>las</w:t>
      </w:r>
      <w:r w:rsidRPr="009D49FE">
        <w:rPr>
          <w:rFonts w:ascii="Arial" w:hAnsi="Arial" w:cs="Arial"/>
          <w:spacing w:val="-12"/>
        </w:rPr>
        <w:t xml:space="preserve"> </w:t>
      </w:r>
      <w:r w:rsidRPr="009D49FE">
        <w:rPr>
          <w:rFonts w:ascii="Arial" w:hAnsi="Arial" w:cs="Arial"/>
        </w:rPr>
        <w:t>personas</w:t>
      </w:r>
      <w:r w:rsidRPr="009D49FE">
        <w:rPr>
          <w:rFonts w:ascii="Arial" w:hAnsi="Arial" w:cs="Arial"/>
          <w:spacing w:val="-14"/>
        </w:rPr>
        <w:t xml:space="preserve"> </w:t>
      </w:r>
      <w:r w:rsidRPr="009D49FE">
        <w:rPr>
          <w:rFonts w:ascii="Arial" w:hAnsi="Arial" w:cs="Arial"/>
        </w:rPr>
        <w:t>amenazadas</w:t>
      </w:r>
      <w:r w:rsidRPr="009D49FE">
        <w:rPr>
          <w:rFonts w:ascii="Arial" w:hAnsi="Arial" w:cs="Arial"/>
          <w:spacing w:val="-59"/>
        </w:rPr>
        <w:t xml:space="preserve"> </w:t>
      </w:r>
      <w:r w:rsidRPr="009D49FE">
        <w:rPr>
          <w:rFonts w:ascii="Arial" w:hAnsi="Arial" w:cs="Arial"/>
        </w:rPr>
        <w:t>por un peligro protejan su vida y la integridad física, mediante su desplazamiento hasta</w:t>
      </w:r>
      <w:r w:rsidRPr="009D49FE">
        <w:rPr>
          <w:rFonts w:ascii="Arial" w:hAnsi="Arial" w:cs="Arial"/>
          <w:spacing w:val="-59"/>
        </w:rPr>
        <w:t xml:space="preserve"> </w:t>
      </w:r>
      <w:r w:rsidRPr="009D49FE">
        <w:rPr>
          <w:rFonts w:ascii="Arial" w:hAnsi="Arial" w:cs="Arial"/>
        </w:rPr>
        <w:t>y</w:t>
      </w:r>
      <w:r w:rsidRPr="009D49FE">
        <w:rPr>
          <w:rFonts w:ascii="Arial" w:hAnsi="Arial" w:cs="Arial"/>
          <w:spacing w:val="1"/>
        </w:rPr>
        <w:t xml:space="preserve"> </w:t>
      </w:r>
      <w:r w:rsidRPr="009D49FE">
        <w:rPr>
          <w:rFonts w:ascii="Arial" w:hAnsi="Arial" w:cs="Arial"/>
        </w:rPr>
        <w:t>a</w:t>
      </w:r>
      <w:r w:rsidRPr="009D49FE">
        <w:rPr>
          <w:rFonts w:ascii="Arial" w:hAnsi="Arial" w:cs="Arial"/>
          <w:spacing w:val="-3"/>
        </w:rPr>
        <w:t xml:space="preserve"> </w:t>
      </w:r>
      <w:r w:rsidRPr="009D49FE">
        <w:rPr>
          <w:rFonts w:ascii="Arial" w:hAnsi="Arial" w:cs="Arial"/>
        </w:rPr>
        <w:t>través</w:t>
      </w:r>
      <w:r w:rsidRPr="009D49FE">
        <w:rPr>
          <w:rFonts w:ascii="Arial" w:hAnsi="Arial" w:cs="Arial"/>
          <w:spacing w:val="1"/>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lugares</w:t>
      </w:r>
      <w:r w:rsidRPr="009D49FE">
        <w:rPr>
          <w:rFonts w:ascii="Arial" w:hAnsi="Arial" w:cs="Arial"/>
          <w:spacing w:val="-2"/>
        </w:rPr>
        <w:t xml:space="preserve"> </w:t>
      </w:r>
      <w:r w:rsidRPr="009D49FE">
        <w:rPr>
          <w:rFonts w:ascii="Arial" w:hAnsi="Arial" w:cs="Arial"/>
        </w:rPr>
        <w:t>de</w:t>
      </w:r>
      <w:r w:rsidRPr="009D49FE">
        <w:rPr>
          <w:rFonts w:ascii="Arial" w:hAnsi="Arial" w:cs="Arial"/>
          <w:spacing w:val="-2"/>
        </w:rPr>
        <w:t xml:space="preserve"> </w:t>
      </w:r>
      <w:r w:rsidRPr="009D49FE">
        <w:rPr>
          <w:rFonts w:ascii="Arial" w:hAnsi="Arial" w:cs="Arial"/>
        </w:rPr>
        <w:t>menor</w:t>
      </w:r>
      <w:r w:rsidRPr="009D49FE">
        <w:rPr>
          <w:rFonts w:ascii="Arial" w:hAnsi="Arial" w:cs="Arial"/>
          <w:spacing w:val="-1"/>
        </w:rPr>
        <w:t xml:space="preserve"> </w:t>
      </w:r>
      <w:r w:rsidRPr="009D49FE">
        <w:rPr>
          <w:rFonts w:ascii="Arial" w:hAnsi="Arial" w:cs="Arial"/>
        </w:rPr>
        <w:t>riesgo.</w:t>
      </w:r>
    </w:p>
    <w:p w14:paraId="0FD5DC22" w14:textId="77777777" w:rsidR="009D49FE" w:rsidRPr="009D49FE" w:rsidRDefault="009D49FE" w:rsidP="009D49FE">
      <w:pPr>
        <w:rPr>
          <w:rFonts w:ascii="Arial" w:hAnsi="Arial" w:cs="Arial"/>
        </w:rPr>
      </w:pPr>
    </w:p>
    <w:p w14:paraId="1A6ABF3F" w14:textId="77777777" w:rsidR="009D49FE" w:rsidRPr="009D49FE" w:rsidRDefault="009D49FE" w:rsidP="009D49FE">
      <w:pPr>
        <w:rPr>
          <w:rFonts w:ascii="Arial" w:hAnsi="Arial" w:cs="Arial"/>
        </w:rPr>
      </w:pPr>
      <w:r w:rsidRPr="009D49FE">
        <w:rPr>
          <w:rFonts w:ascii="Arial" w:hAnsi="Arial" w:cs="Arial"/>
          <w:b/>
        </w:rPr>
        <w:t xml:space="preserve">Preparación: </w:t>
      </w:r>
      <w:r w:rsidRPr="009D49FE">
        <w:rPr>
          <w:rFonts w:ascii="Arial" w:hAnsi="Arial" w:cs="Arial"/>
        </w:rPr>
        <w:t>Se lleva a cabo mediante la organización institucional, predicción de</w:t>
      </w:r>
      <w:r w:rsidRPr="009D49FE">
        <w:rPr>
          <w:rFonts w:ascii="Arial" w:hAnsi="Arial" w:cs="Arial"/>
          <w:spacing w:val="1"/>
        </w:rPr>
        <w:t xml:space="preserve"> </w:t>
      </w:r>
      <w:r w:rsidRPr="009D49FE">
        <w:rPr>
          <w:rFonts w:ascii="Arial" w:hAnsi="Arial" w:cs="Arial"/>
        </w:rPr>
        <w:t>eventos y planificación de acciones de alerta, búsqueda, rescate, traslado, evacuación</w:t>
      </w:r>
      <w:r w:rsidRPr="009D49FE">
        <w:rPr>
          <w:rFonts w:ascii="Arial" w:hAnsi="Arial" w:cs="Arial"/>
          <w:spacing w:val="-59"/>
        </w:rPr>
        <w:t xml:space="preserve"> </w:t>
      </w:r>
      <w:r w:rsidRPr="009D49FE">
        <w:rPr>
          <w:rFonts w:ascii="Arial" w:hAnsi="Arial" w:cs="Arial"/>
        </w:rPr>
        <w:t>y asistencia de personas, salvamento de bienes y de rehabilitación y reconstrucción de</w:t>
      </w:r>
      <w:r w:rsidRPr="009D49FE">
        <w:rPr>
          <w:rFonts w:ascii="Arial" w:hAnsi="Arial" w:cs="Arial"/>
          <w:spacing w:val="-59"/>
        </w:rPr>
        <w:t xml:space="preserve"> </w:t>
      </w:r>
      <w:r w:rsidRPr="009D49FE">
        <w:rPr>
          <w:rFonts w:ascii="Arial" w:hAnsi="Arial" w:cs="Arial"/>
        </w:rPr>
        <w:t>la</w:t>
      </w:r>
      <w:r w:rsidRPr="009D49FE">
        <w:rPr>
          <w:rFonts w:ascii="Arial" w:hAnsi="Arial" w:cs="Arial"/>
          <w:spacing w:val="-1"/>
        </w:rPr>
        <w:t xml:space="preserve"> </w:t>
      </w:r>
      <w:r w:rsidRPr="009D49FE">
        <w:rPr>
          <w:rFonts w:ascii="Arial" w:hAnsi="Arial" w:cs="Arial"/>
        </w:rPr>
        <w:t>empresa o</w:t>
      </w:r>
      <w:r w:rsidRPr="009D49FE">
        <w:rPr>
          <w:rFonts w:ascii="Arial" w:hAnsi="Arial" w:cs="Arial"/>
          <w:spacing w:val="-2"/>
        </w:rPr>
        <w:t xml:space="preserve"> </w:t>
      </w:r>
      <w:r w:rsidRPr="009D49FE">
        <w:rPr>
          <w:rFonts w:ascii="Arial" w:hAnsi="Arial" w:cs="Arial"/>
        </w:rPr>
        <w:t>comunidad.</w:t>
      </w:r>
    </w:p>
    <w:p w14:paraId="0C37A4E3" w14:textId="77777777" w:rsidR="009D49FE" w:rsidRPr="009D49FE" w:rsidRDefault="009D49FE" w:rsidP="009D49FE">
      <w:pPr>
        <w:rPr>
          <w:rFonts w:ascii="Arial" w:hAnsi="Arial" w:cs="Arial"/>
        </w:rPr>
      </w:pPr>
    </w:p>
    <w:p w14:paraId="4DBD5981" w14:textId="77777777" w:rsidR="009D49FE" w:rsidRPr="009D49FE" w:rsidRDefault="009D49FE" w:rsidP="009D49FE">
      <w:pPr>
        <w:rPr>
          <w:rFonts w:ascii="Arial" w:hAnsi="Arial" w:cs="Arial"/>
        </w:rPr>
      </w:pPr>
      <w:r w:rsidRPr="009D49FE">
        <w:rPr>
          <w:rFonts w:ascii="Arial" w:hAnsi="Arial" w:cs="Arial"/>
          <w:b/>
        </w:rPr>
        <w:t xml:space="preserve">Prevención de riesgo: </w:t>
      </w:r>
      <w:r w:rsidRPr="009D49FE">
        <w:rPr>
          <w:rFonts w:ascii="Arial" w:hAnsi="Arial" w:cs="Arial"/>
        </w:rPr>
        <w:t>conjunto de medidas y acciones dispuestos con anticipación</w:t>
      </w:r>
      <w:r w:rsidRPr="009D49FE">
        <w:rPr>
          <w:rFonts w:ascii="Arial" w:hAnsi="Arial" w:cs="Arial"/>
          <w:spacing w:val="1"/>
        </w:rPr>
        <w:t xml:space="preserve"> </w:t>
      </w:r>
      <w:r w:rsidRPr="009D49FE">
        <w:rPr>
          <w:rFonts w:ascii="Arial" w:hAnsi="Arial" w:cs="Arial"/>
        </w:rPr>
        <w:t>con el fin de evitar la ocurrencia de un evento o de reducir sus consecuencias sobre la</w:t>
      </w:r>
      <w:r w:rsidRPr="009D49FE">
        <w:rPr>
          <w:rFonts w:ascii="Arial" w:hAnsi="Arial" w:cs="Arial"/>
          <w:spacing w:val="1"/>
        </w:rPr>
        <w:t xml:space="preserve"> </w:t>
      </w:r>
      <w:r w:rsidRPr="009D49FE">
        <w:rPr>
          <w:rFonts w:ascii="Arial" w:hAnsi="Arial" w:cs="Arial"/>
        </w:rPr>
        <w:t>población,</w:t>
      </w:r>
      <w:r w:rsidRPr="009D49FE">
        <w:rPr>
          <w:rFonts w:ascii="Arial" w:hAnsi="Arial" w:cs="Arial"/>
          <w:spacing w:val="1"/>
        </w:rPr>
        <w:t xml:space="preserve"> </w:t>
      </w:r>
      <w:r w:rsidRPr="009D49FE">
        <w:rPr>
          <w:rFonts w:ascii="Arial" w:hAnsi="Arial" w:cs="Arial"/>
        </w:rPr>
        <w:t>los bienes,</w:t>
      </w:r>
      <w:r w:rsidRPr="009D49FE">
        <w:rPr>
          <w:rFonts w:ascii="Arial" w:hAnsi="Arial" w:cs="Arial"/>
          <w:spacing w:val="-1"/>
        </w:rPr>
        <w:t xml:space="preserve"> </w:t>
      </w:r>
      <w:r w:rsidRPr="009D49FE">
        <w:rPr>
          <w:rFonts w:ascii="Arial" w:hAnsi="Arial" w:cs="Arial"/>
        </w:rPr>
        <w:t>servicios y</w:t>
      </w:r>
      <w:r w:rsidRPr="009D49FE">
        <w:rPr>
          <w:rFonts w:ascii="Arial" w:hAnsi="Arial" w:cs="Arial"/>
          <w:spacing w:val="-2"/>
        </w:rPr>
        <w:t xml:space="preserve"> </w:t>
      </w:r>
      <w:r w:rsidRPr="009D49FE">
        <w:rPr>
          <w:rFonts w:ascii="Arial" w:hAnsi="Arial" w:cs="Arial"/>
        </w:rPr>
        <w:t>medio ambiente.</w:t>
      </w:r>
    </w:p>
    <w:p w14:paraId="741F76D0" w14:textId="77777777" w:rsidR="009D49FE" w:rsidRPr="009D49FE" w:rsidRDefault="009D49FE" w:rsidP="009D49FE">
      <w:pPr>
        <w:rPr>
          <w:rFonts w:ascii="Arial" w:hAnsi="Arial" w:cs="Arial"/>
        </w:rPr>
      </w:pPr>
    </w:p>
    <w:p w14:paraId="761DF84E" w14:textId="77777777" w:rsidR="009D49FE" w:rsidRPr="009D49FE" w:rsidRDefault="009D49FE" w:rsidP="004A4BFF">
      <w:pPr>
        <w:rPr>
          <w:rFonts w:ascii="Arial" w:hAnsi="Arial" w:cs="Arial"/>
        </w:rPr>
      </w:pPr>
      <w:r w:rsidRPr="009D49FE">
        <w:rPr>
          <w:rFonts w:ascii="Arial" w:hAnsi="Arial" w:cs="Arial"/>
          <w:b/>
        </w:rPr>
        <w:t xml:space="preserve">Probabilidad: </w:t>
      </w:r>
      <w:r w:rsidRPr="009D49FE">
        <w:rPr>
          <w:rFonts w:ascii="Arial" w:hAnsi="Arial" w:cs="Arial"/>
        </w:rPr>
        <w:t>Grado de posibilidad de que ocurra un evento no deseado y que pueda</w:t>
      </w:r>
      <w:r w:rsidRPr="009D49FE">
        <w:rPr>
          <w:rFonts w:ascii="Arial" w:hAnsi="Arial" w:cs="Arial"/>
          <w:spacing w:val="1"/>
        </w:rPr>
        <w:t xml:space="preserve"> </w:t>
      </w:r>
      <w:r w:rsidRPr="009D49FE">
        <w:rPr>
          <w:rFonts w:ascii="Arial" w:hAnsi="Arial" w:cs="Arial"/>
        </w:rPr>
        <w:t>producir consecuencias.</w:t>
      </w:r>
    </w:p>
    <w:p w14:paraId="76CBB428" w14:textId="77777777" w:rsidR="009D49FE" w:rsidRPr="009D49FE" w:rsidRDefault="009D49FE" w:rsidP="004A4BFF">
      <w:pPr>
        <w:rPr>
          <w:rFonts w:ascii="Arial" w:hAnsi="Arial" w:cs="Arial"/>
        </w:rPr>
      </w:pPr>
    </w:p>
    <w:p w14:paraId="7FCB4B0D" w14:textId="77777777" w:rsidR="009D49FE" w:rsidRPr="009D49FE" w:rsidRDefault="009D49FE" w:rsidP="004A4BFF">
      <w:pPr>
        <w:rPr>
          <w:rFonts w:ascii="Arial" w:hAnsi="Arial" w:cs="Arial"/>
        </w:rPr>
      </w:pPr>
      <w:r w:rsidRPr="009D49FE">
        <w:rPr>
          <w:rFonts w:ascii="Arial" w:hAnsi="Arial" w:cs="Arial"/>
          <w:b/>
        </w:rPr>
        <w:t>Recuperación:</w:t>
      </w:r>
      <w:r w:rsidRPr="009D49FE">
        <w:rPr>
          <w:rFonts w:ascii="Arial" w:hAnsi="Arial" w:cs="Arial"/>
          <w:b/>
          <w:spacing w:val="-6"/>
        </w:rPr>
        <w:t xml:space="preserve"> </w:t>
      </w:r>
      <w:r w:rsidRPr="009D49FE">
        <w:rPr>
          <w:rFonts w:ascii="Arial" w:hAnsi="Arial" w:cs="Arial"/>
        </w:rPr>
        <w:t>Es</w:t>
      </w:r>
      <w:r w:rsidRPr="009D49FE">
        <w:rPr>
          <w:rFonts w:ascii="Arial" w:hAnsi="Arial" w:cs="Arial"/>
          <w:spacing w:val="-3"/>
        </w:rPr>
        <w:t xml:space="preserve"> </w:t>
      </w:r>
      <w:r w:rsidRPr="009D49FE">
        <w:rPr>
          <w:rFonts w:ascii="Arial" w:hAnsi="Arial" w:cs="Arial"/>
        </w:rPr>
        <w:t>el</w:t>
      </w:r>
      <w:r w:rsidRPr="009D49FE">
        <w:rPr>
          <w:rFonts w:ascii="Arial" w:hAnsi="Arial" w:cs="Arial"/>
          <w:spacing w:val="-5"/>
        </w:rPr>
        <w:t xml:space="preserve"> </w:t>
      </w:r>
      <w:r w:rsidRPr="009D49FE">
        <w:rPr>
          <w:rFonts w:ascii="Arial" w:hAnsi="Arial" w:cs="Arial"/>
        </w:rPr>
        <w:t>conjunto</w:t>
      </w:r>
      <w:r w:rsidRPr="009D49FE">
        <w:rPr>
          <w:rFonts w:ascii="Arial" w:hAnsi="Arial" w:cs="Arial"/>
          <w:spacing w:val="-5"/>
        </w:rPr>
        <w:t xml:space="preserve"> </w:t>
      </w:r>
      <w:r w:rsidRPr="009D49FE">
        <w:rPr>
          <w:rFonts w:ascii="Arial" w:hAnsi="Arial" w:cs="Arial"/>
        </w:rPr>
        <w:t>de</w:t>
      </w:r>
      <w:r w:rsidRPr="009D49FE">
        <w:rPr>
          <w:rFonts w:ascii="Arial" w:hAnsi="Arial" w:cs="Arial"/>
          <w:spacing w:val="-3"/>
        </w:rPr>
        <w:t xml:space="preserve"> </w:t>
      </w:r>
      <w:r w:rsidRPr="009D49FE">
        <w:rPr>
          <w:rFonts w:ascii="Arial" w:hAnsi="Arial" w:cs="Arial"/>
        </w:rPr>
        <w:t>acciones</w:t>
      </w:r>
      <w:r w:rsidRPr="009D49FE">
        <w:rPr>
          <w:rFonts w:ascii="Arial" w:hAnsi="Arial" w:cs="Arial"/>
          <w:spacing w:val="-4"/>
        </w:rPr>
        <w:t xml:space="preserve"> </w:t>
      </w:r>
      <w:r w:rsidRPr="009D49FE">
        <w:rPr>
          <w:rFonts w:ascii="Arial" w:hAnsi="Arial" w:cs="Arial"/>
        </w:rPr>
        <w:t>destinadas</w:t>
      </w:r>
      <w:r w:rsidRPr="009D49FE">
        <w:rPr>
          <w:rFonts w:ascii="Arial" w:hAnsi="Arial" w:cs="Arial"/>
          <w:spacing w:val="-3"/>
        </w:rPr>
        <w:t xml:space="preserve"> </w:t>
      </w:r>
      <w:r w:rsidRPr="009D49FE">
        <w:rPr>
          <w:rFonts w:ascii="Arial" w:hAnsi="Arial" w:cs="Arial"/>
        </w:rPr>
        <w:t>a</w:t>
      </w:r>
      <w:r w:rsidRPr="009D49FE">
        <w:rPr>
          <w:rFonts w:ascii="Arial" w:hAnsi="Arial" w:cs="Arial"/>
          <w:spacing w:val="-4"/>
        </w:rPr>
        <w:t xml:space="preserve"> </w:t>
      </w:r>
      <w:r w:rsidRPr="009D49FE">
        <w:rPr>
          <w:rFonts w:ascii="Arial" w:hAnsi="Arial" w:cs="Arial"/>
        </w:rPr>
        <w:t>la</w:t>
      </w:r>
      <w:r w:rsidRPr="009D49FE">
        <w:rPr>
          <w:rFonts w:ascii="Arial" w:hAnsi="Arial" w:cs="Arial"/>
          <w:spacing w:val="-3"/>
        </w:rPr>
        <w:t xml:space="preserve"> </w:t>
      </w:r>
      <w:r w:rsidRPr="009D49FE">
        <w:rPr>
          <w:rFonts w:ascii="Arial" w:hAnsi="Arial" w:cs="Arial"/>
        </w:rPr>
        <w:t>recuperación,</w:t>
      </w:r>
      <w:r w:rsidRPr="009D49FE">
        <w:rPr>
          <w:rFonts w:ascii="Arial" w:hAnsi="Arial" w:cs="Arial"/>
          <w:spacing w:val="-4"/>
        </w:rPr>
        <w:t xml:space="preserve"> </w:t>
      </w:r>
      <w:r w:rsidRPr="009D49FE">
        <w:rPr>
          <w:rFonts w:ascii="Arial" w:hAnsi="Arial" w:cs="Arial"/>
        </w:rPr>
        <w:t>rehabilitación</w:t>
      </w:r>
      <w:r w:rsidRPr="009D49FE">
        <w:rPr>
          <w:rFonts w:ascii="Arial" w:hAnsi="Arial" w:cs="Arial"/>
          <w:spacing w:val="-59"/>
        </w:rPr>
        <w:t xml:space="preserve"> </w:t>
      </w:r>
      <w:r w:rsidRPr="009D49FE">
        <w:rPr>
          <w:rFonts w:ascii="Arial" w:hAnsi="Arial" w:cs="Arial"/>
        </w:rPr>
        <w:t>o</w:t>
      </w:r>
      <w:r w:rsidRPr="009D49FE">
        <w:rPr>
          <w:rFonts w:ascii="Arial" w:hAnsi="Arial" w:cs="Arial"/>
          <w:spacing w:val="-1"/>
        </w:rPr>
        <w:t xml:space="preserve"> </w:t>
      </w:r>
      <w:r w:rsidRPr="009D49FE">
        <w:rPr>
          <w:rFonts w:ascii="Arial" w:hAnsi="Arial" w:cs="Arial"/>
        </w:rPr>
        <w:t>reconstrucción de las</w:t>
      </w:r>
      <w:r w:rsidRPr="009D49FE">
        <w:rPr>
          <w:rFonts w:ascii="Arial" w:hAnsi="Arial" w:cs="Arial"/>
          <w:spacing w:val="-2"/>
        </w:rPr>
        <w:t xml:space="preserve"> </w:t>
      </w:r>
      <w:r w:rsidRPr="009D49FE">
        <w:rPr>
          <w:rFonts w:ascii="Arial" w:hAnsi="Arial" w:cs="Arial"/>
        </w:rPr>
        <w:t>áreas</w:t>
      </w:r>
      <w:r w:rsidRPr="009D49FE">
        <w:rPr>
          <w:rFonts w:ascii="Arial" w:hAnsi="Arial" w:cs="Arial"/>
          <w:spacing w:val="1"/>
        </w:rPr>
        <w:t xml:space="preserve"> </w:t>
      </w:r>
      <w:r w:rsidRPr="009D49FE">
        <w:rPr>
          <w:rFonts w:ascii="Arial" w:hAnsi="Arial" w:cs="Arial"/>
        </w:rPr>
        <w:t>afectadas.</w:t>
      </w:r>
    </w:p>
    <w:p w14:paraId="350B40E9" w14:textId="77777777" w:rsidR="009D49FE" w:rsidRPr="009D49FE" w:rsidRDefault="009D49FE" w:rsidP="004A4BFF">
      <w:pPr>
        <w:rPr>
          <w:rFonts w:ascii="Arial" w:hAnsi="Arial" w:cs="Arial"/>
        </w:rPr>
      </w:pPr>
    </w:p>
    <w:p w14:paraId="0BC608FC" w14:textId="77777777" w:rsidR="009D49FE" w:rsidRPr="009D49FE" w:rsidRDefault="009D49FE" w:rsidP="004A4BFF">
      <w:pPr>
        <w:rPr>
          <w:rFonts w:ascii="Arial" w:hAnsi="Arial" w:cs="Arial"/>
        </w:rPr>
      </w:pPr>
      <w:r w:rsidRPr="009D49FE">
        <w:rPr>
          <w:rFonts w:ascii="Arial" w:hAnsi="Arial" w:cs="Arial"/>
          <w:b/>
        </w:rPr>
        <w:t xml:space="preserve">Respuesta: </w:t>
      </w:r>
      <w:r w:rsidRPr="009D49FE">
        <w:rPr>
          <w:rFonts w:ascii="Arial" w:hAnsi="Arial" w:cs="Arial"/>
        </w:rPr>
        <w:t>Conjunto de actividades y recursos necesarios para la atención de una</w:t>
      </w:r>
      <w:r w:rsidRPr="009D49FE">
        <w:rPr>
          <w:rFonts w:ascii="Arial" w:hAnsi="Arial" w:cs="Arial"/>
          <w:spacing w:val="1"/>
        </w:rPr>
        <w:t xml:space="preserve"> </w:t>
      </w:r>
      <w:r w:rsidRPr="009D49FE">
        <w:rPr>
          <w:rFonts w:ascii="Arial" w:hAnsi="Arial" w:cs="Arial"/>
        </w:rPr>
        <w:t>emergencia.</w:t>
      </w:r>
    </w:p>
    <w:p w14:paraId="475352F6" w14:textId="77777777" w:rsidR="009D49FE" w:rsidRPr="009D49FE" w:rsidRDefault="009D49FE" w:rsidP="004A4BFF">
      <w:pPr>
        <w:rPr>
          <w:rFonts w:ascii="Arial" w:hAnsi="Arial" w:cs="Arial"/>
        </w:rPr>
      </w:pPr>
    </w:p>
    <w:p w14:paraId="62A26FAC" w14:textId="77777777" w:rsidR="009D49FE" w:rsidRPr="009D49FE" w:rsidRDefault="009D49FE" w:rsidP="004A4BFF">
      <w:pPr>
        <w:rPr>
          <w:rFonts w:ascii="Arial" w:hAnsi="Arial" w:cs="Arial"/>
        </w:rPr>
      </w:pPr>
      <w:r w:rsidRPr="009D49FE">
        <w:rPr>
          <w:rFonts w:ascii="Arial" w:hAnsi="Arial" w:cs="Arial"/>
          <w:b/>
        </w:rPr>
        <w:t xml:space="preserve">Riesgo de desastres: </w:t>
      </w:r>
      <w:r w:rsidRPr="009D49FE">
        <w:rPr>
          <w:rFonts w:ascii="Arial" w:hAnsi="Arial" w:cs="Arial"/>
        </w:rPr>
        <w:t>Combinación de la probabilidad de que ocurra un evento y la</w:t>
      </w:r>
      <w:r w:rsidRPr="009D49FE">
        <w:rPr>
          <w:rFonts w:ascii="Arial" w:hAnsi="Arial" w:cs="Arial"/>
          <w:spacing w:val="1"/>
        </w:rPr>
        <w:t xml:space="preserve"> </w:t>
      </w:r>
      <w:r w:rsidRPr="009D49FE">
        <w:rPr>
          <w:rFonts w:ascii="Arial" w:hAnsi="Arial" w:cs="Arial"/>
        </w:rPr>
        <w:t>gravedad que</w:t>
      </w:r>
      <w:r w:rsidRPr="009D49FE">
        <w:rPr>
          <w:rFonts w:ascii="Arial" w:hAnsi="Arial" w:cs="Arial"/>
          <w:spacing w:val="-2"/>
        </w:rPr>
        <w:t xml:space="preserve"> </w:t>
      </w:r>
      <w:r w:rsidRPr="009D49FE">
        <w:rPr>
          <w:rFonts w:ascii="Arial" w:hAnsi="Arial" w:cs="Arial"/>
        </w:rPr>
        <w:t>pueda generar</w:t>
      </w:r>
      <w:r w:rsidRPr="009D49FE">
        <w:rPr>
          <w:rFonts w:ascii="Arial" w:hAnsi="Arial" w:cs="Arial"/>
          <w:spacing w:val="-1"/>
        </w:rPr>
        <w:t xml:space="preserve"> </w:t>
      </w:r>
      <w:r w:rsidRPr="009D49FE">
        <w:rPr>
          <w:rFonts w:ascii="Arial" w:hAnsi="Arial" w:cs="Arial"/>
        </w:rPr>
        <w:t>el</w:t>
      </w:r>
      <w:r w:rsidRPr="009D49FE">
        <w:rPr>
          <w:rFonts w:ascii="Arial" w:hAnsi="Arial" w:cs="Arial"/>
          <w:spacing w:val="-1"/>
        </w:rPr>
        <w:t xml:space="preserve"> </w:t>
      </w:r>
      <w:r w:rsidRPr="009D49FE">
        <w:rPr>
          <w:rFonts w:ascii="Arial" w:hAnsi="Arial" w:cs="Arial"/>
        </w:rPr>
        <w:t>mismo.</w:t>
      </w:r>
    </w:p>
    <w:p w14:paraId="63FE5612" w14:textId="77777777" w:rsidR="009D49FE" w:rsidRPr="009D49FE" w:rsidRDefault="009D49FE" w:rsidP="004A4BFF">
      <w:pPr>
        <w:rPr>
          <w:rFonts w:ascii="Arial" w:hAnsi="Arial" w:cs="Arial"/>
        </w:rPr>
      </w:pPr>
      <w:r w:rsidRPr="009D49FE">
        <w:rPr>
          <w:rFonts w:ascii="Arial" w:hAnsi="Arial" w:cs="Arial"/>
          <w:b/>
          <w:spacing w:val="-1"/>
        </w:rPr>
        <w:t>Riesgo</w:t>
      </w:r>
      <w:r w:rsidRPr="009D49FE">
        <w:rPr>
          <w:rFonts w:ascii="Arial" w:hAnsi="Arial" w:cs="Arial"/>
          <w:b/>
          <w:spacing w:val="-13"/>
        </w:rPr>
        <w:t xml:space="preserve"> </w:t>
      </w:r>
      <w:r w:rsidRPr="009D49FE">
        <w:rPr>
          <w:rFonts w:ascii="Arial" w:hAnsi="Arial" w:cs="Arial"/>
          <w:b/>
          <w:spacing w:val="-1"/>
        </w:rPr>
        <w:t>de</w:t>
      </w:r>
      <w:r w:rsidRPr="009D49FE">
        <w:rPr>
          <w:rFonts w:ascii="Arial" w:hAnsi="Arial" w:cs="Arial"/>
          <w:b/>
          <w:spacing w:val="-12"/>
        </w:rPr>
        <w:t xml:space="preserve"> </w:t>
      </w:r>
      <w:r w:rsidRPr="009D49FE">
        <w:rPr>
          <w:rFonts w:ascii="Arial" w:hAnsi="Arial" w:cs="Arial"/>
          <w:b/>
        </w:rPr>
        <w:t>origen</w:t>
      </w:r>
      <w:r w:rsidRPr="009D49FE">
        <w:rPr>
          <w:rFonts w:ascii="Arial" w:hAnsi="Arial" w:cs="Arial"/>
          <w:b/>
          <w:spacing w:val="-12"/>
        </w:rPr>
        <w:t xml:space="preserve"> </w:t>
      </w:r>
      <w:r w:rsidRPr="009D49FE">
        <w:rPr>
          <w:rFonts w:ascii="Arial" w:hAnsi="Arial" w:cs="Arial"/>
          <w:b/>
        </w:rPr>
        <w:t>biológico:</w:t>
      </w:r>
      <w:r w:rsidRPr="009D49FE">
        <w:rPr>
          <w:rFonts w:ascii="Arial" w:hAnsi="Arial" w:cs="Arial"/>
          <w:b/>
          <w:spacing w:val="-9"/>
        </w:rPr>
        <w:t xml:space="preserve"> </w:t>
      </w:r>
      <w:r w:rsidRPr="009D49FE">
        <w:rPr>
          <w:rFonts w:ascii="Arial" w:hAnsi="Arial" w:cs="Arial"/>
        </w:rPr>
        <w:t>Se</w:t>
      </w:r>
      <w:r w:rsidRPr="009D49FE">
        <w:rPr>
          <w:rFonts w:ascii="Arial" w:hAnsi="Arial" w:cs="Arial"/>
          <w:spacing w:val="-14"/>
        </w:rPr>
        <w:t xml:space="preserve"> </w:t>
      </w:r>
      <w:r w:rsidRPr="009D49FE">
        <w:rPr>
          <w:rFonts w:ascii="Arial" w:hAnsi="Arial" w:cs="Arial"/>
        </w:rPr>
        <w:t>produce</w:t>
      </w:r>
      <w:r w:rsidRPr="009D49FE">
        <w:rPr>
          <w:rFonts w:ascii="Arial" w:hAnsi="Arial" w:cs="Arial"/>
          <w:spacing w:val="-16"/>
        </w:rPr>
        <w:t xml:space="preserve"> </w:t>
      </w:r>
      <w:r w:rsidRPr="009D49FE">
        <w:rPr>
          <w:rFonts w:ascii="Arial" w:hAnsi="Arial" w:cs="Arial"/>
        </w:rPr>
        <w:t>por</w:t>
      </w:r>
      <w:r w:rsidRPr="009D49FE">
        <w:rPr>
          <w:rFonts w:ascii="Arial" w:hAnsi="Arial" w:cs="Arial"/>
          <w:spacing w:val="-13"/>
        </w:rPr>
        <w:t xml:space="preserve"> </w:t>
      </w:r>
      <w:r w:rsidRPr="009D49FE">
        <w:rPr>
          <w:rFonts w:ascii="Arial" w:hAnsi="Arial" w:cs="Arial"/>
        </w:rPr>
        <w:t>la</w:t>
      </w:r>
      <w:r w:rsidRPr="009D49FE">
        <w:rPr>
          <w:rFonts w:ascii="Arial" w:hAnsi="Arial" w:cs="Arial"/>
          <w:spacing w:val="-11"/>
        </w:rPr>
        <w:t xml:space="preserve"> </w:t>
      </w:r>
      <w:r w:rsidRPr="009D49FE">
        <w:rPr>
          <w:rFonts w:ascii="Arial" w:hAnsi="Arial" w:cs="Arial"/>
        </w:rPr>
        <w:t>exposición</w:t>
      </w:r>
      <w:r w:rsidRPr="009D49FE">
        <w:rPr>
          <w:rFonts w:ascii="Arial" w:hAnsi="Arial" w:cs="Arial"/>
          <w:spacing w:val="-12"/>
        </w:rPr>
        <w:t xml:space="preserve"> </w:t>
      </w:r>
      <w:r w:rsidRPr="009D49FE">
        <w:rPr>
          <w:rFonts w:ascii="Arial" w:hAnsi="Arial" w:cs="Arial"/>
        </w:rPr>
        <w:t>a</w:t>
      </w:r>
      <w:r w:rsidRPr="009D49FE">
        <w:rPr>
          <w:rFonts w:ascii="Arial" w:hAnsi="Arial" w:cs="Arial"/>
          <w:spacing w:val="-11"/>
        </w:rPr>
        <w:t xml:space="preserve"> </w:t>
      </w:r>
      <w:r w:rsidRPr="009D49FE">
        <w:rPr>
          <w:rFonts w:ascii="Arial" w:hAnsi="Arial" w:cs="Arial"/>
        </w:rPr>
        <w:t>agentes</w:t>
      </w:r>
      <w:r w:rsidRPr="009D49FE">
        <w:rPr>
          <w:rFonts w:ascii="Arial" w:hAnsi="Arial" w:cs="Arial"/>
          <w:spacing w:val="-14"/>
        </w:rPr>
        <w:t xml:space="preserve"> </w:t>
      </w:r>
      <w:r w:rsidRPr="009D49FE">
        <w:rPr>
          <w:rFonts w:ascii="Arial" w:hAnsi="Arial" w:cs="Arial"/>
        </w:rPr>
        <w:t>bilógicos</w:t>
      </w:r>
      <w:r w:rsidRPr="009D49FE">
        <w:rPr>
          <w:rFonts w:ascii="Arial" w:hAnsi="Arial" w:cs="Arial"/>
          <w:spacing w:val="-12"/>
        </w:rPr>
        <w:t xml:space="preserve"> </w:t>
      </w:r>
      <w:r w:rsidRPr="009D49FE">
        <w:rPr>
          <w:rFonts w:ascii="Arial" w:hAnsi="Arial" w:cs="Arial"/>
        </w:rPr>
        <w:t>capaces</w:t>
      </w:r>
      <w:r w:rsidRPr="009D49FE">
        <w:rPr>
          <w:rFonts w:ascii="Arial" w:hAnsi="Arial" w:cs="Arial"/>
          <w:spacing w:val="-58"/>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generar</w:t>
      </w:r>
      <w:r w:rsidRPr="009D49FE">
        <w:rPr>
          <w:rFonts w:ascii="Arial" w:hAnsi="Arial" w:cs="Arial"/>
          <w:spacing w:val="1"/>
        </w:rPr>
        <w:t xml:space="preserve"> </w:t>
      </w:r>
      <w:r w:rsidRPr="009D49FE">
        <w:rPr>
          <w:rFonts w:ascii="Arial" w:hAnsi="Arial" w:cs="Arial"/>
        </w:rPr>
        <w:t>enfermedades,</w:t>
      </w:r>
      <w:r w:rsidRPr="009D49FE">
        <w:rPr>
          <w:rFonts w:ascii="Arial" w:hAnsi="Arial" w:cs="Arial"/>
          <w:spacing w:val="2"/>
        </w:rPr>
        <w:t xml:space="preserve"> </w:t>
      </w:r>
      <w:r w:rsidRPr="009D49FE">
        <w:rPr>
          <w:rFonts w:ascii="Arial" w:hAnsi="Arial" w:cs="Arial"/>
        </w:rPr>
        <w:t>infecciones,</w:t>
      </w:r>
      <w:r w:rsidRPr="009D49FE">
        <w:rPr>
          <w:rFonts w:ascii="Arial" w:hAnsi="Arial" w:cs="Arial"/>
          <w:spacing w:val="-2"/>
        </w:rPr>
        <w:t xml:space="preserve"> </w:t>
      </w:r>
      <w:r w:rsidRPr="009D49FE">
        <w:rPr>
          <w:rFonts w:ascii="Arial" w:hAnsi="Arial" w:cs="Arial"/>
        </w:rPr>
        <w:t>alergias o</w:t>
      </w:r>
      <w:r w:rsidRPr="009D49FE">
        <w:rPr>
          <w:rFonts w:ascii="Arial" w:hAnsi="Arial" w:cs="Arial"/>
          <w:spacing w:val="-2"/>
        </w:rPr>
        <w:t xml:space="preserve"> </w:t>
      </w:r>
      <w:r w:rsidRPr="009D49FE">
        <w:rPr>
          <w:rFonts w:ascii="Arial" w:hAnsi="Arial" w:cs="Arial"/>
        </w:rPr>
        <w:t>toxicidad.</w:t>
      </w:r>
    </w:p>
    <w:p w14:paraId="331741A0" w14:textId="77777777" w:rsidR="009D49FE" w:rsidRPr="009D49FE" w:rsidRDefault="009D49FE" w:rsidP="004A4BFF">
      <w:pPr>
        <w:rPr>
          <w:rFonts w:ascii="Arial" w:hAnsi="Arial" w:cs="Arial"/>
        </w:rPr>
      </w:pPr>
    </w:p>
    <w:p w14:paraId="1E3D56F7" w14:textId="77777777" w:rsidR="009D49FE" w:rsidRPr="009D49FE" w:rsidRDefault="009D49FE" w:rsidP="004A4BFF">
      <w:pPr>
        <w:rPr>
          <w:rFonts w:ascii="Arial" w:hAnsi="Arial" w:cs="Arial"/>
        </w:rPr>
      </w:pPr>
      <w:r w:rsidRPr="009D49FE">
        <w:rPr>
          <w:rFonts w:ascii="Arial" w:hAnsi="Arial" w:cs="Arial"/>
          <w:b/>
        </w:rPr>
        <w:t xml:space="preserve">Vulnerabilidad: </w:t>
      </w:r>
      <w:r w:rsidRPr="009D49FE">
        <w:rPr>
          <w:rFonts w:ascii="Arial" w:hAnsi="Arial" w:cs="Arial"/>
        </w:rPr>
        <w:t>Está definida como la medida o grado de debilidad o sensibilidad de</w:t>
      </w:r>
      <w:r w:rsidRPr="009D49FE">
        <w:rPr>
          <w:rFonts w:ascii="Arial" w:hAnsi="Arial" w:cs="Arial"/>
          <w:spacing w:val="1"/>
        </w:rPr>
        <w:t xml:space="preserve"> </w:t>
      </w:r>
      <w:r w:rsidRPr="009D49FE">
        <w:rPr>
          <w:rFonts w:ascii="Arial" w:hAnsi="Arial" w:cs="Arial"/>
        </w:rPr>
        <w:t>ser afectado por amenazas o riesgos, en función de la probabilidad y gravedad de los</w:t>
      </w:r>
      <w:r w:rsidRPr="009D49FE">
        <w:rPr>
          <w:rFonts w:ascii="Arial" w:hAnsi="Arial" w:cs="Arial"/>
          <w:spacing w:val="1"/>
        </w:rPr>
        <w:t xml:space="preserve"> </w:t>
      </w:r>
      <w:r w:rsidRPr="009D49FE">
        <w:rPr>
          <w:rFonts w:ascii="Arial" w:hAnsi="Arial" w:cs="Arial"/>
        </w:rPr>
        <w:t>mismos.</w:t>
      </w:r>
    </w:p>
    <w:p w14:paraId="323E1248" w14:textId="77777777" w:rsidR="009D49FE" w:rsidRPr="009D49FE" w:rsidRDefault="009D49FE" w:rsidP="004A4BFF">
      <w:pPr>
        <w:rPr>
          <w:rFonts w:ascii="Arial" w:hAnsi="Arial" w:cs="Arial"/>
        </w:rPr>
      </w:pPr>
    </w:p>
    <w:p w14:paraId="125011C0" w14:textId="77777777" w:rsidR="009D49FE" w:rsidRPr="009D49FE" w:rsidRDefault="009D49FE" w:rsidP="004A4BFF">
      <w:pPr>
        <w:rPr>
          <w:rFonts w:ascii="Arial" w:hAnsi="Arial" w:cs="Arial"/>
        </w:rPr>
      </w:pPr>
      <w:r w:rsidRPr="009D49FE">
        <w:rPr>
          <w:rFonts w:ascii="Arial" w:hAnsi="Arial" w:cs="Arial"/>
          <w:b/>
          <w:spacing w:val="-1"/>
        </w:rPr>
        <w:t>Simulacro:</w:t>
      </w:r>
      <w:r w:rsidRPr="009D49FE">
        <w:rPr>
          <w:rFonts w:ascii="Arial" w:hAnsi="Arial" w:cs="Arial"/>
          <w:b/>
          <w:spacing w:val="-15"/>
        </w:rPr>
        <w:t xml:space="preserve"> </w:t>
      </w:r>
      <w:r w:rsidRPr="009D49FE">
        <w:rPr>
          <w:rFonts w:ascii="Arial" w:hAnsi="Arial" w:cs="Arial"/>
        </w:rPr>
        <w:t>acciones</w:t>
      </w:r>
      <w:r w:rsidRPr="009D49FE">
        <w:rPr>
          <w:rFonts w:ascii="Arial" w:hAnsi="Arial" w:cs="Arial"/>
          <w:spacing w:val="-14"/>
        </w:rPr>
        <w:t xml:space="preserve"> </w:t>
      </w:r>
      <w:r w:rsidRPr="009D49FE">
        <w:rPr>
          <w:rFonts w:ascii="Arial" w:hAnsi="Arial" w:cs="Arial"/>
        </w:rPr>
        <w:t>preventivas</w:t>
      </w:r>
      <w:r w:rsidRPr="009D49FE">
        <w:rPr>
          <w:rFonts w:ascii="Arial" w:hAnsi="Arial" w:cs="Arial"/>
          <w:spacing w:val="-14"/>
        </w:rPr>
        <w:t xml:space="preserve"> </w:t>
      </w:r>
      <w:r w:rsidRPr="009D49FE">
        <w:rPr>
          <w:rFonts w:ascii="Arial" w:hAnsi="Arial" w:cs="Arial"/>
        </w:rPr>
        <w:t>que</w:t>
      </w:r>
      <w:r w:rsidRPr="009D49FE">
        <w:rPr>
          <w:rFonts w:ascii="Arial" w:hAnsi="Arial" w:cs="Arial"/>
          <w:spacing w:val="-17"/>
        </w:rPr>
        <w:t xml:space="preserve"> </w:t>
      </w:r>
      <w:r w:rsidRPr="009D49FE">
        <w:rPr>
          <w:rFonts w:ascii="Arial" w:hAnsi="Arial" w:cs="Arial"/>
        </w:rPr>
        <w:t>pueden</w:t>
      </w:r>
      <w:r w:rsidRPr="009D49FE">
        <w:rPr>
          <w:rFonts w:ascii="Arial" w:hAnsi="Arial" w:cs="Arial"/>
          <w:spacing w:val="-14"/>
        </w:rPr>
        <w:t xml:space="preserve"> </w:t>
      </w:r>
      <w:r w:rsidRPr="009D49FE">
        <w:rPr>
          <w:rFonts w:ascii="Arial" w:hAnsi="Arial" w:cs="Arial"/>
        </w:rPr>
        <w:t>llevarse</w:t>
      </w:r>
      <w:r w:rsidRPr="009D49FE">
        <w:rPr>
          <w:rFonts w:ascii="Arial" w:hAnsi="Arial" w:cs="Arial"/>
          <w:spacing w:val="-13"/>
        </w:rPr>
        <w:t xml:space="preserve"> </w:t>
      </w:r>
      <w:r w:rsidRPr="009D49FE">
        <w:rPr>
          <w:rFonts w:ascii="Arial" w:hAnsi="Arial" w:cs="Arial"/>
        </w:rPr>
        <w:t>a</w:t>
      </w:r>
      <w:r w:rsidRPr="009D49FE">
        <w:rPr>
          <w:rFonts w:ascii="Arial" w:hAnsi="Arial" w:cs="Arial"/>
          <w:spacing w:val="-17"/>
        </w:rPr>
        <w:t xml:space="preserve"> </w:t>
      </w:r>
      <w:r w:rsidRPr="009D49FE">
        <w:rPr>
          <w:rFonts w:ascii="Arial" w:hAnsi="Arial" w:cs="Arial"/>
        </w:rPr>
        <w:t>cabo</w:t>
      </w:r>
      <w:r w:rsidRPr="009D49FE">
        <w:rPr>
          <w:rFonts w:ascii="Arial" w:hAnsi="Arial" w:cs="Arial"/>
          <w:spacing w:val="-14"/>
        </w:rPr>
        <w:t xml:space="preserve"> </w:t>
      </w:r>
      <w:r w:rsidRPr="009D49FE">
        <w:rPr>
          <w:rFonts w:ascii="Arial" w:hAnsi="Arial" w:cs="Arial"/>
        </w:rPr>
        <w:t>en</w:t>
      </w:r>
      <w:r w:rsidRPr="009D49FE">
        <w:rPr>
          <w:rFonts w:ascii="Arial" w:hAnsi="Arial" w:cs="Arial"/>
          <w:spacing w:val="-17"/>
        </w:rPr>
        <w:t xml:space="preserve"> </w:t>
      </w:r>
      <w:r w:rsidRPr="009D49FE">
        <w:rPr>
          <w:rFonts w:ascii="Arial" w:hAnsi="Arial" w:cs="Arial"/>
        </w:rPr>
        <w:t>diferentes</w:t>
      </w:r>
      <w:r w:rsidRPr="009D49FE">
        <w:rPr>
          <w:rFonts w:ascii="Arial" w:hAnsi="Arial" w:cs="Arial"/>
          <w:spacing w:val="-17"/>
        </w:rPr>
        <w:t xml:space="preserve"> </w:t>
      </w:r>
      <w:r w:rsidRPr="009D49FE">
        <w:rPr>
          <w:rFonts w:ascii="Arial" w:hAnsi="Arial" w:cs="Arial"/>
        </w:rPr>
        <w:t>instituciones</w:t>
      </w:r>
      <w:r w:rsidRPr="009D49FE">
        <w:rPr>
          <w:rFonts w:ascii="Arial" w:hAnsi="Arial" w:cs="Arial"/>
          <w:spacing w:val="-58"/>
        </w:rPr>
        <w:t xml:space="preserve"> </w:t>
      </w:r>
      <w:r w:rsidRPr="009D49FE">
        <w:rPr>
          <w:rFonts w:ascii="Arial" w:hAnsi="Arial" w:cs="Arial"/>
        </w:rPr>
        <w:t>las pueden desarrollar los bomberos, la policía, los servicios de salud proyectándose</w:t>
      </w:r>
      <w:r w:rsidRPr="009D49FE">
        <w:rPr>
          <w:rFonts w:ascii="Arial" w:hAnsi="Arial" w:cs="Arial"/>
          <w:spacing w:val="1"/>
        </w:rPr>
        <w:t xml:space="preserve"> </w:t>
      </w:r>
      <w:r w:rsidRPr="009D49FE">
        <w:rPr>
          <w:rFonts w:ascii="Arial" w:hAnsi="Arial" w:cs="Arial"/>
        </w:rPr>
        <w:t>así</w:t>
      </w:r>
      <w:r w:rsidRPr="009D49FE">
        <w:rPr>
          <w:rFonts w:ascii="Arial" w:hAnsi="Arial" w:cs="Arial"/>
          <w:spacing w:val="1"/>
        </w:rPr>
        <w:t xml:space="preserve"> </w:t>
      </w:r>
      <w:r w:rsidRPr="009D49FE">
        <w:rPr>
          <w:rFonts w:ascii="Arial" w:hAnsi="Arial" w:cs="Arial"/>
        </w:rPr>
        <w:t>ante</w:t>
      </w:r>
      <w:r w:rsidRPr="009D49FE">
        <w:rPr>
          <w:rFonts w:ascii="Arial" w:hAnsi="Arial" w:cs="Arial"/>
          <w:spacing w:val="1"/>
        </w:rPr>
        <w:t xml:space="preserve"> </w:t>
      </w:r>
      <w:r w:rsidRPr="009D49FE">
        <w:rPr>
          <w:rFonts w:ascii="Arial" w:hAnsi="Arial" w:cs="Arial"/>
        </w:rPr>
        <w:t>la</w:t>
      </w:r>
      <w:r w:rsidRPr="009D49FE">
        <w:rPr>
          <w:rFonts w:ascii="Arial" w:hAnsi="Arial" w:cs="Arial"/>
          <w:spacing w:val="1"/>
        </w:rPr>
        <w:t xml:space="preserve"> </w:t>
      </w:r>
      <w:r w:rsidRPr="009D49FE">
        <w:rPr>
          <w:rFonts w:ascii="Arial" w:hAnsi="Arial" w:cs="Arial"/>
        </w:rPr>
        <w:t>posibilidad</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situaciones</w:t>
      </w:r>
      <w:r w:rsidRPr="009D49FE">
        <w:rPr>
          <w:rFonts w:ascii="Arial" w:hAnsi="Arial" w:cs="Arial"/>
          <w:spacing w:val="1"/>
        </w:rPr>
        <w:t xml:space="preserve"> </w:t>
      </w:r>
      <w:r w:rsidRPr="009D49FE">
        <w:rPr>
          <w:rFonts w:ascii="Arial" w:hAnsi="Arial" w:cs="Arial"/>
        </w:rPr>
        <w:t>de</w:t>
      </w:r>
      <w:r w:rsidRPr="009D49FE">
        <w:rPr>
          <w:rFonts w:ascii="Arial" w:hAnsi="Arial" w:cs="Arial"/>
          <w:spacing w:val="1"/>
        </w:rPr>
        <w:t xml:space="preserve"> </w:t>
      </w:r>
      <w:r w:rsidRPr="009D49FE">
        <w:rPr>
          <w:rFonts w:ascii="Arial" w:hAnsi="Arial" w:cs="Arial"/>
        </w:rPr>
        <w:t>emergencia</w:t>
      </w:r>
      <w:r w:rsidRPr="009D49FE">
        <w:rPr>
          <w:rFonts w:ascii="Arial" w:hAnsi="Arial" w:cs="Arial"/>
          <w:spacing w:val="1"/>
        </w:rPr>
        <w:t xml:space="preserve"> </w:t>
      </w:r>
      <w:r w:rsidRPr="009D49FE">
        <w:rPr>
          <w:rFonts w:ascii="Arial" w:hAnsi="Arial" w:cs="Arial"/>
        </w:rPr>
        <w:t>que</w:t>
      </w:r>
      <w:r w:rsidRPr="009D49FE">
        <w:rPr>
          <w:rFonts w:ascii="Arial" w:hAnsi="Arial" w:cs="Arial"/>
          <w:spacing w:val="1"/>
        </w:rPr>
        <w:t xml:space="preserve"> </w:t>
      </w:r>
      <w:r w:rsidRPr="009D49FE">
        <w:rPr>
          <w:rFonts w:ascii="Arial" w:hAnsi="Arial" w:cs="Arial"/>
        </w:rPr>
        <w:t>requieren</w:t>
      </w:r>
      <w:r w:rsidRPr="009D49FE">
        <w:rPr>
          <w:rFonts w:ascii="Arial" w:hAnsi="Arial" w:cs="Arial"/>
          <w:spacing w:val="1"/>
        </w:rPr>
        <w:t xml:space="preserve"> </w:t>
      </w:r>
      <w:r w:rsidRPr="009D49FE">
        <w:rPr>
          <w:rFonts w:ascii="Arial" w:hAnsi="Arial" w:cs="Arial"/>
        </w:rPr>
        <w:t>una</w:t>
      </w:r>
      <w:r w:rsidRPr="009D49FE">
        <w:rPr>
          <w:rFonts w:ascii="Arial" w:hAnsi="Arial" w:cs="Arial"/>
          <w:spacing w:val="1"/>
        </w:rPr>
        <w:t xml:space="preserve"> </w:t>
      </w:r>
      <w:r w:rsidRPr="009D49FE">
        <w:rPr>
          <w:rFonts w:ascii="Arial" w:hAnsi="Arial" w:cs="Arial"/>
        </w:rPr>
        <w:t>gran</w:t>
      </w:r>
      <w:r w:rsidRPr="009D49FE">
        <w:rPr>
          <w:rFonts w:ascii="Arial" w:hAnsi="Arial" w:cs="Arial"/>
          <w:spacing w:val="1"/>
        </w:rPr>
        <w:t xml:space="preserve"> </w:t>
      </w:r>
      <w:r w:rsidRPr="009D49FE">
        <w:rPr>
          <w:rFonts w:ascii="Arial" w:hAnsi="Arial" w:cs="Arial"/>
        </w:rPr>
        <w:t>organización</w:t>
      </w:r>
      <w:r w:rsidRPr="009D49FE">
        <w:rPr>
          <w:rFonts w:ascii="Arial" w:hAnsi="Arial" w:cs="Arial"/>
          <w:spacing w:val="-1"/>
        </w:rPr>
        <w:t xml:space="preserve"> </w:t>
      </w:r>
      <w:r w:rsidRPr="009D49FE">
        <w:rPr>
          <w:rFonts w:ascii="Arial" w:hAnsi="Arial" w:cs="Arial"/>
        </w:rPr>
        <w:t>y</w:t>
      </w:r>
      <w:r w:rsidRPr="009D49FE">
        <w:rPr>
          <w:rFonts w:ascii="Arial" w:hAnsi="Arial" w:cs="Arial"/>
          <w:spacing w:val="1"/>
        </w:rPr>
        <w:t xml:space="preserve"> </w:t>
      </w:r>
      <w:r w:rsidRPr="009D49FE">
        <w:rPr>
          <w:rFonts w:ascii="Arial" w:hAnsi="Arial" w:cs="Arial"/>
        </w:rPr>
        <w:t>logística</w:t>
      </w:r>
      <w:r w:rsidRPr="009D49FE">
        <w:rPr>
          <w:rFonts w:ascii="Arial" w:hAnsi="Arial" w:cs="Arial"/>
          <w:spacing w:val="-4"/>
        </w:rPr>
        <w:t xml:space="preserve"> </w:t>
      </w:r>
      <w:r w:rsidRPr="009D49FE">
        <w:rPr>
          <w:rFonts w:ascii="Arial" w:hAnsi="Arial" w:cs="Arial"/>
        </w:rPr>
        <w:t>previa.</w:t>
      </w:r>
    </w:p>
    <w:p w14:paraId="6802E77F" w14:textId="77777777" w:rsidR="009D49FE" w:rsidRDefault="009D49FE" w:rsidP="00B9574A">
      <w:pPr>
        <w:rPr>
          <w:rFonts w:ascii="Arial" w:hAnsi="Arial" w:cs="Arial"/>
          <w:b/>
          <w:bCs/>
          <w:lang w:eastAsia="es-ES"/>
        </w:rPr>
      </w:pPr>
    </w:p>
    <w:p w14:paraId="5D53FBD1" w14:textId="77777777" w:rsidR="004A4BFF" w:rsidRDefault="004A4BFF" w:rsidP="00B9574A">
      <w:pPr>
        <w:rPr>
          <w:rFonts w:ascii="Arial" w:hAnsi="Arial" w:cs="Arial"/>
          <w:b/>
          <w:bCs/>
          <w:lang w:eastAsia="es-ES"/>
        </w:rPr>
      </w:pPr>
    </w:p>
    <w:p w14:paraId="7EB77F4A" w14:textId="77777777" w:rsidR="004A4BFF" w:rsidRDefault="004A4BFF" w:rsidP="00B9574A">
      <w:pPr>
        <w:rPr>
          <w:rFonts w:ascii="Arial" w:hAnsi="Arial" w:cs="Arial"/>
          <w:b/>
          <w:bCs/>
          <w:lang w:eastAsia="es-ES"/>
        </w:rPr>
      </w:pPr>
    </w:p>
    <w:p w14:paraId="3E8EAA0D" w14:textId="77777777" w:rsidR="004A4BFF" w:rsidRDefault="004A4BFF" w:rsidP="00B9574A">
      <w:pPr>
        <w:rPr>
          <w:rFonts w:ascii="Arial" w:hAnsi="Arial" w:cs="Arial"/>
          <w:b/>
          <w:bCs/>
          <w:lang w:eastAsia="es-ES"/>
        </w:rPr>
      </w:pPr>
    </w:p>
    <w:p w14:paraId="661CC0D7" w14:textId="77777777" w:rsidR="004A4BFF" w:rsidRDefault="004A4BFF" w:rsidP="00B9574A">
      <w:pPr>
        <w:rPr>
          <w:rFonts w:ascii="Arial" w:hAnsi="Arial" w:cs="Arial"/>
          <w:b/>
          <w:bCs/>
          <w:lang w:eastAsia="es-ES"/>
        </w:rPr>
      </w:pPr>
    </w:p>
    <w:p w14:paraId="54E151A0" w14:textId="77777777" w:rsidR="004A4BFF" w:rsidRDefault="004A4BFF" w:rsidP="00B9574A">
      <w:pPr>
        <w:rPr>
          <w:rFonts w:ascii="Arial" w:hAnsi="Arial" w:cs="Arial"/>
          <w:b/>
          <w:bCs/>
          <w:lang w:eastAsia="es-ES"/>
        </w:rPr>
      </w:pPr>
    </w:p>
    <w:p w14:paraId="5ED5F028" w14:textId="77777777" w:rsidR="004A4BFF" w:rsidRDefault="004A4BFF" w:rsidP="00B9574A">
      <w:pPr>
        <w:rPr>
          <w:rFonts w:ascii="Arial" w:hAnsi="Arial" w:cs="Arial"/>
          <w:b/>
          <w:bCs/>
          <w:lang w:eastAsia="es-ES"/>
        </w:rPr>
      </w:pPr>
    </w:p>
    <w:p w14:paraId="3577B2D2" w14:textId="77777777" w:rsidR="004A4BFF" w:rsidRDefault="004A4BFF" w:rsidP="00B9574A">
      <w:pPr>
        <w:rPr>
          <w:rFonts w:ascii="Arial" w:hAnsi="Arial" w:cs="Arial"/>
          <w:b/>
          <w:bCs/>
          <w:lang w:eastAsia="es-ES"/>
        </w:rPr>
      </w:pPr>
    </w:p>
    <w:p w14:paraId="36DBC2BA" w14:textId="77777777" w:rsidR="004A4BFF" w:rsidRDefault="004A4BFF" w:rsidP="00B9574A">
      <w:pPr>
        <w:rPr>
          <w:rFonts w:ascii="Arial" w:hAnsi="Arial" w:cs="Arial"/>
          <w:b/>
          <w:bCs/>
          <w:lang w:eastAsia="es-ES"/>
        </w:rPr>
      </w:pPr>
    </w:p>
    <w:p w14:paraId="148D4486" w14:textId="77777777" w:rsidR="004A4BFF" w:rsidRDefault="004A4BFF" w:rsidP="00B9574A">
      <w:pPr>
        <w:rPr>
          <w:rFonts w:ascii="Arial" w:hAnsi="Arial" w:cs="Arial"/>
          <w:b/>
          <w:bCs/>
          <w:lang w:eastAsia="es-ES"/>
        </w:rPr>
      </w:pPr>
    </w:p>
    <w:p w14:paraId="0064BE34" w14:textId="77777777" w:rsidR="004A4BFF" w:rsidRDefault="004A4BFF" w:rsidP="00B9574A">
      <w:pPr>
        <w:rPr>
          <w:rFonts w:ascii="Arial" w:hAnsi="Arial" w:cs="Arial"/>
          <w:b/>
          <w:bCs/>
          <w:lang w:eastAsia="es-ES"/>
        </w:rPr>
      </w:pPr>
    </w:p>
    <w:p w14:paraId="6E01976C" w14:textId="77777777" w:rsidR="004A4BFF" w:rsidRDefault="004A4BFF" w:rsidP="00B9574A">
      <w:pPr>
        <w:rPr>
          <w:rFonts w:ascii="Arial" w:hAnsi="Arial" w:cs="Arial"/>
          <w:b/>
          <w:bCs/>
          <w:lang w:eastAsia="es-ES"/>
        </w:rPr>
      </w:pPr>
    </w:p>
    <w:p w14:paraId="7CC2CF92" w14:textId="77777777" w:rsidR="004A4BFF" w:rsidRPr="00175CF8" w:rsidRDefault="004A4BFF" w:rsidP="00B9574A">
      <w:pPr>
        <w:rPr>
          <w:rFonts w:ascii="Arial" w:hAnsi="Arial" w:cs="Arial"/>
          <w:b/>
          <w:bCs/>
          <w:lang w:eastAsia="es-ES"/>
        </w:rPr>
      </w:pPr>
    </w:p>
    <w:p w14:paraId="1A77C2D1" w14:textId="5A265464" w:rsidR="004A4BFF" w:rsidRPr="0056714C" w:rsidRDefault="004A4BFF" w:rsidP="004A4BFF">
      <w:pPr>
        <w:rPr>
          <w:rFonts w:ascii="Arial" w:hAnsi="Arial" w:cs="Arial"/>
          <w:b/>
          <w:bCs/>
        </w:rPr>
      </w:pPr>
      <w:r w:rsidRPr="0056714C">
        <w:rPr>
          <w:rFonts w:ascii="Arial" w:hAnsi="Arial" w:cs="Arial"/>
          <w:b/>
          <w:bCs/>
        </w:rPr>
        <w:t>MARCO LEGAL.</w:t>
      </w:r>
    </w:p>
    <w:p w14:paraId="261D1CB0" w14:textId="77777777" w:rsidR="00E10B22" w:rsidRPr="0056714C" w:rsidRDefault="00E10B22" w:rsidP="004A4BFF">
      <w:pPr>
        <w:rPr>
          <w:rFonts w:ascii="Arial" w:hAnsi="Arial" w:cs="Arial"/>
          <w:b/>
          <w:bCs/>
        </w:rPr>
      </w:pPr>
    </w:p>
    <w:tbl>
      <w:tblPr>
        <w:tblW w:w="9506" w:type="dxa"/>
        <w:tblInd w:w="10" w:type="dxa"/>
        <w:tblCellMar>
          <w:left w:w="70" w:type="dxa"/>
          <w:right w:w="70" w:type="dxa"/>
        </w:tblCellMar>
        <w:tblLook w:val="04A0" w:firstRow="1" w:lastRow="0" w:firstColumn="1" w:lastColumn="0" w:noHBand="0" w:noVBand="1"/>
      </w:tblPr>
      <w:tblGrid>
        <w:gridCol w:w="1229"/>
        <w:gridCol w:w="630"/>
        <w:gridCol w:w="1277"/>
        <w:gridCol w:w="1472"/>
        <w:gridCol w:w="4738"/>
        <w:gridCol w:w="160"/>
      </w:tblGrid>
      <w:tr w:rsidR="0056714C" w:rsidRPr="0056714C" w14:paraId="64CC915C" w14:textId="77777777" w:rsidTr="008A7A47">
        <w:trPr>
          <w:gridAfter w:val="1"/>
          <w:wAfter w:w="160" w:type="dxa"/>
          <w:trHeight w:val="300"/>
        </w:trPr>
        <w:tc>
          <w:tcPr>
            <w:tcW w:w="1229" w:type="dxa"/>
            <w:tcBorders>
              <w:top w:val="single" w:sz="8" w:space="0" w:color="auto"/>
              <w:left w:val="single" w:sz="4" w:space="0" w:color="auto"/>
              <w:bottom w:val="nil"/>
              <w:right w:val="single" w:sz="4" w:space="0" w:color="auto"/>
            </w:tcBorders>
            <w:shd w:val="clear" w:color="000000" w:fill="BFBFBF"/>
            <w:vAlign w:val="center"/>
            <w:hideMark/>
          </w:tcPr>
          <w:p w14:paraId="0B2F23E3" w14:textId="77777777" w:rsidR="008A7A47" w:rsidRPr="0056714C" w:rsidRDefault="008A7A47" w:rsidP="002D2B2C">
            <w:pPr>
              <w:jc w:val="center"/>
              <w:rPr>
                <w:rFonts w:ascii="Arial" w:eastAsia="Times New Roman" w:hAnsi="Arial" w:cs="Arial"/>
                <w:b/>
                <w:bCs/>
                <w:sz w:val="22"/>
                <w:szCs w:val="22"/>
                <w:lang w:eastAsia="es-CO"/>
              </w:rPr>
            </w:pPr>
            <w:bookmarkStart w:id="1" w:name="_Hlk212277742"/>
            <w:r w:rsidRPr="0056714C">
              <w:rPr>
                <w:rFonts w:ascii="Arial" w:eastAsia="Times New Roman" w:hAnsi="Arial" w:cs="Arial"/>
                <w:b/>
                <w:bCs/>
                <w:sz w:val="22"/>
                <w:szCs w:val="22"/>
                <w:lang w:eastAsia="es-CO"/>
              </w:rPr>
              <w:t>NORMA</w:t>
            </w:r>
          </w:p>
        </w:tc>
        <w:tc>
          <w:tcPr>
            <w:tcW w:w="630" w:type="dxa"/>
            <w:tcBorders>
              <w:top w:val="single" w:sz="8" w:space="0" w:color="auto"/>
              <w:left w:val="nil"/>
              <w:bottom w:val="nil"/>
              <w:right w:val="single" w:sz="4" w:space="0" w:color="auto"/>
            </w:tcBorders>
            <w:shd w:val="clear" w:color="000000" w:fill="BFBFBF"/>
            <w:vAlign w:val="center"/>
            <w:hideMark/>
          </w:tcPr>
          <w:p w14:paraId="2A806128" w14:textId="77777777" w:rsidR="008A7A47" w:rsidRPr="0056714C" w:rsidRDefault="008A7A47" w:rsidP="002D2B2C">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AÑO</w:t>
            </w:r>
          </w:p>
        </w:tc>
        <w:tc>
          <w:tcPr>
            <w:tcW w:w="1277" w:type="dxa"/>
            <w:tcBorders>
              <w:top w:val="single" w:sz="8" w:space="0" w:color="auto"/>
              <w:left w:val="nil"/>
              <w:bottom w:val="nil"/>
              <w:right w:val="single" w:sz="4" w:space="0" w:color="auto"/>
            </w:tcBorders>
            <w:shd w:val="clear" w:color="000000" w:fill="BFBFBF"/>
            <w:vAlign w:val="center"/>
            <w:hideMark/>
          </w:tcPr>
          <w:p w14:paraId="3EC67937" w14:textId="77777777" w:rsidR="008A7A47" w:rsidRPr="0056714C" w:rsidRDefault="008A7A47" w:rsidP="002D2B2C">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ARTICULO</w:t>
            </w:r>
          </w:p>
        </w:tc>
        <w:tc>
          <w:tcPr>
            <w:tcW w:w="1472" w:type="dxa"/>
            <w:tcBorders>
              <w:top w:val="single" w:sz="8" w:space="0" w:color="auto"/>
              <w:left w:val="nil"/>
              <w:bottom w:val="nil"/>
              <w:right w:val="single" w:sz="4" w:space="0" w:color="auto"/>
            </w:tcBorders>
            <w:shd w:val="clear" w:color="000000" w:fill="BFBFBF"/>
            <w:vAlign w:val="center"/>
            <w:hideMark/>
          </w:tcPr>
          <w:p w14:paraId="2AD70C8F" w14:textId="77777777" w:rsidR="008A7A47" w:rsidRPr="0056714C" w:rsidRDefault="008A7A47" w:rsidP="002D2B2C">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TEMA</w:t>
            </w:r>
          </w:p>
        </w:tc>
        <w:tc>
          <w:tcPr>
            <w:tcW w:w="4738" w:type="dxa"/>
            <w:tcBorders>
              <w:top w:val="single" w:sz="8" w:space="0" w:color="auto"/>
              <w:left w:val="nil"/>
              <w:bottom w:val="nil"/>
              <w:right w:val="single" w:sz="8" w:space="0" w:color="000000"/>
            </w:tcBorders>
            <w:shd w:val="clear" w:color="000000" w:fill="BFBFBF"/>
            <w:vAlign w:val="center"/>
            <w:hideMark/>
          </w:tcPr>
          <w:p w14:paraId="17098F56" w14:textId="77777777" w:rsidR="008A7A47" w:rsidRPr="0056714C" w:rsidRDefault="008A7A47" w:rsidP="002D2B2C">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ASUNTO</w:t>
            </w:r>
          </w:p>
        </w:tc>
      </w:tr>
      <w:tr w:rsidR="0056714C" w:rsidRPr="0056714C" w14:paraId="4E3E4C16" w14:textId="77777777" w:rsidTr="008A7A47">
        <w:trPr>
          <w:gridAfter w:val="1"/>
          <w:wAfter w:w="160" w:type="dxa"/>
          <w:trHeight w:val="810"/>
        </w:trPr>
        <w:tc>
          <w:tcPr>
            <w:tcW w:w="1229" w:type="dxa"/>
            <w:tcBorders>
              <w:top w:val="single" w:sz="8" w:space="0" w:color="auto"/>
              <w:left w:val="single" w:sz="4" w:space="0" w:color="auto"/>
              <w:bottom w:val="single" w:sz="4" w:space="0" w:color="auto"/>
              <w:right w:val="single" w:sz="4" w:space="0" w:color="auto"/>
            </w:tcBorders>
            <w:vAlign w:val="center"/>
            <w:hideMark/>
          </w:tcPr>
          <w:p w14:paraId="446FB731"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Código sustantivo de trabajo</w:t>
            </w:r>
          </w:p>
        </w:tc>
        <w:tc>
          <w:tcPr>
            <w:tcW w:w="630" w:type="dxa"/>
            <w:tcBorders>
              <w:top w:val="single" w:sz="8" w:space="0" w:color="auto"/>
              <w:left w:val="nil"/>
              <w:bottom w:val="single" w:sz="4" w:space="0" w:color="auto"/>
              <w:right w:val="single" w:sz="4" w:space="0" w:color="auto"/>
            </w:tcBorders>
            <w:vAlign w:val="center"/>
            <w:hideMark/>
          </w:tcPr>
          <w:p w14:paraId="0CD3A0E1"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1950</w:t>
            </w:r>
          </w:p>
        </w:tc>
        <w:tc>
          <w:tcPr>
            <w:tcW w:w="1277" w:type="dxa"/>
            <w:tcBorders>
              <w:top w:val="single" w:sz="8" w:space="0" w:color="auto"/>
              <w:left w:val="nil"/>
              <w:bottom w:val="single" w:sz="4" w:space="0" w:color="auto"/>
              <w:right w:val="single" w:sz="4" w:space="0" w:color="auto"/>
            </w:tcBorders>
            <w:vAlign w:val="center"/>
            <w:hideMark/>
          </w:tcPr>
          <w:p w14:paraId="0FA93CCF"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205 - 206</w:t>
            </w:r>
          </w:p>
        </w:tc>
        <w:tc>
          <w:tcPr>
            <w:tcW w:w="1472" w:type="dxa"/>
            <w:tcBorders>
              <w:top w:val="single" w:sz="8" w:space="0" w:color="auto"/>
              <w:left w:val="nil"/>
              <w:bottom w:val="single" w:sz="4" w:space="0" w:color="auto"/>
              <w:right w:val="single" w:sz="4" w:space="0" w:color="auto"/>
            </w:tcBorders>
            <w:vAlign w:val="center"/>
            <w:hideMark/>
          </w:tcPr>
          <w:p w14:paraId="797627A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w:t>
            </w:r>
          </w:p>
        </w:tc>
        <w:tc>
          <w:tcPr>
            <w:tcW w:w="4738" w:type="dxa"/>
            <w:tcBorders>
              <w:top w:val="single" w:sz="8" w:space="0" w:color="auto"/>
              <w:left w:val="nil"/>
              <w:bottom w:val="single" w:sz="4" w:space="0" w:color="auto"/>
              <w:right w:val="single" w:sz="8" w:space="0" w:color="000000"/>
            </w:tcBorders>
            <w:vAlign w:val="center"/>
            <w:hideMark/>
          </w:tcPr>
          <w:p w14:paraId="44DC3086"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 y atención inmediata</w:t>
            </w:r>
          </w:p>
        </w:tc>
      </w:tr>
      <w:tr w:rsidR="0056714C" w:rsidRPr="0056714C" w14:paraId="16BE7C8F" w14:textId="77777777" w:rsidTr="008A7A47">
        <w:trPr>
          <w:gridAfter w:val="1"/>
          <w:wAfter w:w="160" w:type="dxa"/>
          <w:trHeight w:val="675"/>
        </w:trPr>
        <w:tc>
          <w:tcPr>
            <w:tcW w:w="1229" w:type="dxa"/>
            <w:vMerge w:val="restart"/>
            <w:tcBorders>
              <w:top w:val="nil"/>
              <w:left w:val="single" w:sz="4" w:space="0" w:color="auto"/>
              <w:bottom w:val="single" w:sz="4" w:space="0" w:color="000000"/>
              <w:right w:val="nil"/>
            </w:tcBorders>
            <w:vAlign w:val="center"/>
            <w:hideMark/>
          </w:tcPr>
          <w:p w14:paraId="7726333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0F86EA5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0BAA96E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92 - 93</w:t>
            </w:r>
          </w:p>
        </w:tc>
        <w:tc>
          <w:tcPr>
            <w:tcW w:w="1472" w:type="dxa"/>
            <w:tcBorders>
              <w:top w:val="nil"/>
              <w:left w:val="nil"/>
              <w:bottom w:val="single" w:sz="4" w:space="0" w:color="auto"/>
              <w:right w:val="single" w:sz="4" w:space="0" w:color="auto"/>
            </w:tcBorders>
            <w:vAlign w:val="center"/>
            <w:hideMark/>
          </w:tcPr>
          <w:p w14:paraId="79416EA3"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5E3E4A8A"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Estado de pisos y áreas de circulación.</w:t>
            </w:r>
          </w:p>
        </w:tc>
      </w:tr>
      <w:tr w:rsidR="0056714C" w:rsidRPr="0056714C" w14:paraId="0E65012A" w14:textId="77777777" w:rsidTr="008A7A47">
        <w:trPr>
          <w:gridAfter w:val="1"/>
          <w:wAfter w:w="160" w:type="dxa"/>
          <w:trHeight w:val="675"/>
        </w:trPr>
        <w:tc>
          <w:tcPr>
            <w:tcW w:w="1229" w:type="dxa"/>
            <w:vMerge/>
            <w:tcBorders>
              <w:top w:val="nil"/>
              <w:left w:val="single" w:sz="4" w:space="0" w:color="auto"/>
              <w:bottom w:val="single" w:sz="4" w:space="0" w:color="000000"/>
              <w:right w:val="nil"/>
            </w:tcBorders>
            <w:vAlign w:val="center"/>
            <w:hideMark/>
          </w:tcPr>
          <w:p w14:paraId="07902B44"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40D887C0"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24C5BD53"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114</w:t>
            </w:r>
          </w:p>
        </w:tc>
        <w:tc>
          <w:tcPr>
            <w:tcW w:w="1472" w:type="dxa"/>
            <w:tcBorders>
              <w:top w:val="nil"/>
              <w:left w:val="nil"/>
              <w:bottom w:val="single" w:sz="4" w:space="0" w:color="auto"/>
              <w:right w:val="single" w:sz="4" w:space="0" w:color="auto"/>
            </w:tcBorders>
            <w:vAlign w:val="center"/>
            <w:hideMark/>
          </w:tcPr>
          <w:p w14:paraId="0EF23AC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7DC51FE1"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Personal adiestrado, métodos, equipos y materiales adecuados y suficientes para la prevención y extinción de incendios.</w:t>
            </w:r>
          </w:p>
        </w:tc>
      </w:tr>
      <w:tr w:rsidR="0056714C" w:rsidRPr="0056714C" w14:paraId="21842269" w14:textId="77777777" w:rsidTr="008A7A47">
        <w:trPr>
          <w:gridAfter w:val="1"/>
          <w:wAfter w:w="160" w:type="dxa"/>
          <w:trHeight w:val="945"/>
        </w:trPr>
        <w:tc>
          <w:tcPr>
            <w:tcW w:w="1229" w:type="dxa"/>
            <w:vMerge/>
            <w:tcBorders>
              <w:top w:val="nil"/>
              <w:left w:val="single" w:sz="4" w:space="0" w:color="auto"/>
              <w:bottom w:val="single" w:sz="4" w:space="0" w:color="000000"/>
              <w:right w:val="nil"/>
            </w:tcBorders>
            <w:vAlign w:val="center"/>
            <w:hideMark/>
          </w:tcPr>
          <w:p w14:paraId="600A95C3"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11203EEC"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2058A218"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116</w:t>
            </w:r>
          </w:p>
        </w:tc>
        <w:tc>
          <w:tcPr>
            <w:tcW w:w="1472" w:type="dxa"/>
            <w:tcBorders>
              <w:top w:val="nil"/>
              <w:left w:val="nil"/>
              <w:bottom w:val="single" w:sz="4" w:space="0" w:color="auto"/>
              <w:right w:val="single" w:sz="4" w:space="0" w:color="auto"/>
            </w:tcBorders>
            <w:vAlign w:val="center"/>
            <w:hideMark/>
          </w:tcPr>
          <w:p w14:paraId="0F67B31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184EC910"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Equipos y dispositivos para la Extinción de Incendios: Con diseño, construcción y mantenimiento que permita su uso inmediato con la máxima eficiencia.</w:t>
            </w:r>
          </w:p>
        </w:tc>
      </w:tr>
      <w:tr w:rsidR="0056714C" w:rsidRPr="0056714C" w14:paraId="7F82E044" w14:textId="77777777" w:rsidTr="008A7A47">
        <w:trPr>
          <w:gridAfter w:val="1"/>
          <w:wAfter w:w="160" w:type="dxa"/>
          <w:trHeight w:val="1230"/>
        </w:trPr>
        <w:tc>
          <w:tcPr>
            <w:tcW w:w="1229" w:type="dxa"/>
            <w:vMerge/>
            <w:tcBorders>
              <w:top w:val="nil"/>
              <w:left w:val="single" w:sz="4" w:space="0" w:color="auto"/>
              <w:bottom w:val="single" w:sz="4" w:space="0" w:color="000000"/>
              <w:right w:val="nil"/>
            </w:tcBorders>
            <w:vAlign w:val="center"/>
            <w:hideMark/>
          </w:tcPr>
          <w:p w14:paraId="6D43B6F6"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59CEDE32"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5931973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117</w:t>
            </w:r>
          </w:p>
        </w:tc>
        <w:tc>
          <w:tcPr>
            <w:tcW w:w="1472" w:type="dxa"/>
            <w:tcBorders>
              <w:top w:val="nil"/>
              <w:left w:val="nil"/>
              <w:bottom w:val="single" w:sz="4" w:space="0" w:color="auto"/>
              <w:right w:val="single" w:sz="4" w:space="0" w:color="auto"/>
            </w:tcBorders>
            <w:vAlign w:val="center"/>
            <w:hideMark/>
          </w:tcPr>
          <w:p w14:paraId="01CFB63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Emergencias</w:t>
            </w:r>
          </w:p>
        </w:tc>
        <w:tc>
          <w:tcPr>
            <w:tcW w:w="4738" w:type="dxa"/>
            <w:tcBorders>
              <w:top w:val="single" w:sz="4" w:space="0" w:color="auto"/>
              <w:left w:val="nil"/>
              <w:bottom w:val="single" w:sz="4" w:space="0" w:color="auto"/>
              <w:right w:val="single" w:sz="8" w:space="0" w:color="000000"/>
            </w:tcBorders>
            <w:vAlign w:val="center"/>
            <w:hideMark/>
          </w:tcPr>
          <w:p w14:paraId="188D4AFF"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Equipos, herramientas, instalaciones y redes eléctricas: Diseñados, construidos, instalados, mantenidos, accionados y señalizados de manera que prevenga los riesgos de incendio ó contacto con elementos sometidos a tensión.</w:t>
            </w:r>
          </w:p>
        </w:tc>
      </w:tr>
      <w:tr w:rsidR="0056714C" w:rsidRPr="0056714C" w14:paraId="65A90080" w14:textId="77777777" w:rsidTr="008A7A47">
        <w:trPr>
          <w:gridAfter w:val="1"/>
          <w:wAfter w:w="160" w:type="dxa"/>
          <w:trHeight w:val="1080"/>
        </w:trPr>
        <w:tc>
          <w:tcPr>
            <w:tcW w:w="1229" w:type="dxa"/>
            <w:vMerge/>
            <w:tcBorders>
              <w:top w:val="nil"/>
              <w:left w:val="single" w:sz="4" w:space="0" w:color="auto"/>
              <w:bottom w:val="single" w:sz="4" w:space="0" w:color="000000"/>
              <w:right w:val="nil"/>
            </w:tcBorders>
            <w:vAlign w:val="center"/>
            <w:hideMark/>
          </w:tcPr>
          <w:p w14:paraId="424AF5AE"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50BFE2E3"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1CFD6C60"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127</w:t>
            </w:r>
          </w:p>
        </w:tc>
        <w:tc>
          <w:tcPr>
            <w:tcW w:w="1472" w:type="dxa"/>
            <w:tcBorders>
              <w:top w:val="nil"/>
              <w:left w:val="nil"/>
              <w:bottom w:val="single" w:sz="4" w:space="0" w:color="auto"/>
              <w:right w:val="single" w:sz="4" w:space="0" w:color="auto"/>
            </w:tcBorders>
            <w:vAlign w:val="center"/>
            <w:hideMark/>
          </w:tcPr>
          <w:p w14:paraId="6A4F885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082DF1FC"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Todo lugar de trabajo tendrá las facilidades y los recursos necesarios para la prestación de los primeros auxilios a los trabajadores.</w:t>
            </w:r>
          </w:p>
        </w:tc>
      </w:tr>
      <w:tr w:rsidR="0056714C" w:rsidRPr="0056714C" w14:paraId="20BCA177" w14:textId="77777777" w:rsidTr="008A7A47">
        <w:trPr>
          <w:gridAfter w:val="1"/>
          <w:wAfter w:w="160" w:type="dxa"/>
          <w:trHeight w:val="3540"/>
        </w:trPr>
        <w:tc>
          <w:tcPr>
            <w:tcW w:w="1229" w:type="dxa"/>
            <w:vMerge/>
            <w:tcBorders>
              <w:top w:val="nil"/>
              <w:left w:val="single" w:sz="4" w:space="0" w:color="auto"/>
              <w:bottom w:val="single" w:sz="4" w:space="0" w:color="000000"/>
              <w:right w:val="nil"/>
            </w:tcBorders>
            <w:vAlign w:val="center"/>
            <w:hideMark/>
          </w:tcPr>
          <w:p w14:paraId="4F0DB2B9"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5B8E4630"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1116CDF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234</w:t>
            </w:r>
          </w:p>
        </w:tc>
        <w:tc>
          <w:tcPr>
            <w:tcW w:w="1472" w:type="dxa"/>
            <w:tcBorders>
              <w:top w:val="nil"/>
              <w:left w:val="nil"/>
              <w:bottom w:val="single" w:sz="4" w:space="0" w:color="auto"/>
              <w:right w:val="single" w:sz="4" w:space="0" w:color="auto"/>
            </w:tcBorders>
            <w:vAlign w:val="center"/>
            <w:hideMark/>
          </w:tcPr>
          <w:p w14:paraId="0A2D7C63"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0E099598"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En todos los establecimientos de trabajo se tendrán en cuenta las siguientes consideraciones respecto de las salidas de escape o de emergencia: </w:t>
            </w:r>
            <w:r w:rsidRPr="0056714C">
              <w:rPr>
                <w:rFonts w:ascii="Arial" w:eastAsia="Times New Roman" w:hAnsi="Arial" w:cs="Arial"/>
                <w:sz w:val="22"/>
                <w:szCs w:val="22"/>
                <w:lang w:eastAsia="es-CO"/>
              </w:rPr>
              <w:br/>
              <w:t>• Ninguna parte o zona del establecimiento (edificio o local) deberá estar alejada de una salida al exterior y la distancia deberá estar en función del grado de riesgo existente.</w:t>
            </w:r>
            <w:r w:rsidRPr="0056714C">
              <w:rPr>
                <w:rFonts w:ascii="Arial" w:eastAsia="Times New Roman" w:hAnsi="Arial" w:cs="Arial"/>
                <w:sz w:val="22"/>
                <w:szCs w:val="22"/>
                <w:lang w:eastAsia="es-CO"/>
              </w:rPr>
              <w:br/>
              <w:t xml:space="preserve">• Cada piso deberá tener por lo menos dos salidas, suficientemente amplias, protegidas contra las llamas y el humo y bien separadas entre sí. </w:t>
            </w:r>
            <w:r w:rsidRPr="0056714C">
              <w:rPr>
                <w:rFonts w:ascii="Arial" w:eastAsia="Times New Roman" w:hAnsi="Arial" w:cs="Arial"/>
                <w:sz w:val="22"/>
                <w:szCs w:val="22"/>
                <w:lang w:eastAsia="es-CO"/>
              </w:rPr>
              <w:br/>
              <w:t xml:space="preserve">• Las escaleras de madera, las de caracol, los ascensores y escaleras de mano no deberán considerarse como salidas de emergencia. </w:t>
            </w:r>
            <w:r w:rsidRPr="0056714C">
              <w:rPr>
                <w:rFonts w:ascii="Arial" w:eastAsia="Times New Roman" w:hAnsi="Arial" w:cs="Arial"/>
                <w:sz w:val="22"/>
                <w:szCs w:val="22"/>
                <w:lang w:eastAsia="es-CO"/>
              </w:rPr>
              <w:br/>
              <w:t xml:space="preserve">• Las salidas deberán estar marcadas y bien iluminadas. </w:t>
            </w:r>
            <w:r w:rsidRPr="0056714C">
              <w:rPr>
                <w:rFonts w:ascii="Arial" w:eastAsia="Times New Roman" w:hAnsi="Arial" w:cs="Arial"/>
                <w:sz w:val="22"/>
                <w:szCs w:val="22"/>
                <w:lang w:eastAsia="es-CO"/>
              </w:rPr>
              <w:br/>
              <w:t xml:space="preserve">• El acceso a las salidas de emergencia siempre deberá mantenerse sin obstrucciones. </w:t>
            </w:r>
            <w:r w:rsidRPr="0056714C">
              <w:rPr>
                <w:rFonts w:ascii="Arial" w:eastAsia="Times New Roman" w:hAnsi="Arial" w:cs="Arial"/>
                <w:sz w:val="22"/>
                <w:szCs w:val="22"/>
                <w:lang w:eastAsia="es-CO"/>
              </w:rPr>
              <w:br/>
              <w:t>• Las escaleras exteriores y de escape para el caso de incendios no deberán dar a patios internos o pasajes sin salidas.</w:t>
            </w:r>
          </w:p>
        </w:tc>
      </w:tr>
      <w:tr w:rsidR="0056714C" w:rsidRPr="0056714C" w14:paraId="0B55BA3F" w14:textId="77777777" w:rsidTr="008A7A47">
        <w:trPr>
          <w:gridAfter w:val="1"/>
          <w:wAfter w:w="160" w:type="dxa"/>
          <w:trHeight w:val="1485"/>
        </w:trPr>
        <w:tc>
          <w:tcPr>
            <w:tcW w:w="1229" w:type="dxa"/>
            <w:vMerge w:val="restart"/>
            <w:tcBorders>
              <w:top w:val="nil"/>
              <w:left w:val="single" w:sz="4" w:space="0" w:color="auto"/>
              <w:bottom w:val="single" w:sz="4" w:space="0" w:color="000000"/>
              <w:right w:val="nil"/>
            </w:tcBorders>
            <w:vAlign w:val="center"/>
            <w:hideMark/>
          </w:tcPr>
          <w:p w14:paraId="17D90F3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7D2975D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5699C48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501</w:t>
            </w:r>
          </w:p>
        </w:tc>
        <w:tc>
          <w:tcPr>
            <w:tcW w:w="1472" w:type="dxa"/>
            <w:tcBorders>
              <w:top w:val="nil"/>
              <w:left w:val="nil"/>
              <w:bottom w:val="single" w:sz="4" w:space="0" w:color="auto"/>
              <w:right w:val="single" w:sz="4" w:space="0" w:color="auto"/>
            </w:tcBorders>
            <w:vAlign w:val="center"/>
            <w:hideMark/>
          </w:tcPr>
          <w:p w14:paraId="15FA669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423F2405"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Cada Comité de Emergencias, deberá elaborar un plan de contingencias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contingencias.</w:t>
            </w:r>
          </w:p>
        </w:tc>
      </w:tr>
      <w:tr w:rsidR="0056714C" w:rsidRPr="0056714C" w14:paraId="38E71FEF" w14:textId="77777777" w:rsidTr="008A7A47">
        <w:trPr>
          <w:gridAfter w:val="1"/>
          <w:wAfter w:w="160" w:type="dxa"/>
          <w:trHeight w:val="1530"/>
        </w:trPr>
        <w:tc>
          <w:tcPr>
            <w:tcW w:w="1229" w:type="dxa"/>
            <w:vMerge/>
            <w:tcBorders>
              <w:top w:val="nil"/>
              <w:left w:val="single" w:sz="4" w:space="0" w:color="auto"/>
              <w:bottom w:val="single" w:sz="4" w:space="0" w:color="000000"/>
              <w:right w:val="nil"/>
            </w:tcBorders>
            <w:vAlign w:val="center"/>
            <w:hideMark/>
          </w:tcPr>
          <w:p w14:paraId="33DC6B6A"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2A118206"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68C76BB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502- Parágrafo</w:t>
            </w:r>
          </w:p>
        </w:tc>
        <w:tc>
          <w:tcPr>
            <w:tcW w:w="1472" w:type="dxa"/>
            <w:tcBorders>
              <w:top w:val="nil"/>
              <w:left w:val="nil"/>
              <w:bottom w:val="single" w:sz="4" w:space="0" w:color="auto"/>
              <w:right w:val="single" w:sz="4" w:space="0" w:color="auto"/>
            </w:tcBorders>
            <w:vAlign w:val="center"/>
            <w:hideMark/>
          </w:tcPr>
          <w:p w14:paraId="3D7B768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447E35EA"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El Ministerio de Salud coordinará los programas de entrenamiento y capacitación para planes de contingencia en los aspectos sanitarios vinculados a urgencias o desastres.</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Parágrafo. El Comité Nacional de Emergencias, deberá vigilar y controlar las labores de capacitación y de entrenamiento que se realicen para el correcto funcionamiento de los planes de contingencia.</w:t>
            </w:r>
          </w:p>
        </w:tc>
      </w:tr>
      <w:tr w:rsidR="0056714C" w:rsidRPr="0056714C" w14:paraId="0996960C" w14:textId="77777777" w:rsidTr="008A7A47">
        <w:trPr>
          <w:gridAfter w:val="1"/>
          <w:wAfter w:w="160" w:type="dxa"/>
          <w:trHeight w:val="1080"/>
        </w:trPr>
        <w:tc>
          <w:tcPr>
            <w:tcW w:w="1229" w:type="dxa"/>
            <w:vMerge w:val="restart"/>
            <w:tcBorders>
              <w:top w:val="nil"/>
              <w:left w:val="single" w:sz="4" w:space="0" w:color="auto"/>
              <w:bottom w:val="single" w:sz="4" w:space="0" w:color="000000"/>
              <w:right w:val="nil"/>
            </w:tcBorders>
            <w:vAlign w:val="center"/>
            <w:hideMark/>
          </w:tcPr>
          <w:p w14:paraId="24E06AA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2400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5067CE9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3E8D5AC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32</w:t>
            </w:r>
          </w:p>
        </w:tc>
        <w:tc>
          <w:tcPr>
            <w:tcW w:w="1472" w:type="dxa"/>
            <w:tcBorders>
              <w:top w:val="nil"/>
              <w:left w:val="nil"/>
              <w:bottom w:val="single" w:sz="4" w:space="0" w:color="auto"/>
              <w:right w:val="single" w:sz="4" w:space="0" w:color="auto"/>
            </w:tcBorders>
            <w:vAlign w:val="center"/>
            <w:hideMark/>
          </w:tcPr>
          <w:p w14:paraId="6A32566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282AB60B"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Los pisos de áreas de trabajo y transito deben permanecer limpios y libres de desperdicios o sustancias que causen daños al trabajador</w:t>
            </w:r>
          </w:p>
        </w:tc>
      </w:tr>
      <w:tr w:rsidR="0056714C" w:rsidRPr="0056714C" w14:paraId="5F68F8A9" w14:textId="77777777" w:rsidTr="008A7A47">
        <w:trPr>
          <w:gridAfter w:val="1"/>
          <w:wAfter w:w="160" w:type="dxa"/>
          <w:trHeight w:val="1335"/>
        </w:trPr>
        <w:tc>
          <w:tcPr>
            <w:tcW w:w="1229" w:type="dxa"/>
            <w:vMerge/>
            <w:tcBorders>
              <w:top w:val="nil"/>
              <w:left w:val="single" w:sz="4" w:space="0" w:color="auto"/>
              <w:bottom w:val="single" w:sz="4" w:space="0" w:color="000000"/>
              <w:right w:val="nil"/>
            </w:tcBorders>
            <w:vAlign w:val="center"/>
            <w:hideMark/>
          </w:tcPr>
          <w:p w14:paraId="33AC7345"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9CEEBC4"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7BE477B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4,-16</w:t>
            </w:r>
          </w:p>
        </w:tc>
        <w:tc>
          <w:tcPr>
            <w:tcW w:w="1472" w:type="dxa"/>
            <w:tcBorders>
              <w:top w:val="nil"/>
              <w:left w:val="nil"/>
              <w:bottom w:val="single" w:sz="4" w:space="0" w:color="auto"/>
              <w:right w:val="single" w:sz="4" w:space="0" w:color="auto"/>
            </w:tcBorders>
            <w:vAlign w:val="center"/>
            <w:hideMark/>
          </w:tcPr>
          <w:p w14:paraId="5742C17A"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37053FAF"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Los edificios y locales tendrán construcción segura, firme para evitar el riesgo de desplome.</w:t>
            </w:r>
            <w:r w:rsidRPr="0056714C">
              <w:rPr>
                <w:rFonts w:ascii="Arial" w:eastAsia="Times New Roman" w:hAnsi="Arial" w:cs="Arial"/>
                <w:sz w:val="22"/>
                <w:szCs w:val="22"/>
                <w:lang w:eastAsia="es-CO"/>
              </w:rPr>
              <w:br/>
              <w:t>Condiciones técnicas de las instalaciones para el transito de personal, (altura, ancho, cantidad de puertas de salida)</w:t>
            </w:r>
          </w:p>
        </w:tc>
      </w:tr>
      <w:tr w:rsidR="0056714C" w:rsidRPr="0056714C" w14:paraId="4A7D8CB2" w14:textId="77777777" w:rsidTr="008A7A47">
        <w:trPr>
          <w:gridAfter w:val="1"/>
          <w:wAfter w:w="160" w:type="dxa"/>
          <w:trHeight w:val="720"/>
        </w:trPr>
        <w:tc>
          <w:tcPr>
            <w:tcW w:w="1229" w:type="dxa"/>
            <w:vMerge/>
            <w:tcBorders>
              <w:top w:val="nil"/>
              <w:left w:val="single" w:sz="4" w:space="0" w:color="auto"/>
              <w:bottom w:val="single" w:sz="4" w:space="0" w:color="000000"/>
              <w:right w:val="nil"/>
            </w:tcBorders>
            <w:vAlign w:val="center"/>
            <w:hideMark/>
          </w:tcPr>
          <w:p w14:paraId="1480B0D3"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280C41C1"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2885C45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203</w:t>
            </w:r>
          </w:p>
        </w:tc>
        <w:tc>
          <w:tcPr>
            <w:tcW w:w="1472" w:type="dxa"/>
            <w:tcBorders>
              <w:top w:val="nil"/>
              <w:left w:val="nil"/>
              <w:bottom w:val="single" w:sz="4" w:space="0" w:color="auto"/>
              <w:right w:val="single" w:sz="4" w:space="0" w:color="auto"/>
            </w:tcBorders>
            <w:vAlign w:val="center"/>
            <w:hideMark/>
          </w:tcPr>
          <w:p w14:paraId="0C6D5DC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Señalización</w:t>
            </w:r>
          </w:p>
        </w:tc>
        <w:tc>
          <w:tcPr>
            <w:tcW w:w="4738" w:type="dxa"/>
            <w:tcBorders>
              <w:top w:val="single" w:sz="4" w:space="0" w:color="auto"/>
              <w:left w:val="nil"/>
              <w:bottom w:val="single" w:sz="4" w:space="0" w:color="auto"/>
              <w:right w:val="single" w:sz="8" w:space="0" w:color="000000"/>
            </w:tcBorders>
            <w:vAlign w:val="center"/>
            <w:hideMark/>
          </w:tcPr>
          <w:p w14:paraId="5AB41B06"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Código de colores para identificación, señalización de materiales, equipos, elementos, maquinas, etc.</w:t>
            </w:r>
          </w:p>
        </w:tc>
      </w:tr>
      <w:tr w:rsidR="0056714C" w:rsidRPr="0056714C" w14:paraId="4F889EB8" w14:textId="77777777" w:rsidTr="008A7A47">
        <w:trPr>
          <w:gridAfter w:val="1"/>
          <w:wAfter w:w="160" w:type="dxa"/>
          <w:trHeight w:val="1125"/>
        </w:trPr>
        <w:tc>
          <w:tcPr>
            <w:tcW w:w="1229" w:type="dxa"/>
            <w:vMerge/>
            <w:tcBorders>
              <w:top w:val="nil"/>
              <w:left w:val="single" w:sz="4" w:space="0" w:color="auto"/>
              <w:bottom w:val="single" w:sz="4" w:space="0" w:color="000000"/>
              <w:right w:val="nil"/>
            </w:tcBorders>
            <w:vAlign w:val="center"/>
            <w:hideMark/>
          </w:tcPr>
          <w:p w14:paraId="7834B630"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193E386A" w14:textId="77777777" w:rsidR="008A7A47" w:rsidRPr="0056714C" w:rsidRDefault="008A7A47" w:rsidP="002D2B2C">
            <w:pPr>
              <w:jc w:val="left"/>
              <w:rPr>
                <w:rFonts w:ascii="Arial" w:eastAsia="Times New Roman" w:hAnsi="Arial" w:cs="Arial"/>
                <w:sz w:val="22"/>
                <w:szCs w:val="22"/>
                <w:lang w:eastAsia="es-CO"/>
              </w:rPr>
            </w:pPr>
          </w:p>
        </w:tc>
        <w:tc>
          <w:tcPr>
            <w:tcW w:w="1277" w:type="dxa"/>
            <w:tcBorders>
              <w:top w:val="nil"/>
              <w:left w:val="single" w:sz="4" w:space="0" w:color="auto"/>
              <w:bottom w:val="single" w:sz="4" w:space="0" w:color="auto"/>
              <w:right w:val="single" w:sz="4" w:space="0" w:color="auto"/>
            </w:tcBorders>
            <w:vAlign w:val="center"/>
            <w:hideMark/>
          </w:tcPr>
          <w:p w14:paraId="3EA7CE68"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205, - 206 - 207, 220 - 221 - 222 - 223 - 228</w:t>
            </w:r>
          </w:p>
        </w:tc>
        <w:tc>
          <w:tcPr>
            <w:tcW w:w="1472" w:type="dxa"/>
            <w:tcBorders>
              <w:top w:val="nil"/>
              <w:left w:val="nil"/>
              <w:bottom w:val="single" w:sz="4" w:space="0" w:color="auto"/>
              <w:right w:val="single" w:sz="4" w:space="0" w:color="auto"/>
            </w:tcBorders>
            <w:vAlign w:val="center"/>
            <w:hideMark/>
          </w:tcPr>
          <w:p w14:paraId="7145EA6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223E6A81"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De la prevención de incendios ubicación de extintores en los lugares de trabajo, formación de brigada de emergencia para combatir incendios </w:t>
            </w:r>
          </w:p>
        </w:tc>
      </w:tr>
      <w:tr w:rsidR="0056714C" w:rsidRPr="0056714C" w14:paraId="4173CA78" w14:textId="77777777" w:rsidTr="008A7A47">
        <w:trPr>
          <w:gridAfter w:val="1"/>
          <w:wAfter w:w="160" w:type="dxa"/>
          <w:trHeight w:val="1275"/>
        </w:trPr>
        <w:tc>
          <w:tcPr>
            <w:tcW w:w="1229" w:type="dxa"/>
            <w:tcBorders>
              <w:top w:val="nil"/>
              <w:left w:val="single" w:sz="4" w:space="0" w:color="auto"/>
              <w:bottom w:val="single" w:sz="4" w:space="0" w:color="auto"/>
              <w:right w:val="single" w:sz="4" w:space="0" w:color="auto"/>
            </w:tcBorders>
            <w:vAlign w:val="center"/>
            <w:hideMark/>
          </w:tcPr>
          <w:p w14:paraId="2AE4E87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2413 de 1979</w:t>
            </w:r>
          </w:p>
        </w:tc>
        <w:tc>
          <w:tcPr>
            <w:tcW w:w="630" w:type="dxa"/>
            <w:tcBorders>
              <w:top w:val="nil"/>
              <w:left w:val="nil"/>
              <w:bottom w:val="single" w:sz="4" w:space="0" w:color="auto"/>
              <w:right w:val="single" w:sz="4" w:space="0" w:color="auto"/>
            </w:tcBorders>
            <w:vAlign w:val="center"/>
            <w:hideMark/>
          </w:tcPr>
          <w:p w14:paraId="2AB61E7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1979</w:t>
            </w:r>
          </w:p>
        </w:tc>
        <w:tc>
          <w:tcPr>
            <w:tcW w:w="1277" w:type="dxa"/>
            <w:tcBorders>
              <w:top w:val="nil"/>
              <w:left w:val="nil"/>
              <w:bottom w:val="single" w:sz="4" w:space="0" w:color="auto"/>
              <w:right w:val="single" w:sz="4" w:space="0" w:color="auto"/>
            </w:tcBorders>
            <w:vAlign w:val="center"/>
            <w:hideMark/>
          </w:tcPr>
          <w:p w14:paraId="4F25021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105</w:t>
            </w:r>
          </w:p>
        </w:tc>
        <w:tc>
          <w:tcPr>
            <w:tcW w:w="1472" w:type="dxa"/>
            <w:tcBorders>
              <w:top w:val="nil"/>
              <w:left w:val="nil"/>
              <w:bottom w:val="single" w:sz="4" w:space="0" w:color="auto"/>
              <w:right w:val="single" w:sz="4" w:space="0" w:color="auto"/>
            </w:tcBorders>
            <w:vAlign w:val="center"/>
            <w:hideMark/>
          </w:tcPr>
          <w:p w14:paraId="5DFC1AA0"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2B965626"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El patrono deberá disponer de lo que sea necesario para cualquier tratamiento médico de emergencia. En los lugares de trabajo deberá existir un botiquín de primeros auxilios. El manejo de dicho botiquín se hará por persona que tenga conocimientos en la práctica de primeros auxilios.   </w:t>
            </w:r>
          </w:p>
        </w:tc>
      </w:tr>
      <w:tr w:rsidR="0056714C" w:rsidRPr="0056714C" w14:paraId="13F6DBC1" w14:textId="77777777" w:rsidTr="008A7A47">
        <w:trPr>
          <w:gridAfter w:val="1"/>
          <w:wAfter w:w="160" w:type="dxa"/>
          <w:trHeight w:val="870"/>
        </w:trPr>
        <w:tc>
          <w:tcPr>
            <w:tcW w:w="1229" w:type="dxa"/>
            <w:tcBorders>
              <w:top w:val="nil"/>
              <w:left w:val="single" w:sz="4" w:space="0" w:color="auto"/>
              <w:bottom w:val="single" w:sz="4" w:space="0" w:color="auto"/>
              <w:right w:val="single" w:sz="4" w:space="0" w:color="auto"/>
            </w:tcBorders>
            <w:vAlign w:val="center"/>
            <w:hideMark/>
          </w:tcPr>
          <w:p w14:paraId="1DBE3D3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Ley 46 de 1998</w:t>
            </w:r>
          </w:p>
        </w:tc>
        <w:tc>
          <w:tcPr>
            <w:tcW w:w="630" w:type="dxa"/>
            <w:tcBorders>
              <w:top w:val="nil"/>
              <w:left w:val="nil"/>
              <w:bottom w:val="single" w:sz="4" w:space="0" w:color="auto"/>
              <w:right w:val="single" w:sz="4" w:space="0" w:color="auto"/>
            </w:tcBorders>
            <w:vAlign w:val="center"/>
            <w:hideMark/>
          </w:tcPr>
          <w:p w14:paraId="263F860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1988</w:t>
            </w:r>
          </w:p>
        </w:tc>
        <w:tc>
          <w:tcPr>
            <w:tcW w:w="1277" w:type="dxa"/>
            <w:tcBorders>
              <w:top w:val="nil"/>
              <w:left w:val="nil"/>
              <w:bottom w:val="single" w:sz="4" w:space="0" w:color="auto"/>
              <w:right w:val="single" w:sz="4" w:space="0" w:color="auto"/>
            </w:tcBorders>
            <w:vAlign w:val="center"/>
            <w:hideMark/>
          </w:tcPr>
          <w:p w14:paraId="0D2DAEB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4, 14, 16</w:t>
            </w:r>
          </w:p>
        </w:tc>
        <w:tc>
          <w:tcPr>
            <w:tcW w:w="1472" w:type="dxa"/>
            <w:tcBorders>
              <w:top w:val="nil"/>
              <w:left w:val="nil"/>
              <w:bottom w:val="single" w:sz="4" w:space="0" w:color="auto"/>
              <w:right w:val="single" w:sz="4" w:space="0" w:color="auto"/>
            </w:tcBorders>
            <w:vAlign w:val="center"/>
            <w:hideMark/>
          </w:tcPr>
          <w:p w14:paraId="6CD8F0F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59A116DC"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Prestar colaboración para la elaboración y ejecución del Plan de Atención a Desastres cuando lo solicite la Oficina Nacional de Atención a Desastres</w:t>
            </w:r>
          </w:p>
        </w:tc>
      </w:tr>
      <w:tr w:rsidR="0056714C" w:rsidRPr="0056714C" w14:paraId="7F89DE93" w14:textId="77777777" w:rsidTr="008A7A47">
        <w:trPr>
          <w:gridAfter w:val="1"/>
          <w:wAfter w:w="160" w:type="dxa"/>
          <w:trHeight w:val="840"/>
        </w:trPr>
        <w:tc>
          <w:tcPr>
            <w:tcW w:w="1229" w:type="dxa"/>
            <w:tcBorders>
              <w:top w:val="nil"/>
              <w:left w:val="single" w:sz="4" w:space="0" w:color="auto"/>
              <w:bottom w:val="single" w:sz="4" w:space="0" w:color="auto"/>
              <w:right w:val="single" w:sz="4" w:space="0" w:color="auto"/>
            </w:tcBorders>
            <w:vAlign w:val="center"/>
            <w:hideMark/>
          </w:tcPr>
          <w:p w14:paraId="777FD27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Resolución 1016 de 1989</w:t>
            </w:r>
          </w:p>
        </w:tc>
        <w:tc>
          <w:tcPr>
            <w:tcW w:w="630" w:type="dxa"/>
            <w:tcBorders>
              <w:top w:val="nil"/>
              <w:left w:val="nil"/>
              <w:bottom w:val="single" w:sz="4" w:space="0" w:color="auto"/>
              <w:right w:val="single" w:sz="4" w:space="0" w:color="auto"/>
            </w:tcBorders>
            <w:vAlign w:val="center"/>
            <w:hideMark/>
          </w:tcPr>
          <w:p w14:paraId="7DBAC2D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1989</w:t>
            </w:r>
          </w:p>
        </w:tc>
        <w:tc>
          <w:tcPr>
            <w:tcW w:w="1277" w:type="dxa"/>
            <w:tcBorders>
              <w:top w:val="nil"/>
              <w:left w:val="nil"/>
              <w:bottom w:val="single" w:sz="4" w:space="0" w:color="auto"/>
              <w:right w:val="single" w:sz="4" w:space="0" w:color="auto"/>
            </w:tcBorders>
            <w:vAlign w:val="center"/>
            <w:hideMark/>
          </w:tcPr>
          <w:p w14:paraId="150938CF"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Articulo 10: Numeral 7</w:t>
            </w:r>
          </w:p>
        </w:tc>
        <w:tc>
          <w:tcPr>
            <w:tcW w:w="1472" w:type="dxa"/>
            <w:tcBorders>
              <w:top w:val="nil"/>
              <w:left w:val="nil"/>
              <w:bottom w:val="single" w:sz="4" w:space="0" w:color="auto"/>
              <w:right w:val="single" w:sz="4" w:space="0" w:color="auto"/>
            </w:tcBorders>
            <w:vAlign w:val="center"/>
            <w:hideMark/>
          </w:tcPr>
          <w:p w14:paraId="151B156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4B11A8E9"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Organizar e implementar un servicio oportuno y eficiente de primeros auxilios.</w:t>
            </w:r>
          </w:p>
        </w:tc>
      </w:tr>
      <w:tr w:rsidR="0056714C" w:rsidRPr="0056714C" w14:paraId="2C95488B" w14:textId="77777777" w:rsidTr="008A7A47">
        <w:trPr>
          <w:gridAfter w:val="1"/>
          <w:wAfter w:w="160" w:type="dxa"/>
          <w:trHeight w:val="570"/>
        </w:trPr>
        <w:tc>
          <w:tcPr>
            <w:tcW w:w="1229" w:type="dxa"/>
            <w:vMerge w:val="restart"/>
            <w:tcBorders>
              <w:top w:val="nil"/>
              <w:left w:val="single" w:sz="4" w:space="0" w:color="auto"/>
              <w:bottom w:val="single" w:sz="4" w:space="0" w:color="000000"/>
              <w:right w:val="nil"/>
            </w:tcBorders>
            <w:vAlign w:val="center"/>
            <w:hideMark/>
          </w:tcPr>
          <w:p w14:paraId="38EFFAEA"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1016 de 1989</w:t>
            </w:r>
          </w:p>
        </w:tc>
        <w:tc>
          <w:tcPr>
            <w:tcW w:w="630" w:type="dxa"/>
            <w:tcBorders>
              <w:top w:val="nil"/>
              <w:left w:val="single" w:sz="4" w:space="0" w:color="auto"/>
              <w:bottom w:val="single" w:sz="4" w:space="0" w:color="auto"/>
              <w:right w:val="single" w:sz="4" w:space="0" w:color="auto"/>
            </w:tcBorders>
            <w:vAlign w:val="center"/>
            <w:hideMark/>
          </w:tcPr>
          <w:p w14:paraId="6979B7A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1989</w:t>
            </w:r>
          </w:p>
        </w:tc>
        <w:tc>
          <w:tcPr>
            <w:tcW w:w="1277" w:type="dxa"/>
            <w:tcBorders>
              <w:top w:val="nil"/>
              <w:left w:val="nil"/>
              <w:bottom w:val="single" w:sz="4" w:space="0" w:color="auto"/>
              <w:right w:val="single" w:sz="4" w:space="0" w:color="auto"/>
            </w:tcBorders>
            <w:vAlign w:val="center"/>
            <w:hideMark/>
          </w:tcPr>
          <w:p w14:paraId="70C27DC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Articulo 11: Numeral 18</w:t>
            </w:r>
          </w:p>
        </w:tc>
        <w:tc>
          <w:tcPr>
            <w:tcW w:w="1472" w:type="dxa"/>
            <w:tcBorders>
              <w:top w:val="nil"/>
              <w:left w:val="nil"/>
              <w:bottom w:val="single" w:sz="4" w:space="0" w:color="auto"/>
              <w:right w:val="single" w:sz="4" w:space="0" w:color="auto"/>
            </w:tcBorders>
            <w:vAlign w:val="center"/>
            <w:hideMark/>
          </w:tcPr>
          <w:p w14:paraId="4DF8BE7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5AAFFD4D"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Numeral 18, organizar y desarrollar un plan de emergencias teniendo en cuenta las siguientes ramas:</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Rama Preventiva:</w:t>
            </w:r>
            <w:r w:rsidRPr="0056714C">
              <w:rPr>
                <w:rFonts w:ascii="Arial" w:eastAsia="Times New Roman" w:hAnsi="Arial" w:cs="Arial"/>
                <w:sz w:val="22"/>
                <w:szCs w:val="22"/>
                <w:lang w:eastAsia="es-CO"/>
              </w:rPr>
              <w:br/>
              <w:t>Aplicación de las normas legales y técnicas sobre combustibles, equipos eléctricos, fuentes de calor y sustancias peligrosas propias de la actividad económica de la Compañía.</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Rama Pasiva o Estructural:</w:t>
            </w:r>
            <w:r w:rsidRPr="0056714C">
              <w:rPr>
                <w:rFonts w:ascii="Arial" w:eastAsia="Times New Roman" w:hAnsi="Arial" w:cs="Arial"/>
                <w:sz w:val="22"/>
                <w:szCs w:val="22"/>
                <w:lang w:eastAsia="es-CO"/>
              </w:rPr>
              <w:br/>
              <w:t>Diseño y construcción de edificaciones  con materiales resistentes, vías de salida suficientes y adecuadas para la evacuación, de acuerdo con los riesgos existentes y número de trabajadores.</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Rama Activa o Control de las Emergencias</w:t>
            </w:r>
            <w:r w:rsidRPr="0056714C">
              <w:rPr>
                <w:rFonts w:ascii="Arial" w:eastAsia="Times New Roman" w:hAnsi="Arial" w:cs="Arial"/>
                <w:sz w:val="22"/>
                <w:szCs w:val="22"/>
                <w:lang w:eastAsia="es-CO"/>
              </w:rPr>
              <w:br/>
              <w:t>Conformación y organización de brigadas, (Selección, Capacitación, Planes de Emergencia y Evacuación), sistema de detección, alarma comunicación, selección y distribución de equipos de control fijo o portátiles (manuales o automáticos), inspección, señalización y mantenimiento de los sistemas de control.</w:t>
            </w:r>
          </w:p>
        </w:tc>
      </w:tr>
      <w:tr w:rsidR="0056714C" w:rsidRPr="0056714C" w14:paraId="559FCF24" w14:textId="77777777" w:rsidTr="008A7A47">
        <w:trPr>
          <w:gridAfter w:val="1"/>
          <w:wAfter w:w="160" w:type="dxa"/>
          <w:trHeight w:val="1290"/>
        </w:trPr>
        <w:tc>
          <w:tcPr>
            <w:tcW w:w="1229" w:type="dxa"/>
            <w:vMerge/>
            <w:tcBorders>
              <w:top w:val="nil"/>
              <w:left w:val="single" w:sz="4" w:space="0" w:color="auto"/>
              <w:bottom w:val="single" w:sz="4" w:space="0" w:color="000000"/>
              <w:right w:val="nil"/>
            </w:tcBorders>
            <w:vAlign w:val="center"/>
            <w:hideMark/>
          </w:tcPr>
          <w:p w14:paraId="6245D86B" w14:textId="77777777" w:rsidR="008A7A47" w:rsidRPr="0056714C" w:rsidRDefault="008A7A47" w:rsidP="002D2B2C">
            <w:pPr>
              <w:jc w:val="left"/>
              <w:rPr>
                <w:rFonts w:ascii="Arial" w:eastAsia="Times New Roman" w:hAnsi="Arial" w:cs="Arial"/>
                <w:sz w:val="22"/>
                <w:szCs w:val="22"/>
                <w:lang w:eastAsia="es-CO"/>
              </w:rPr>
            </w:pPr>
          </w:p>
        </w:tc>
        <w:tc>
          <w:tcPr>
            <w:tcW w:w="630" w:type="dxa"/>
            <w:tcBorders>
              <w:top w:val="nil"/>
              <w:left w:val="single" w:sz="4" w:space="0" w:color="auto"/>
              <w:bottom w:val="single" w:sz="4" w:space="0" w:color="auto"/>
              <w:right w:val="single" w:sz="4" w:space="0" w:color="auto"/>
            </w:tcBorders>
            <w:vAlign w:val="center"/>
            <w:hideMark/>
          </w:tcPr>
          <w:p w14:paraId="2C8C601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1989</w:t>
            </w:r>
          </w:p>
        </w:tc>
        <w:tc>
          <w:tcPr>
            <w:tcW w:w="1277" w:type="dxa"/>
            <w:tcBorders>
              <w:top w:val="nil"/>
              <w:left w:val="nil"/>
              <w:bottom w:val="single" w:sz="4" w:space="0" w:color="auto"/>
              <w:right w:val="single" w:sz="4" w:space="0" w:color="auto"/>
            </w:tcBorders>
            <w:vAlign w:val="center"/>
            <w:hideMark/>
          </w:tcPr>
          <w:p w14:paraId="2E97EBE7" w14:textId="6407586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Artículo 14: Numeral 11</w:t>
            </w:r>
          </w:p>
        </w:tc>
        <w:tc>
          <w:tcPr>
            <w:tcW w:w="1472" w:type="dxa"/>
            <w:tcBorders>
              <w:top w:val="nil"/>
              <w:left w:val="nil"/>
              <w:bottom w:val="single" w:sz="4" w:space="0" w:color="auto"/>
              <w:right w:val="single" w:sz="4" w:space="0" w:color="auto"/>
            </w:tcBorders>
            <w:vAlign w:val="center"/>
            <w:hideMark/>
          </w:tcPr>
          <w:p w14:paraId="166629D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686068C2" w14:textId="6EFBCBF5"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El programa de Salud Ocupacional deberá mantener actualizados los siguientes registros mínimos: Planes específicos de emergencias y actas de simulacro en las empresas cuyos procesos, condiciones locativas o almacenamiento de materiales riesgosos, puedan convertirse en fuente de peligro para los trabajadores, la comunidad o el ambiente.</w:t>
            </w:r>
          </w:p>
        </w:tc>
      </w:tr>
      <w:tr w:rsidR="0056714C" w:rsidRPr="0056714C" w14:paraId="75D92A93" w14:textId="77777777" w:rsidTr="008A7A47">
        <w:trPr>
          <w:gridAfter w:val="1"/>
          <w:wAfter w:w="160" w:type="dxa"/>
          <w:trHeight w:val="560"/>
        </w:trPr>
        <w:tc>
          <w:tcPr>
            <w:tcW w:w="1229" w:type="dxa"/>
            <w:tcBorders>
              <w:top w:val="nil"/>
              <w:left w:val="single" w:sz="4" w:space="0" w:color="auto"/>
              <w:bottom w:val="single" w:sz="4" w:space="0" w:color="auto"/>
              <w:right w:val="single" w:sz="4" w:space="0" w:color="auto"/>
            </w:tcBorders>
            <w:vAlign w:val="center"/>
            <w:hideMark/>
          </w:tcPr>
          <w:p w14:paraId="4C40025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Decreto 919 de 1989 </w:t>
            </w:r>
          </w:p>
        </w:tc>
        <w:tc>
          <w:tcPr>
            <w:tcW w:w="630" w:type="dxa"/>
            <w:tcBorders>
              <w:top w:val="nil"/>
              <w:left w:val="nil"/>
              <w:bottom w:val="single" w:sz="4" w:space="0" w:color="auto"/>
              <w:right w:val="single" w:sz="4" w:space="0" w:color="auto"/>
            </w:tcBorders>
            <w:vAlign w:val="center"/>
            <w:hideMark/>
          </w:tcPr>
          <w:p w14:paraId="4EA631D9"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1989</w:t>
            </w:r>
          </w:p>
        </w:tc>
        <w:tc>
          <w:tcPr>
            <w:tcW w:w="1277" w:type="dxa"/>
            <w:tcBorders>
              <w:top w:val="nil"/>
              <w:left w:val="nil"/>
              <w:bottom w:val="single" w:sz="4" w:space="0" w:color="auto"/>
              <w:right w:val="single" w:sz="4" w:space="0" w:color="auto"/>
            </w:tcBorders>
            <w:vAlign w:val="center"/>
            <w:hideMark/>
          </w:tcPr>
          <w:p w14:paraId="37F75A6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48BBA0E4" w14:textId="5E45FCAD"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611821E5"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Se reglamenta el sistema nacional para la prevención y atención de desastres.</w:t>
            </w:r>
          </w:p>
        </w:tc>
      </w:tr>
      <w:tr w:rsidR="0056714C" w:rsidRPr="0056714C" w14:paraId="7274C8BE" w14:textId="77777777" w:rsidTr="008A7A47">
        <w:trPr>
          <w:gridAfter w:val="1"/>
          <w:wAfter w:w="160" w:type="dxa"/>
          <w:trHeight w:val="570"/>
        </w:trPr>
        <w:tc>
          <w:tcPr>
            <w:tcW w:w="1229" w:type="dxa"/>
            <w:tcBorders>
              <w:top w:val="nil"/>
              <w:left w:val="single" w:sz="4" w:space="0" w:color="auto"/>
              <w:bottom w:val="single" w:sz="4" w:space="0" w:color="auto"/>
              <w:right w:val="single" w:sz="4" w:space="0" w:color="auto"/>
            </w:tcBorders>
            <w:vAlign w:val="center"/>
            <w:hideMark/>
          </w:tcPr>
          <w:p w14:paraId="5B34F370"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1295 de 1994</w:t>
            </w:r>
          </w:p>
        </w:tc>
        <w:tc>
          <w:tcPr>
            <w:tcW w:w="630" w:type="dxa"/>
            <w:tcBorders>
              <w:top w:val="nil"/>
              <w:left w:val="nil"/>
              <w:bottom w:val="single" w:sz="4" w:space="0" w:color="auto"/>
              <w:right w:val="single" w:sz="4" w:space="0" w:color="auto"/>
            </w:tcBorders>
            <w:vAlign w:val="center"/>
            <w:hideMark/>
          </w:tcPr>
          <w:p w14:paraId="196BEAA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1994</w:t>
            </w:r>
          </w:p>
        </w:tc>
        <w:tc>
          <w:tcPr>
            <w:tcW w:w="1277" w:type="dxa"/>
            <w:tcBorders>
              <w:top w:val="nil"/>
              <w:left w:val="nil"/>
              <w:bottom w:val="single" w:sz="4" w:space="0" w:color="auto"/>
              <w:right w:val="single" w:sz="4" w:space="0" w:color="auto"/>
            </w:tcBorders>
            <w:vAlign w:val="center"/>
            <w:hideMark/>
          </w:tcPr>
          <w:p w14:paraId="4BD0C73B" w14:textId="49E5D97C"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Artículo 35: Numeral b</w:t>
            </w:r>
          </w:p>
        </w:tc>
        <w:tc>
          <w:tcPr>
            <w:tcW w:w="1472" w:type="dxa"/>
            <w:tcBorders>
              <w:top w:val="nil"/>
              <w:left w:val="nil"/>
              <w:bottom w:val="single" w:sz="4" w:space="0" w:color="auto"/>
              <w:right w:val="single" w:sz="4" w:space="0" w:color="auto"/>
            </w:tcBorders>
            <w:vAlign w:val="center"/>
            <w:hideMark/>
          </w:tcPr>
          <w:p w14:paraId="4C2FE57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4823694"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Capacitación básica para el montaje de la brigada de Primeros Auxilios.</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Prestar servicios de promoción y prevención tendientes a mejorar las condiciones de trabajo y salud ocupacional.</w:t>
            </w:r>
          </w:p>
        </w:tc>
      </w:tr>
      <w:tr w:rsidR="0056714C" w:rsidRPr="0056714C" w14:paraId="701C1E2F" w14:textId="77777777" w:rsidTr="008A7A47">
        <w:trPr>
          <w:gridAfter w:val="1"/>
          <w:wAfter w:w="160" w:type="dxa"/>
          <w:trHeight w:val="975"/>
        </w:trPr>
        <w:tc>
          <w:tcPr>
            <w:tcW w:w="1229" w:type="dxa"/>
            <w:tcBorders>
              <w:top w:val="nil"/>
              <w:left w:val="single" w:sz="4" w:space="0" w:color="auto"/>
              <w:bottom w:val="single" w:sz="4" w:space="0" w:color="auto"/>
              <w:right w:val="single" w:sz="4" w:space="0" w:color="auto"/>
            </w:tcBorders>
            <w:vAlign w:val="center"/>
            <w:hideMark/>
          </w:tcPr>
          <w:p w14:paraId="6E53015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033</w:t>
            </w:r>
          </w:p>
        </w:tc>
        <w:tc>
          <w:tcPr>
            <w:tcW w:w="630" w:type="dxa"/>
            <w:tcBorders>
              <w:top w:val="nil"/>
              <w:left w:val="nil"/>
              <w:bottom w:val="single" w:sz="4" w:space="0" w:color="auto"/>
              <w:right w:val="single" w:sz="4" w:space="0" w:color="auto"/>
            </w:tcBorders>
            <w:vAlign w:val="center"/>
            <w:hideMark/>
          </w:tcPr>
          <w:p w14:paraId="01685E9A"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1998</w:t>
            </w:r>
          </w:p>
        </w:tc>
        <w:tc>
          <w:tcPr>
            <w:tcW w:w="1277" w:type="dxa"/>
            <w:tcBorders>
              <w:top w:val="nil"/>
              <w:left w:val="nil"/>
              <w:bottom w:val="single" w:sz="4" w:space="0" w:color="auto"/>
              <w:right w:val="single" w:sz="4" w:space="0" w:color="auto"/>
            </w:tcBorders>
            <w:vAlign w:val="center"/>
            <w:hideMark/>
          </w:tcPr>
          <w:p w14:paraId="0DFBBC9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318C848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76C49F31"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Reglamenta las condiciones mínimas de sismo resistencia para las estructuras construidas como por construir.</w:t>
            </w:r>
            <w:r w:rsidRPr="0056714C">
              <w:rPr>
                <w:rFonts w:ascii="Arial" w:eastAsia="Times New Roman" w:hAnsi="Arial" w:cs="Arial"/>
                <w:sz w:val="22"/>
                <w:szCs w:val="22"/>
                <w:lang w:eastAsia="es-CO"/>
              </w:rPr>
              <w:br/>
              <w:t xml:space="preserve">Funciones del coordinador de seguridad física </w:t>
            </w:r>
          </w:p>
        </w:tc>
      </w:tr>
      <w:tr w:rsidR="0056714C" w:rsidRPr="0056714C" w14:paraId="7915BE3F" w14:textId="77777777" w:rsidTr="008A7A47">
        <w:trPr>
          <w:gridAfter w:val="1"/>
          <w:wAfter w:w="160" w:type="dxa"/>
          <w:trHeight w:val="1200"/>
        </w:trPr>
        <w:tc>
          <w:tcPr>
            <w:tcW w:w="1229" w:type="dxa"/>
            <w:tcBorders>
              <w:top w:val="nil"/>
              <w:left w:val="single" w:sz="4" w:space="0" w:color="auto"/>
              <w:bottom w:val="single" w:sz="4" w:space="0" w:color="auto"/>
              <w:right w:val="single" w:sz="4" w:space="0" w:color="auto"/>
            </w:tcBorders>
            <w:vAlign w:val="center"/>
            <w:hideMark/>
          </w:tcPr>
          <w:p w14:paraId="1546820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Resolución 0705 de 2007</w:t>
            </w:r>
          </w:p>
        </w:tc>
        <w:tc>
          <w:tcPr>
            <w:tcW w:w="630" w:type="dxa"/>
            <w:tcBorders>
              <w:top w:val="nil"/>
              <w:left w:val="nil"/>
              <w:bottom w:val="single" w:sz="4" w:space="0" w:color="auto"/>
              <w:right w:val="single" w:sz="4" w:space="0" w:color="auto"/>
            </w:tcBorders>
            <w:noWrap/>
            <w:vAlign w:val="center"/>
            <w:hideMark/>
          </w:tcPr>
          <w:p w14:paraId="4CF6F00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2007</w:t>
            </w:r>
          </w:p>
        </w:tc>
        <w:tc>
          <w:tcPr>
            <w:tcW w:w="1277" w:type="dxa"/>
            <w:tcBorders>
              <w:top w:val="nil"/>
              <w:left w:val="nil"/>
              <w:bottom w:val="single" w:sz="4" w:space="0" w:color="auto"/>
              <w:right w:val="single" w:sz="4" w:space="0" w:color="auto"/>
            </w:tcBorders>
            <w:vAlign w:val="center"/>
            <w:hideMark/>
          </w:tcPr>
          <w:p w14:paraId="75ED00A3"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 </w:t>
            </w:r>
          </w:p>
        </w:tc>
        <w:tc>
          <w:tcPr>
            <w:tcW w:w="1472" w:type="dxa"/>
            <w:tcBorders>
              <w:top w:val="nil"/>
              <w:left w:val="nil"/>
              <w:bottom w:val="single" w:sz="4" w:space="0" w:color="auto"/>
              <w:right w:val="single" w:sz="4" w:space="0" w:color="auto"/>
            </w:tcBorders>
            <w:vAlign w:val="center"/>
            <w:hideMark/>
          </w:tcPr>
          <w:p w14:paraId="12A2BA1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07CA5B1B"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del cual se establece la obligatoriedad del uso de elementos de primeros auxilios en establecimientos de comercio y centros comerciales y se dictan otras disposiciones</w:t>
            </w:r>
          </w:p>
        </w:tc>
      </w:tr>
      <w:tr w:rsidR="0056714C" w:rsidRPr="0056714C" w14:paraId="2552A028" w14:textId="77777777" w:rsidTr="008A7A47">
        <w:trPr>
          <w:gridAfter w:val="1"/>
          <w:wAfter w:w="160" w:type="dxa"/>
          <w:trHeight w:val="2655"/>
        </w:trPr>
        <w:tc>
          <w:tcPr>
            <w:tcW w:w="1229" w:type="dxa"/>
            <w:tcBorders>
              <w:top w:val="nil"/>
              <w:left w:val="single" w:sz="4" w:space="0" w:color="auto"/>
              <w:bottom w:val="single" w:sz="4" w:space="0" w:color="auto"/>
              <w:right w:val="single" w:sz="4" w:space="0" w:color="auto"/>
            </w:tcBorders>
            <w:vAlign w:val="center"/>
            <w:hideMark/>
          </w:tcPr>
          <w:p w14:paraId="27D9E49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926 de 2010</w:t>
            </w:r>
          </w:p>
        </w:tc>
        <w:tc>
          <w:tcPr>
            <w:tcW w:w="630" w:type="dxa"/>
            <w:tcBorders>
              <w:top w:val="nil"/>
              <w:left w:val="nil"/>
              <w:bottom w:val="single" w:sz="4" w:space="0" w:color="auto"/>
              <w:right w:val="single" w:sz="4" w:space="0" w:color="auto"/>
            </w:tcBorders>
            <w:noWrap/>
            <w:vAlign w:val="center"/>
            <w:hideMark/>
          </w:tcPr>
          <w:p w14:paraId="6D233FA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2010</w:t>
            </w:r>
          </w:p>
        </w:tc>
        <w:tc>
          <w:tcPr>
            <w:tcW w:w="1277" w:type="dxa"/>
            <w:tcBorders>
              <w:top w:val="nil"/>
              <w:left w:val="nil"/>
              <w:bottom w:val="single" w:sz="4" w:space="0" w:color="auto"/>
              <w:right w:val="single" w:sz="4" w:space="0" w:color="auto"/>
            </w:tcBorders>
            <w:vAlign w:val="center"/>
            <w:hideMark/>
          </w:tcPr>
          <w:p w14:paraId="332B9CAF"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08115C9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1D1AB9B2"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Conforme a lo autorizado por la Ley 400 de 1997, establece requisitos de carácter técnico y científico para construcciones sismo resistentes, adopta el Reglamento colombiano de construcción sismo resistente NSR 2010 y  deroga los Decretos 33 de 1998, (que adoptaba el Reglamento Colombiano de Construcción Sismo resistente NSR-98), 34 de 1999, 2809 de 2000 y 52 de 2002.</w:t>
            </w:r>
            <w:r w:rsidRPr="0056714C">
              <w:rPr>
                <w:rFonts w:ascii="Arial" w:eastAsia="Times New Roman" w:hAnsi="Arial" w:cs="Arial"/>
                <w:sz w:val="22"/>
                <w:szCs w:val="22"/>
                <w:lang w:eastAsia="es-CO"/>
              </w:rPr>
              <w:br/>
              <w:t xml:space="preserve">Lo anterior, considerando “que  con posterioridad a la expedición del Reglamento NSR-98, han ocurrido en el país sismos importantes que han causado víctimas y daños a las edificaciones dentro de los cuales se destacan: el sismo del Quindío de enero 25 de 1999, que afectó la zona cafetera y especialmente las ciudades de Armenia y Pereira, el sismo de Pizarro del 15 de noviembre de 2004, que afectó la ciudad de Cali y el sismo de Quetame del 24 de mayo de 2008, que causó daños leves en la ciudad de Bogotá". </w:t>
            </w:r>
          </w:p>
        </w:tc>
      </w:tr>
      <w:tr w:rsidR="0056714C" w:rsidRPr="0056714C" w14:paraId="4EC0F124" w14:textId="77777777" w:rsidTr="008A7A47">
        <w:trPr>
          <w:gridAfter w:val="1"/>
          <w:wAfter w:w="160" w:type="dxa"/>
          <w:trHeight w:val="1125"/>
        </w:trPr>
        <w:tc>
          <w:tcPr>
            <w:tcW w:w="1229" w:type="dxa"/>
            <w:tcBorders>
              <w:top w:val="nil"/>
              <w:left w:val="single" w:sz="4" w:space="0" w:color="auto"/>
              <w:bottom w:val="single" w:sz="4" w:space="0" w:color="auto"/>
              <w:right w:val="single" w:sz="4" w:space="0" w:color="auto"/>
            </w:tcBorders>
            <w:vAlign w:val="center"/>
            <w:hideMark/>
          </w:tcPr>
          <w:p w14:paraId="68120811"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Ley 1523 del 24 de abril de 2012</w:t>
            </w:r>
          </w:p>
        </w:tc>
        <w:tc>
          <w:tcPr>
            <w:tcW w:w="630" w:type="dxa"/>
            <w:tcBorders>
              <w:top w:val="nil"/>
              <w:left w:val="nil"/>
              <w:bottom w:val="single" w:sz="4" w:space="0" w:color="auto"/>
              <w:right w:val="single" w:sz="4" w:space="0" w:color="auto"/>
            </w:tcBorders>
            <w:noWrap/>
            <w:vAlign w:val="center"/>
            <w:hideMark/>
          </w:tcPr>
          <w:p w14:paraId="16CC531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2012</w:t>
            </w:r>
          </w:p>
        </w:tc>
        <w:tc>
          <w:tcPr>
            <w:tcW w:w="1277" w:type="dxa"/>
            <w:tcBorders>
              <w:top w:val="nil"/>
              <w:left w:val="nil"/>
              <w:bottom w:val="single" w:sz="4" w:space="0" w:color="auto"/>
              <w:right w:val="single" w:sz="4" w:space="0" w:color="auto"/>
            </w:tcBorders>
            <w:vAlign w:val="center"/>
            <w:hideMark/>
          </w:tcPr>
          <w:p w14:paraId="2586E29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55BCD10E" w14:textId="5AD141B9"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47ACE458"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Por la cual se adopta la política nacional de gestión del riesgo de desastres y se establece el Sistema Nacional de Gestión del Riesgo de Desastres y se dictan otras disposiciones. </w:t>
            </w:r>
          </w:p>
        </w:tc>
      </w:tr>
      <w:tr w:rsidR="0056714C" w:rsidRPr="0056714C" w14:paraId="43A69D68" w14:textId="77777777" w:rsidTr="008A7A47">
        <w:trPr>
          <w:gridAfter w:val="1"/>
          <w:wAfter w:w="160" w:type="dxa"/>
          <w:trHeight w:val="1740"/>
        </w:trPr>
        <w:tc>
          <w:tcPr>
            <w:tcW w:w="1229" w:type="dxa"/>
            <w:tcBorders>
              <w:top w:val="nil"/>
              <w:left w:val="single" w:sz="4" w:space="0" w:color="auto"/>
              <w:bottom w:val="single" w:sz="4" w:space="0" w:color="auto"/>
              <w:right w:val="single" w:sz="4" w:space="0" w:color="auto"/>
            </w:tcBorders>
            <w:vAlign w:val="center"/>
            <w:hideMark/>
          </w:tcPr>
          <w:p w14:paraId="3A6C3F31"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Ley 1562 de 2012</w:t>
            </w:r>
          </w:p>
        </w:tc>
        <w:tc>
          <w:tcPr>
            <w:tcW w:w="630" w:type="dxa"/>
            <w:tcBorders>
              <w:top w:val="nil"/>
              <w:left w:val="nil"/>
              <w:bottom w:val="single" w:sz="4" w:space="0" w:color="auto"/>
              <w:right w:val="single" w:sz="4" w:space="0" w:color="auto"/>
            </w:tcBorders>
            <w:noWrap/>
            <w:vAlign w:val="center"/>
            <w:hideMark/>
          </w:tcPr>
          <w:p w14:paraId="65C11CF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2012</w:t>
            </w:r>
          </w:p>
        </w:tc>
        <w:tc>
          <w:tcPr>
            <w:tcW w:w="1277" w:type="dxa"/>
            <w:tcBorders>
              <w:top w:val="nil"/>
              <w:left w:val="nil"/>
              <w:bottom w:val="single" w:sz="4" w:space="0" w:color="auto"/>
              <w:right w:val="single" w:sz="4" w:space="0" w:color="auto"/>
            </w:tcBorders>
            <w:vAlign w:val="center"/>
            <w:hideMark/>
          </w:tcPr>
          <w:p w14:paraId="318EBF81"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11 - Numeral 1</w:t>
            </w:r>
          </w:p>
        </w:tc>
        <w:tc>
          <w:tcPr>
            <w:tcW w:w="1472" w:type="dxa"/>
            <w:tcBorders>
              <w:top w:val="nil"/>
              <w:left w:val="nil"/>
              <w:bottom w:val="single" w:sz="4" w:space="0" w:color="auto"/>
              <w:right w:val="single" w:sz="4" w:space="0" w:color="auto"/>
            </w:tcBorders>
            <w:vAlign w:val="center"/>
            <w:hideMark/>
          </w:tcPr>
          <w:p w14:paraId="0881868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C138372"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Capacitación básica para el montaje de la brigada de emergencias, primeros auxilios y sistema de calidad en SST (Seguridad y Salud en el Trabajo).</w:t>
            </w:r>
          </w:p>
        </w:tc>
      </w:tr>
      <w:tr w:rsidR="0056714C" w:rsidRPr="0056714C" w14:paraId="1C046398" w14:textId="77777777" w:rsidTr="008A7A47">
        <w:trPr>
          <w:gridAfter w:val="1"/>
          <w:wAfter w:w="160" w:type="dxa"/>
          <w:trHeight w:val="1800"/>
        </w:trPr>
        <w:tc>
          <w:tcPr>
            <w:tcW w:w="1229" w:type="dxa"/>
            <w:tcBorders>
              <w:top w:val="nil"/>
              <w:left w:val="single" w:sz="4" w:space="0" w:color="auto"/>
              <w:bottom w:val="single" w:sz="4" w:space="0" w:color="auto"/>
              <w:right w:val="single" w:sz="4" w:space="0" w:color="auto"/>
            </w:tcBorders>
            <w:vAlign w:val="center"/>
            <w:hideMark/>
          </w:tcPr>
          <w:p w14:paraId="6F2EC31F"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Ley 1575 de 2012</w:t>
            </w:r>
          </w:p>
        </w:tc>
        <w:tc>
          <w:tcPr>
            <w:tcW w:w="630" w:type="dxa"/>
            <w:tcBorders>
              <w:top w:val="nil"/>
              <w:left w:val="nil"/>
              <w:bottom w:val="single" w:sz="4" w:space="0" w:color="auto"/>
              <w:right w:val="single" w:sz="4" w:space="0" w:color="auto"/>
            </w:tcBorders>
            <w:noWrap/>
            <w:vAlign w:val="center"/>
            <w:hideMark/>
          </w:tcPr>
          <w:p w14:paraId="7000718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2012</w:t>
            </w:r>
          </w:p>
        </w:tc>
        <w:tc>
          <w:tcPr>
            <w:tcW w:w="1277" w:type="dxa"/>
            <w:tcBorders>
              <w:top w:val="nil"/>
              <w:left w:val="nil"/>
              <w:bottom w:val="single" w:sz="4" w:space="0" w:color="auto"/>
              <w:right w:val="single" w:sz="4" w:space="0" w:color="auto"/>
            </w:tcBorders>
            <w:vAlign w:val="center"/>
            <w:hideMark/>
          </w:tcPr>
          <w:p w14:paraId="6DBD9D3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5F05B31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78B39267"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 la cual se establece la Ley General de Bomberos de Colombia”. Esta Ley regula la actividad bomberil, definiendo las responsabilidades para la gestión integral del riesgo contra incendio, los preparativos y atención de rescates y la atención de incidentes con materiales peligrosos, actualizando el marco normativo existente (Ley 322 de 1996), a los desafíos propios de la actividad, con el fin de garantizar el cumplimiento de un mejor servicio en todo el territorio nacional.</w:t>
            </w:r>
          </w:p>
        </w:tc>
      </w:tr>
      <w:tr w:rsidR="0056714C" w:rsidRPr="0056714C" w14:paraId="4840FD8D" w14:textId="77777777" w:rsidTr="008A7A47">
        <w:trPr>
          <w:gridAfter w:val="1"/>
          <w:wAfter w:w="160" w:type="dxa"/>
          <w:trHeight w:val="1485"/>
        </w:trPr>
        <w:tc>
          <w:tcPr>
            <w:tcW w:w="1229" w:type="dxa"/>
            <w:tcBorders>
              <w:top w:val="nil"/>
              <w:left w:val="single" w:sz="4" w:space="0" w:color="auto"/>
              <w:bottom w:val="single" w:sz="4" w:space="0" w:color="auto"/>
              <w:right w:val="single" w:sz="4" w:space="0" w:color="auto"/>
            </w:tcBorders>
            <w:vAlign w:val="center"/>
            <w:hideMark/>
          </w:tcPr>
          <w:p w14:paraId="56E8B1BA"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LEY 1505 DE 2012</w:t>
            </w:r>
          </w:p>
        </w:tc>
        <w:tc>
          <w:tcPr>
            <w:tcW w:w="630" w:type="dxa"/>
            <w:tcBorders>
              <w:top w:val="nil"/>
              <w:left w:val="nil"/>
              <w:bottom w:val="single" w:sz="4" w:space="0" w:color="auto"/>
              <w:right w:val="single" w:sz="4" w:space="0" w:color="auto"/>
            </w:tcBorders>
            <w:noWrap/>
            <w:vAlign w:val="center"/>
            <w:hideMark/>
          </w:tcPr>
          <w:p w14:paraId="37F721F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2012</w:t>
            </w:r>
          </w:p>
        </w:tc>
        <w:tc>
          <w:tcPr>
            <w:tcW w:w="1277" w:type="dxa"/>
            <w:tcBorders>
              <w:top w:val="nil"/>
              <w:left w:val="nil"/>
              <w:bottom w:val="single" w:sz="4" w:space="0" w:color="auto"/>
              <w:right w:val="single" w:sz="4" w:space="0" w:color="auto"/>
            </w:tcBorders>
            <w:vAlign w:val="center"/>
            <w:hideMark/>
          </w:tcPr>
          <w:p w14:paraId="0113521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4" w:space="0" w:color="auto"/>
              <w:right w:val="single" w:sz="4" w:space="0" w:color="auto"/>
            </w:tcBorders>
            <w:vAlign w:val="center"/>
            <w:hideMark/>
          </w:tcPr>
          <w:p w14:paraId="156A6137"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Voluntarios</w:t>
            </w:r>
          </w:p>
        </w:tc>
        <w:tc>
          <w:tcPr>
            <w:tcW w:w="4738" w:type="dxa"/>
            <w:tcBorders>
              <w:top w:val="single" w:sz="4" w:space="0" w:color="auto"/>
              <w:left w:val="nil"/>
              <w:bottom w:val="single" w:sz="4" w:space="0" w:color="auto"/>
              <w:right w:val="single" w:sz="8" w:space="0" w:color="000000"/>
            </w:tcBorders>
            <w:vAlign w:val="center"/>
            <w:hideMark/>
          </w:tcPr>
          <w:p w14:paraId="2D20393F"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 la cual se crea el Sub-Sistema Nacional de Voluntarios de Primera Respuesta y se otorgan estímulos a los voluntarios de la Defensa Civil, de los Cuerpos de Bomberos de Colombia y de la Cruz Roja Colombiana y se dictan otras disposiciones en materia de voluntariado en primera respuesta</w:t>
            </w:r>
          </w:p>
        </w:tc>
      </w:tr>
      <w:tr w:rsidR="0056714C" w:rsidRPr="0056714C" w14:paraId="4561E9BA" w14:textId="77777777" w:rsidTr="008A7A47">
        <w:trPr>
          <w:gridAfter w:val="1"/>
          <w:wAfter w:w="160" w:type="dxa"/>
          <w:trHeight w:val="1890"/>
        </w:trPr>
        <w:tc>
          <w:tcPr>
            <w:tcW w:w="1229" w:type="dxa"/>
            <w:tcBorders>
              <w:top w:val="nil"/>
              <w:left w:val="single" w:sz="4" w:space="0" w:color="auto"/>
              <w:bottom w:val="single" w:sz="4" w:space="0" w:color="auto"/>
              <w:right w:val="single" w:sz="4" w:space="0" w:color="auto"/>
            </w:tcBorders>
            <w:vAlign w:val="center"/>
            <w:hideMark/>
          </w:tcPr>
          <w:p w14:paraId="7D75A91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044 de 2014</w:t>
            </w:r>
          </w:p>
        </w:tc>
        <w:tc>
          <w:tcPr>
            <w:tcW w:w="630" w:type="dxa"/>
            <w:tcBorders>
              <w:top w:val="nil"/>
              <w:left w:val="nil"/>
              <w:bottom w:val="single" w:sz="4" w:space="0" w:color="auto"/>
              <w:right w:val="single" w:sz="4" w:space="0" w:color="auto"/>
            </w:tcBorders>
            <w:noWrap/>
            <w:vAlign w:val="center"/>
            <w:hideMark/>
          </w:tcPr>
          <w:p w14:paraId="25E4745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2014</w:t>
            </w:r>
          </w:p>
        </w:tc>
        <w:tc>
          <w:tcPr>
            <w:tcW w:w="1277" w:type="dxa"/>
            <w:tcBorders>
              <w:top w:val="nil"/>
              <w:left w:val="nil"/>
              <w:bottom w:val="single" w:sz="4" w:space="0" w:color="auto"/>
              <w:right w:val="single" w:sz="4" w:space="0" w:color="auto"/>
            </w:tcBorders>
            <w:vAlign w:val="center"/>
            <w:hideMark/>
          </w:tcPr>
          <w:p w14:paraId="56567EF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 la norma</w:t>
            </w:r>
          </w:p>
        </w:tc>
        <w:tc>
          <w:tcPr>
            <w:tcW w:w="1472" w:type="dxa"/>
            <w:tcBorders>
              <w:top w:val="nil"/>
              <w:left w:val="nil"/>
              <w:bottom w:val="single" w:sz="4" w:space="0" w:color="auto"/>
              <w:right w:val="single" w:sz="4" w:space="0" w:color="auto"/>
            </w:tcBorders>
            <w:vAlign w:val="center"/>
            <w:hideMark/>
          </w:tcPr>
          <w:p w14:paraId="78F16E0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116DE7A"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Por la cual se reglamenta la capacitación y entrenamiento para brigadas contra incendios industriales, comerciales y similares en Colombia</w:t>
            </w:r>
            <w:r w:rsidRPr="0056714C">
              <w:rPr>
                <w:rFonts w:ascii="Arial" w:eastAsia="Times New Roman" w:hAnsi="Arial" w:cs="Arial"/>
                <w:sz w:val="22"/>
                <w:szCs w:val="22"/>
                <w:lang w:eastAsia="es-CO"/>
              </w:rPr>
              <w:br/>
            </w:r>
            <w:r w:rsidRPr="0056714C">
              <w:rPr>
                <w:rFonts w:ascii="Arial" w:eastAsia="Times New Roman" w:hAnsi="Arial" w:cs="Arial"/>
                <w:sz w:val="22"/>
                <w:szCs w:val="22"/>
                <w:lang w:eastAsia="es-CO"/>
              </w:rPr>
              <w:br/>
              <w:t>El presente reglamento tiene como finalidad determinar y regular la</w:t>
            </w:r>
            <w:r w:rsidRPr="0056714C">
              <w:rPr>
                <w:rFonts w:ascii="Arial" w:eastAsia="Times New Roman" w:hAnsi="Arial" w:cs="Arial"/>
                <w:sz w:val="22"/>
                <w:szCs w:val="22"/>
                <w:lang w:eastAsia="es-CO"/>
              </w:rPr>
              <w:br/>
              <w:t>capacitación y entrenamiento que se impartirá a las brigadas contra incendios industriales,</w:t>
            </w:r>
            <w:r w:rsidRPr="0056714C">
              <w:rPr>
                <w:rFonts w:ascii="Arial" w:eastAsia="Times New Roman" w:hAnsi="Arial" w:cs="Arial"/>
                <w:sz w:val="22"/>
                <w:szCs w:val="22"/>
                <w:lang w:eastAsia="es-CO"/>
              </w:rPr>
              <w:br/>
              <w:t>comerciales y similares, por parte de las Instituciones Bomberiles del país.</w:t>
            </w:r>
          </w:p>
        </w:tc>
      </w:tr>
      <w:tr w:rsidR="0056714C" w:rsidRPr="0056714C" w14:paraId="37DE3DAE" w14:textId="77777777" w:rsidTr="008A7A47">
        <w:trPr>
          <w:gridAfter w:val="1"/>
          <w:wAfter w:w="160" w:type="dxa"/>
          <w:trHeight w:val="1290"/>
        </w:trPr>
        <w:tc>
          <w:tcPr>
            <w:tcW w:w="1229" w:type="dxa"/>
            <w:tcBorders>
              <w:top w:val="nil"/>
              <w:left w:val="single" w:sz="4" w:space="0" w:color="auto"/>
              <w:bottom w:val="single" w:sz="4" w:space="0" w:color="auto"/>
              <w:right w:val="single" w:sz="4" w:space="0" w:color="auto"/>
            </w:tcBorders>
            <w:vAlign w:val="center"/>
            <w:hideMark/>
          </w:tcPr>
          <w:p w14:paraId="1F314916"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256 de 2014</w:t>
            </w:r>
          </w:p>
        </w:tc>
        <w:tc>
          <w:tcPr>
            <w:tcW w:w="630" w:type="dxa"/>
            <w:tcBorders>
              <w:top w:val="nil"/>
              <w:left w:val="nil"/>
              <w:bottom w:val="single" w:sz="4" w:space="0" w:color="auto"/>
              <w:right w:val="single" w:sz="4" w:space="0" w:color="auto"/>
            </w:tcBorders>
            <w:noWrap/>
            <w:vAlign w:val="center"/>
            <w:hideMark/>
          </w:tcPr>
          <w:p w14:paraId="40CD873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2014</w:t>
            </w:r>
          </w:p>
        </w:tc>
        <w:tc>
          <w:tcPr>
            <w:tcW w:w="1277" w:type="dxa"/>
            <w:tcBorders>
              <w:top w:val="nil"/>
              <w:left w:val="nil"/>
              <w:bottom w:val="single" w:sz="4" w:space="0" w:color="auto"/>
              <w:right w:val="single" w:sz="4" w:space="0" w:color="auto"/>
            </w:tcBorders>
            <w:vAlign w:val="center"/>
            <w:hideMark/>
          </w:tcPr>
          <w:p w14:paraId="0FB3750D"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TODA </w:t>
            </w:r>
          </w:p>
        </w:tc>
        <w:tc>
          <w:tcPr>
            <w:tcW w:w="1472" w:type="dxa"/>
            <w:tcBorders>
              <w:top w:val="nil"/>
              <w:left w:val="nil"/>
              <w:bottom w:val="single" w:sz="4" w:space="0" w:color="auto"/>
              <w:right w:val="single" w:sz="4" w:space="0" w:color="auto"/>
            </w:tcBorders>
            <w:vAlign w:val="center"/>
            <w:hideMark/>
          </w:tcPr>
          <w:p w14:paraId="38A8DD52"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413F63A3"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0256 de 2014 por la cual se deroga la resolución 044 del mismo año en la cual se estipula los lineamientos para el entrenamiento de las brigadas contraincendios de las empresas</w:t>
            </w:r>
          </w:p>
        </w:tc>
      </w:tr>
      <w:tr w:rsidR="0056714C" w:rsidRPr="0056714C" w14:paraId="0A49F323" w14:textId="77777777" w:rsidTr="008A7A47">
        <w:trPr>
          <w:gridAfter w:val="1"/>
          <w:wAfter w:w="160" w:type="dxa"/>
          <w:trHeight w:val="4530"/>
        </w:trPr>
        <w:tc>
          <w:tcPr>
            <w:tcW w:w="1229" w:type="dxa"/>
            <w:vMerge w:val="restart"/>
            <w:tcBorders>
              <w:top w:val="nil"/>
              <w:left w:val="single" w:sz="4" w:space="0" w:color="auto"/>
              <w:bottom w:val="single" w:sz="4" w:space="0" w:color="000000"/>
              <w:right w:val="nil"/>
            </w:tcBorders>
            <w:vAlign w:val="center"/>
            <w:hideMark/>
          </w:tcPr>
          <w:p w14:paraId="32358A6A"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1072 de 2015</w:t>
            </w:r>
          </w:p>
        </w:tc>
        <w:tc>
          <w:tcPr>
            <w:tcW w:w="630" w:type="dxa"/>
            <w:vMerge w:val="restart"/>
            <w:tcBorders>
              <w:top w:val="nil"/>
              <w:left w:val="single" w:sz="4" w:space="0" w:color="auto"/>
              <w:bottom w:val="single" w:sz="4" w:space="0" w:color="000000"/>
              <w:right w:val="single" w:sz="4" w:space="0" w:color="auto"/>
            </w:tcBorders>
            <w:noWrap/>
            <w:vAlign w:val="center"/>
            <w:hideMark/>
          </w:tcPr>
          <w:p w14:paraId="4B0BD0DC"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2015</w:t>
            </w:r>
          </w:p>
        </w:tc>
        <w:tc>
          <w:tcPr>
            <w:tcW w:w="1277" w:type="dxa"/>
            <w:vMerge w:val="restart"/>
            <w:tcBorders>
              <w:top w:val="nil"/>
              <w:left w:val="single" w:sz="4" w:space="0" w:color="auto"/>
              <w:bottom w:val="single" w:sz="4" w:space="0" w:color="000000"/>
              <w:right w:val="single" w:sz="4" w:space="0" w:color="auto"/>
            </w:tcBorders>
            <w:noWrap/>
            <w:vAlign w:val="center"/>
            <w:hideMark/>
          </w:tcPr>
          <w:p w14:paraId="1D326170"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Art. 2.2.4.6.25</w:t>
            </w:r>
          </w:p>
        </w:tc>
        <w:tc>
          <w:tcPr>
            <w:tcW w:w="1472" w:type="dxa"/>
            <w:vMerge w:val="restart"/>
            <w:tcBorders>
              <w:top w:val="nil"/>
              <w:left w:val="single" w:sz="4" w:space="0" w:color="auto"/>
              <w:bottom w:val="single" w:sz="4" w:space="0" w:color="000000"/>
              <w:right w:val="single" w:sz="4" w:space="0" w:color="auto"/>
            </w:tcBorders>
            <w:noWrap/>
            <w:vAlign w:val="center"/>
            <w:hideMark/>
          </w:tcPr>
          <w:p w14:paraId="520335F0"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vMerge w:val="restart"/>
            <w:tcBorders>
              <w:top w:val="single" w:sz="4" w:space="0" w:color="auto"/>
              <w:left w:val="single" w:sz="4" w:space="0" w:color="auto"/>
              <w:bottom w:val="single" w:sz="4" w:space="0" w:color="000000"/>
              <w:right w:val="single" w:sz="8" w:space="0" w:color="000000"/>
            </w:tcBorders>
            <w:vAlign w:val="center"/>
            <w:hideMark/>
          </w:tcPr>
          <w:p w14:paraId="60391E3D"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w:t>
            </w:r>
            <w:r w:rsidRPr="0056714C">
              <w:rPr>
                <w:rFonts w:ascii="Arial" w:eastAsia="Times New Roman" w:hAnsi="Arial" w:cs="Arial"/>
                <w:sz w:val="22"/>
                <w:szCs w:val="22"/>
                <w:lang w:eastAsia="es-CO"/>
              </w:rPr>
              <w:br/>
              <w:t>Para ello debe implementar un plan de prevención, preparación y respuesta ante</w:t>
            </w:r>
            <w:r w:rsidRPr="0056714C">
              <w:rPr>
                <w:rFonts w:ascii="Arial" w:eastAsia="Times New Roman" w:hAnsi="Arial" w:cs="Arial"/>
                <w:sz w:val="22"/>
                <w:szCs w:val="22"/>
                <w:lang w:eastAsia="es-CO"/>
              </w:rPr>
              <w:br/>
              <w:t>emergencias que considere como mínimo, los siguientes aspectos:</w:t>
            </w:r>
            <w:r w:rsidRPr="0056714C">
              <w:rPr>
                <w:rFonts w:ascii="Arial" w:eastAsia="Times New Roman" w:hAnsi="Arial" w:cs="Arial"/>
                <w:sz w:val="22"/>
                <w:szCs w:val="22"/>
                <w:lang w:eastAsia="es-CO"/>
              </w:rPr>
              <w:br/>
              <w:t>1. Identificar sistemáticamente todas las amenazas que puedan afectar a la empresa;</w:t>
            </w:r>
            <w:r w:rsidRPr="0056714C">
              <w:rPr>
                <w:rFonts w:ascii="Arial" w:eastAsia="Times New Roman" w:hAnsi="Arial" w:cs="Arial"/>
                <w:sz w:val="22"/>
                <w:szCs w:val="22"/>
                <w:lang w:eastAsia="es-CO"/>
              </w:rPr>
              <w:br/>
              <w:t xml:space="preserve">2. Identificar los recursos disponibles, incluyendo las medidas de prevención y control </w:t>
            </w:r>
            <w:r w:rsidRPr="0056714C">
              <w:rPr>
                <w:rFonts w:ascii="Arial" w:eastAsia="Times New Roman" w:hAnsi="Arial" w:cs="Arial"/>
                <w:sz w:val="22"/>
                <w:szCs w:val="22"/>
                <w:lang w:eastAsia="es-CO"/>
              </w:rPr>
              <w:lastRenderedPageBreak/>
              <w:t>existentes al interior de la empresa para prevención, preparación y respuesta ante emergencias, así como las capacidades existentes en las redes institucionales y de ayuda mutua;</w:t>
            </w:r>
            <w:r w:rsidRPr="0056714C">
              <w:rPr>
                <w:rFonts w:ascii="Arial" w:eastAsia="Times New Roman" w:hAnsi="Arial" w:cs="Arial"/>
                <w:sz w:val="22"/>
                <w:szCs w:val="22"/>
                <w:lang w:eastAsia="es-CO"/>
              </w:rPr>
              <w:br/>
              <w:t>3. Analizar la vulnerabilidad de la empresa frente a las amenazas identificadas,</w:t>
            </w:r>
            <w:r w:rsidRPr="0056714C">
              <w:rPr>
                <w:rFonts w:ascii="Arial" w:eastAsia="Times New Roman" w:hAnsi="Arial" w:cs="Arial"/>
                <w:sz w:val="22"/>
                <w:szCs w:val="22"/>
                <w:lang w:eastAsia="es-CO"/>
              </w:rPr>
              <w:br/>
              <w:t>considerando las medidas de prevención y control existentes;</w:t>
            </w:r>
            <w:r w:rsidRPr="0056714C">
              <w:rPr>
                <w:rFonts w:ascii="Arial" w:eastAsia="Times New Roman" w:hAnsi="Arial" w:cs="Arial"/>
                <w:sz w:val="22"/>
                <w:szCs w:val="22"/>
                <w:lang w:eastAsia="es-CO"/>
              </w:rPr>
              <w:br/>
              <w:t>4. Valorar y evaluar los riesgos considerando el número de trabajadores expuestos, los bienes y servicios de la empresa;</w:t>
            </w:r>
            <w:r w:rsidRPr="0056714C">
              <w:rPr>
                <w:rFonts w:ascii="Arial" w:eastAsia="Times New Roman" w:hAnsi="Arial" w:cs="Arial"/>
                <w:sz w:val="22"/>
                <w:szCs w:val="22"/>
                <w:lang w:eastAsia="es-CO"/>
              </w:rPr>
              <w:br/>
              <w:t>5. Diseñar e implementar los procedimientos para prevenir y controlar las amenazas</w:t>
            </w:r>
            <w:r w:rsidRPr="0056714C">
              <w:rPr>
                <w:rFonts w:ascii="Arial" w:eastAsia="Times New Roman" w:hAnsi="Arial" w:cs="Arial"/>
                <w:sz w:val="22"/>
                <w:szCs w:val="22"/>
                <w:lang w:eastAsia="es-CO"/>
              </w:rPr>
              <w:br/>
              <w:t>priorizadas o minimizar el impacto de las no prioritarias;</w:t>
            </w:r>
            <w:r w:rsidRPr="0056714C">
              <w:rPr>
                <w:rFonts w:ascii="Arial" w:eastAsia="Times New Roman" w:hAnsi="Arial" w:cs="Arial"/>
                <w:sz w:val="22"/>
                <w:szCs w:val="22"/>
                <w:lang w:eastAsia="es-CO"/>
              </w:rPr>
              <w:br/>
              <w:t>6. Formular el plan de emergencia para responder ante la inminencia u ocurrencia de</w:t>
            </w:r>
            <w:r w:rsidRPr="0056714C">
              <w:rPr>
                <w:rFonts w:ascii="Arial" w:eastAsia="Times New Roman" w:hAnsi="Arial" w:cs="Arial"/>
                <w:sz w:val="22"/>
                <w:szCs w:val="22"/>
                <w:lang w:eastAsia="es-CO"/>
              </w:rPr>
              <w:br/>
              <w:t>eventos potencialmente desastrosos;</w:t>
            </w:r>
            <w:r w:rsidRPr="0056714C">
              <w:rPr>
                <w:rFonts w:ascii="Arial" w:eastAsia="Times New Roman" w:hAnsi="Arial" w:cs="Arial"/>
                <w:sz w:val="22"/>
                <w:szCs w:val="22"/>
                <w:lang w:eastAsia="es-CO"/>
              </w:rPr>
              <w:br/>
              <w:t>7. Asignar los recursos necesarios para diseñar e implementar los programas,</w:t>
            </w:r>
            <w:r w:rsidRPr="0056714C">
              <w:rPr>
                <w:rFonts w:ascii="Arial" w:eastAsia="Times New Roman" w:hAnsi="Arial" w:cs="Arial"/>
                <w:sz w:val="22"/>
                <w:szCs w:val="22"/>
                <w:lang w:eastAsia="es-CO"/>
              </w:rPr>
              <w:br/>
              <w:t>procedimientos o acciones necesarias, para prevenir y controlar las amenazas prioritarias o minimizar el impacto de las no prioritarias;</w:t>
            </w:r>
            <w:r w:rsidRPr="0056714C">
              <w:rPr>
                <w:rFonts w:ascii="Arial" w:eastAsia="Times New Roman" w:hAnsi="Arial" w:cs="Arial"/>
                <w:sz w:val="22"/>
                <w:szCs w:val="22"/>
                <w:lang w:eastAsia="es-CO"/>
              </w:rPr>
              <w:br/>
              <w:t>8. Implementar las acciones factibles, para reducir la vulnerabilidad de la empresa frente a estas amenazas que incluye entre otros, la definición de planos de instalaciones y rutas de evacuación;</w:t>
            </w:r>
            <w:r w:rsidRPr="0056714C">
              <w:rPr>
                <w:rFonts w:ascii="Arial" w:eastAsia="Times New Roman" w:hAnsi="Arial" w:cs="Arial"/>
                <w:sz w:val="22"/>
                <w:szCs w:val="22"/>
                <w:lang w:eastAsia="es-CO"/>
              </w:rPr>
              <w:br/>
              <w:t>9. Informar, capacitar y entrenar incluyendo a todos los trabajadores, para que estén en capacidad de actuar y proteger su salud e integridad, ante una emergencia real o potencial;</w:t>
            </w:r>
            <w:r w:rsidRPr="0056714C">
              <w:rPr>
                <w:rFonts w:ascii="Arial" w:eastAsia="Times New Roman" w:hAnsi="Arial" w:cs="Arial"/>
                <w:sz w:val="22"/>
                <w:szCs w:val="22"/>
                <w:lang w:eastAsia="es-CO"/>
              </w:rPr>
              <w:br/>
              <w:t>10. Realizar simulacros como mínimo una (1) vez al año con la participación de todos los trabajadores;</w:t>
            </w:r>
            <w:r w:rsidRPr="0056714C">
              <w:rPr>
                <w:rFonts w:ascii="Arial" w:eastAsia="Times New Roman" w:hAnsi="Arial" w:cs="Arial"/>
                <w:sz w:val="22"/>
                <w:szCs w:val="22"/>
                <w:lang w:eastAsia="es-CO"/>
              </w:rPr>
              <w:br/>
              <w:t>11. Conformar, capacitar, entrenar y dotar la brigada de emergencias, acorde con su nivel de riesgo y los recursos disponibles, que incluya la atención de primeros auxilios;</w:t>
            </w:r>
            <w:r w:rsidRPr="0056714C">
              <w:rPr>
                <w:rFonts w:ascii="Arial" w:eastAsia="Times New Roman" w:hAnsi="Arial" w:cs="Arial"/>
                <w:sz w:val="22"/>
                <w:szCs w:val="22"/>
                <w:lang w:eastAsia="es-CO"/>
              </w:rPr>
              <w:br/>
              <w:t xml:space="preserve">12. Inspeccionar con la periodicidad que sea definida en el SG-SST, todos los equipos relacionados con la prevención y atención de emergencias incluyendo sistemas de alerta, señalización y alarma, con el fin de garantizar su disponibilidad y buen funcionamiento; y 13. Desarrollar programas o planes de ayuda mutua ante amenazas de interés común, identificando los recursos para la prevención, preparación y respuesta ante emergencias en </w:t>
            </w:r>
            <w:r w:rsidRPr="0056714C">
              <w:rPr>
                <w:rFonts w:ascii="Arial" w:eastAsia="Times New Roman" w:hAnsi="Arial" w:cs="Arial"/>
                <w:sz w:val="22"/>
                <w:szCs w:val="22"/>
                <w:lang w:eastAsia="es-CO"/>
              </w:rPr>
              <w:lastRenderedPageBreak/>
              <w:t>el entorno de la empresa y  articulándose con los planes que para el mismo propósito puedan existir en la zona donde se ubica la empresa.</w:t>
            </w:r>
          </w:p>
        </w:tc>
      </w:tr>
      <w:tr w:rsidR="0056714C" w:rsidRPr="0056714C" w14:paraId="06E20A15" w14:textId="77777777" w:rsidTr="008A7A47">
        <w:trPr>
          <w:trHeight w:val="4530"/>
        </w:trPr>
        <w:tc>
          <w:tcPr>
            <w:tcW w:w="1229" w:type="dxa"/>
            <w:vMerge/>
            <w:tcBorders>
              <w:top w:val="nil"/>
              <w:left w:val="single" w:sz="4" w:space="0" w:color="auto"/>
              <w:bottom w:val="single" w:sz="4" w:space="0" w:color="000000"/>
              <w:right w:val="nil"/>
            </w:tcBorders>
            <w:vAlign w:val="center"/>
            <w:hideMark/>
          </w:tcPr>
          <w:p w14:paraId="16BC1ECA" w14:textId="77777777" w:rsidR="008A7A47" w:rsidRPr="0056714C" w:rsidRDefault="008A7A47" w:rsidP="002D2B2C">
            <w:pPr>
              <w:jc w:val="left"/>
              <w:rPr>
                <w:rFonts w:ascii="Arial" w:eastAsia="Times New Roman" w:hAnsi="Arial" w:cs="Arial"/>
                <w:sz w:val="22"/>
                <w:szCs w:val="22"/>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49F5F88F" w14:textId="77777777" w:rsidR="008A7A47" w:rsidRPr="0056714C" w:rsidRDefault="008A7A47" w:rsidP="002D2B2C">
            <w:pPr>
              <w:jc w:val="left"/>
              <w:rPr>
                <w:rFonts w:ascii="Arial" w:eastAsia="Times New Roman" w:hAnsi="Arial" w:cs="Arial"/>
                <w:sz w:val="22"/>
                <w:szCs w:val="22"/>
                <w:lang w:eastAsia="es-CO"/>
              </w:rPr>
            </w:pPr>
          </w:p>
        </w:tc>
        <w:tc>
          <w:tcPr>
            <w:tcW w:w="1277" w:type="dxa"/>
            <w:vMerge/>
            <w:tcBorders>
              <w:top w:val="nil"/>
              <w:left w:val="single" w:sz="4" w:space="0" w:color="auto"/>
              <w:bottom w:val="single" w:sz="4" w:space="0" w:color="000000"/>
              <w:right w:val="single" w:sz="4" w:space="0" w:color="auto"/>
            </w:tcBorders>
            <w:vAlign w:val="center"/>
            <w:hideMark/>
          </w:tcPr>
          <w:p w14:paraId="3FE4D41B" w14:textId="77777777" w:rsidR="008A7A47" w:rsidRPr="0056714C" w:rsidRDefault="008A7A47" w:rsidP="002D2B2C">
            <w:pPr>
              <w:jc w:val="left"/>
              <w:rPr>
                <w:rFonts w:ascii="Arial" w:eastAsia="Times New Roman" w:hAnsi="Arial" w:cs="Arial"/>
                <w:sz w:val="22"/>
                <w:szCs w:val="22"/>
                <w:lang w:eastAsia="es-CO"/>
              </w:rPr>
            </w:pPr>
          </w:p>
        </w:tc>
        <w:tc>
          <w:tcPr>
            <w:tcW w:w="1472" w:type="dxa"/>
            <w:vMerge/>
            <w:tcBorders>
              <w:top w:val="nil"/>
              <w:left w:val="single" w:sz="4" w:space="0" w:color="auto"/>
              <w:bottom w:val="single" w:sz="4" w:space="0" w:color="000000"/>
              <w:right w:val="single" w:sz="4" w:space="0" w:color="auto"/>
            </w:tcBorders>
            <w:vAlign w:val="center"/>
            <w:hideMark/>
          </w:tcPr>
          <w:p w14:paraId="39BA53E0" w14:textId="77777777" w:rsidR="008A7A47" w:rsidRPr="0056714C" w:rsidRDefault="008A7A47" w:rsidP="002D2B2C">
            <w:pPr>
              <w:jc w:val="left"/>
              <w:rPr>
                <w:rFonts w:ascii="Arial" w:eastAsia="Times New Roman" w:hAnsi="Arial" w:cs="Arial"/>
                <w:sz w:val="22"/>
                <w:szCs w:val="22"/>
                <w:lang w:eastAsia="es-CO"/>
              </w:rPr>
            </w:pPr>
          </w:p>
        </w:tc>
        <w:tc>
          <w:tcPr>
            <w:tcW w:w="4738" w:type="dxa"/>
            <w:vMerge/>
            <w:tcBorders>
              <w:top w:val="single" w:sz="4" w:space="0" w:color="auto"/>
              <w:left w:val="single" w:sz="4" w:space="0" w:color="auto"/>
              <w:bottom w:val="single" w:sz="4" w:space="0" w:color="000000"/>
              <w:right w:val="single" w:sz="8" w:space="0" w:color="000000"/>
            </w:tcBorders>
            <w:vAlign w:val="center"/>
            <w:hideMark/>
          </w:tcPr>
          <w:p w14:paraId="3C307B96" w14:textId="77777777" w:rsidR="008A7A47" w:rsidRPr="0056714C" w:rsidRDefault="008A7A47" w:rsidP="002D2B2C">
            <w:pPr>
              <w:jc w:val="left"/>
              <w:rPr>
                <w:rFonts w:ascii="Arial" w:eastAsia="Times New Roman" w:hAnsi="Arial" w:cs="Arial"/>
                <w:sz w:val="22"/>
                <w:szCs w:val="22"/>
                <w:lang w:eastAsia="es-CO"/>
              </w:rPr>
            </w:pPr>
          </w:p>
        </w:tc>
        <w:tc>
          <w:tcPr>
            <w:tcW w:w="160" w:type="dxa"/>
            <w:tcBorders>
              <w:top w:val="nil"/>
              <w:left w:val="nil"/>
              <w:bottom w:val="nil"/>
              <w:right w:val="nil"/>
            </w:tcBorders>
            <w:noWrap/>
            <w:vAlign w:val="bottom"/>
            <w:hideMark/>
          </w:tcPr>
          <w:p w14:paraId="2B0200B6" w14:textId="77777777" w:rsidR="008A7A47" w:rsidRPr="0056714C" w:rsidRDefault="008A7A47" w:rsidP="002D2B2C">
            <w:pPr>
              <w:rPr>
                <w:rFonts w:ascii="Arial" w:eastAsia="Times New Roman" w:hAnsi="Arial" w:cs="Arial"/>
                <w:sz w:val="22"/>
                <w:szCs w:val="22"/>
                <w:lang w:eastAsia="es-CO"/>
              </w:rPr>
            </w:pPr>
          </w:p>
        </w:tc>
      </w:tr>
      <w:tr w:rsidR="008A7A47" w:rsidRPr="0056714C" w14:paraId="399E6F88" w14:textId="77777777" w:rsidTr="008A7A47">
        <w:trPr>
          <w:trHeight w:val="1530"/>
        </w:trPr>
        <w:tc>
          <w:tcPr>
            <w:tcW w:w="1229" w:type="dxa"/>
            <w:tcBorders>
              <w:top w:val="nil"/>
              <w:left w:val="single" w:sz="4" w:space="0" w:color="auto"/>
              <w:bottom w:val="single" w:sz="8" w:space="0" w:color="auto"/>
              <w:right w:val="single" w:sz="4" w:space="0" w:color="auto"/>
            </w:tcBorders>
            <w:vAlign w:val="center"/>
            <w:hideMark/>
          </w:tcPr>
          <w:p w14:paraId="0771BD2B"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Decreto 2157 de 2017</w:t>
            </w:r>
          </w:p>
        </w:tc>
        <w:tc>
          <w:tcPr>
            <w:tcW w:w="630" w:type="dxa"/>
            <w:tcBorders>
              <w:top w:val="nil"/>
              <w:left w:val="nil"/>
              <w:bottom w:val="single" w:sz="8" w:space="0" w:color="auto"/>
              <w:right w:val="single" w:sz="4" w:space="0" w:color="auto"/>
            </w:tcBorders>
            <w:noWrap/>
            <w:vAlign w:val="center"/>
            <w:hideMark/>
          </w:tcPr>
          <w:p w14:paraId="3172C82E"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2017</w:t>
            </w:r>
          </w:p>
        </w:tc>
        <w:tc>
          <w:tcPr>
            <w:tcW w:w="1277" w:type="dxa"/>
            <w:tcBorders>
              <w:top w:val="nil"/>
              <w:left w:val="nil"/>
              <w:bottom w:val="single" w:sz="8" w:space="0" w:color="auto"/>
              <w:right w:val="single" w:sz="4" w:space="0" w:color="auto"/>
            </w:tcBorders>
            <w:vAlign w:val="center"/>
            <w:hideMark/>
          </w:tcPr>
          <w:p w14:paraId="250D2624"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TODA</w:t>
            </w:r>
          </w:p>
        </w:tc>
        <w:tc>
          <w:tcPr>
            <w:tcW w:w="1472" w:type="dxa"/>
            <w:tcBorders>
              <w:top w:val="nil"/>
              <w:left w:val="nil"/>
              <w:bottom w:val="single" w:sz="8" w:space="0" w:color="auto"/>
              <w:right w:val="single" w:sz="4" w:space="0" w:color="auto"/>
            </w:tcBorders>
            <w:vAlign w:val="center"/>
            <w:hideMark/>
          </w:tcPr>
          <w:p w14:paraId="4BF829F5" w14:textId="77777777" w:rsidR="008A7A47" w:rsidRPr="0056714C" w:rsidRDefault="008A7A47" w:rsidP="002D2B2C">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Plan de emergencias</w:t>
            </w:r>
          </w:p>
        </w:tc>
        <w:tc>
          <w:tcPr>
            <w:tcW w:w="4738" w:type="dxa"/>
            <w:tcBorders>
              <w:top w:val="single" w:sz="4" w:space="0" w:color="auto"/>
              <w:left w:val="nil"/>
              <w:bottom w:val="single" w:sz="8" w:space="0" w:color="auto"/>
              <w:right w:val="single" w:sz="8" w:space="0" w:color="000000"/>
            </w:tcBorders>
            <w:vAlign w:val="center"/>
            <w:hideMark/>
          </w:tcPr>
          <w:p w14:paraId="0A6E788B" w14:textId="77777777" w:rsidR="008A7A47" w:rsidRPr="0056714C" w:rsidRDefault="008A7A47" w:rsidP="002D2B2C">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 la cual se adopta directrices generales para la elaboración del Plan de Gestión del riesgo de desastres de las entidades Públicas y probadas en el marco del artículo 42 de la ley 1523 de 2012</w:t>
            </w:r>
          </w:p>
        </w:tc>
        <w:tc>
          <w:tcPr>
            <w:tcW w:w="160" w:type="dxa"/>
            <w:vAlign w:val="center"/>
            <w:hideMark/>
          </w:tcPr>
          <w:p w14:paraId="4B132C7C" w14:textId="77777777" w:rsidR="008A7A47" w:rsidRPr="0056714C" w:rsidRDefault="008A7A47" w:rsidP="002D2B2C">
            <w:pPr>
              <w:jc w:val="left"/>
              <w:rPr>
                <w:rFonts w:ascii="Times New Roman" w:eastAsia="Times New Roman" w:hAnsi="Times New Roman" w:cs="Times New Roman"/>
                <w:sz w:val="20"/>
                <w:szCs w:val="20"/>
                <w:lang w:eastAsia="es-CO"/>
              </w:rPr>
            </w:pPr>
          </w:p>
        </w:tc>
      </w:tr>
    </w:tbl>
    <w:p w14:paraId="2DAD328E" w14:textId="77777777" w:rsidR="00B17B2D" w:rsidRPr="0056714C" w:rsidRDefault="00B17B2D" w:rsidP="004A4BFF">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1229"/>
        <w:gridCol w:w="996"/>
        <w:gridCol w:w="910"/>
        <w:gridCol w:w="6211"/>
      </w:tblGrid>
      <w:tr w:rsidR="0056714C" w:rsidRPr="0056714C" w14:paraId="00E33174" w14:textId="77777777" w:rsidTr="006B62FF">
        <w:trPr>
          <w:trHeight w:val="300"/>
        </w:trPr>
        <w:tc>
          <w:tcPr>
            <w:tcW w:w="9346" w:type="dxa"/>
            <w:gridSpan w:val="4"/>
            <w:tcBorders>
              <w:top w:val="single" w:sz="8" w:space="0" w:color="auto"/>
              <w:left w:val="single" w:sz="4" w:space="0" w:color="auto"/>
              <w:bottom w:val="single" w:sz="8" w:space="0" w:color="auto"/>
              <w:right w:val="single" w:sz="8" w:space="0" w:color="000000"/>
            </w:tcBorders>
            <w:shd w:val="clear" w:color="000000" w:fill="00297A"/>
            <w:vAlign w:val="center"/>
          </w:tcPr>
          <w:p w14:paraId="6DB982FE" w14:textId="1F4925AC" w:rsidR="006B62FF" w:rsidRPr="0056714C" w:rsidRDefault="006B62FF" w:rsidP="00BA1FDD">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LEGISLACIÓN NACIONAL- COVID 19</w:t>
            </w:r>
          </w:p>
        </w:tc>
      </w:tr>
      <w:tr w:rsidR="0056714C" w:rsidRPr="0056714C" w14:paraId="0ACF7A4B" w14:textId="77777777" w:rsidTr="006B62FF">
        <w:trPr>
          <w:trHeight w:val="300"/>
        </w:trPr>
        <w:tc>
          <w:tcPr>
            <w:tcW w:w="1229" w:type="dxa"/>
            <w:tcBorders>
              <w:top w:val="nil"/>
              <w:left w:val="single" w:sz="4" w:space="0" w:color="auto"/>
              <w:bottom w:val="nil"/>
              <w:right w:val="single" w:sz="4" w:space="0" w:color="auto"/>
            </w:tcBorders>
            <w:shd w:val="clear" w:color="000000" w:fill="BFBFBF"/>
            <w:vAlign w:val="center"/>
            <w:hideMark/>
          </w:tcPr>
          <w:p w14:paraId="6970D10D" w14:textId="77777777" w:rsidR="00AE2479" w:rsidRPr="0056714C" w:rsidRDefault="00AE2479" w:rsidP="00BA1FDD">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NORMA</w:t>
            </w:r>
          </w:p>
        </w:tc>
        <w:tc>
          <w:tcPr>
            <w:tcW w:w="996" w:type="dxa"/>
            <w:tcBorders>
              <w:top w:val="nil"/>
              <w:left w:val="nil"/>
              <w:bottom w:val="nil"/>
              <w:right w:val="single" w:sz="4" w:space="0" w:color="auto"/>
            </w:tcBorders>
            <w:shd w:val="clear" w:color="000000" w:fill="BFBFBF"/>
            <w:vAlign w:val="center"/>
            <w:hideMark/>
          </w:tcPr>
          <w:p w14:paraId="2810D1A7" w14:textId="77777777" w:rsidR="00AE2479" w:rsidRPr="0056714C" w:rsidRDefault="00AE2479" w:rsidP="00BA1FDD">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AÑO</w:t>
            </w:r>
          </w:p>
        </w:tc>
        <w:tc>
          <w:tcPr>
            <w:tcW w:w="910" w:type="dxa"/>
            <w:tcBorders>
              <w:top w:val="nil"/>
              <w:left w:val="nil"/>
              <w:bottom w:val="nil"/>
              <w:right w:val="single" w:sz="4" w:space="0" w:color="auto"/>
            </w:tcBorders>
            <w:shd w:val="clear" w:color="000000" w:fill="BFBFBF"/>
            <w:vAlign w:val="center"/>
            <w:hideMark/>
          </w:tcPr>
          <w:p w14:paraId="1F495E7F" w14:textId="77777777" w:rsidR="00AE2479" w:rsidRPr="0056714C" w:rsidRDefault="00AE2479" w:rsidP="00BA1FDD">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TEMA</w:t>
            </w:r>
          </w:p>
        </w:tc>
        <w:tc>
          <w:tcPr>
            <w:tcW w:w="6211" w:type="dxa"/>
            <w:tcBorders>
              <w:top w:val="single" w:sz="8" w:space="0" w:color="auto"/>
              <w:left w:val="nil"/>
              <w:bottom w:val="nil"/>
              <w:right w:val="single" w:sz="8" w:space="0" w:color="000000"/>
            </w:tcBorders>
            <w:shd w:val="clear" w:color="000000" w:fill="BFBFBF"/>
            <w:vAlign w:val="center"/>
            <w:hideMark/>
          </w:tcPr>
          <w:p w14:paraId="5CBAF17F" w14:textId="77777777" w:rsidR="00AE2479" w:rsidRPr="0056714C" w:rsidRDefault="00AE2479" w:rsidP="00BA1FDD">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ASUNTO</w:t>
            </w:r>
          </w:p>
        </w:tc>
      </w:tr>
      <w:tr w:rsidR="0056714C" w:rsidRPr="0056714C" w14:paraId="2379389E" w14:textId="77777777" w:rsidTr="006B62FF">
        <w:trPr>
          <w:trHeight w:val="615"/>
        </w:trPr>
        <w:tc>
          <w:tcPr>
            <w:tcW w:w="1229" w:type="dxa"/>
            <w:tcBorders>
              <w:top w:val="nil"/>
              <w:left w:val="single" w:sz="4" w:space="0" w:color="auto"/>
              <w:bottom w:val="single" w:sz="8" w:space="0" w:color="auto"/>
              <w:right w:val="single" w:sz="4" w:space="0" w:color="auto"/>
            </w:tcBorders>
            <w:vAlign w:val="center"/>
            <w:hideMark/>
          </w:tcPr>
          <w:p w14:paraId="62AB5DD3"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5</w:t>
            </w:r>
          </w:p>
        </w:tc>
        <w:tc>
          <w:tcPr>
            <w:tcW w:w="996" w:type="dxa"/>
            <w:tcBorders>
              <w:top w:val="nil"/>
              <w:left w:val="nil"/>
              <w:bottom w:val="single" w:sz="8" w:space="0" w:color="auto"/>
              <w:right w:val="single" w:sz="4" w:space="0" w:color="auto"/>
            </w:tcBorders>
            <w:noWrap/>
            <w:vAlign w:val="center"/>
            <w:hideMark/>
          </w:tcPr>
          <w:p w14:paraId="633B46A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 de febrero de 2020</w:t>
            </w:r>
          </w:p>
        </w:tc>
        <w:tc>
          <w:tcPr>
            <w:tcW w:w="910" w:type="dxa"/>
            <w:tcBorders>
              <w:top w:val="nil"/>
              <w:left w:val="nil"/>
              <w:bottom w:val="single" w:sz="8" w:space="0" w:color="auto"/>
              <w:right w:val="single" w:sz="4" w:space="0" w:color="auto"/>
            </w:tcBorders>
            <w:vAlign w:val="center"/>
            <w:hideMark/>
          </w:tcPr>
          <w:p w14:paraId="032E44C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nil"/>
              <w:left w:val="nil"/>
              <w:bottom w:val="single" w:sz="8" w:space="0" w:color="auto"/>
              <w:right w:val="single" w:sz="8" w:space="0" w:color="000000"/>
            </w:tcBorders>
            <w:vAlign w:val="center"/>
            <w:hideMark/>
          </w:tcPr>
          <w:p w14:paraId="2110FAFB" w14:textId="09E273E3"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Directrices para la detección </w:t>
            </w:r>
            <w:r w:rsidR="006B62FF" w:rsidRPr="0056714C">
              <w:rPr>
                <w:rFonts w:ascii="Arial" w:eastAsia="Times New Roman" w:hAnsi="Arial" w:cs="Arial"/>
                <w:sz w:val="22"/>
                <w:szCs w:val="22"/>
                <w:lang w:eastAsia="es-CO"/>
              </w:rPr>
              <w:t>temprana, el</w:t>
            </w:r>
            <w:r w:rsidRPr="0056714C">
              <w:rPr>
                <w:rFonts w:ascii="Arial" w:eastAsia="Times New Roman" w:hAnsi="Arial" w:cs="Arial"/>
                <w:sz w:val="22"/>
                <w:szCs w:val="22"/>
                <w:lang w:eastAsia="es-CO"/>
              </w:rPr>
              <w:t xml:space="preserve"> control y la atención ante la posible introducción del nuevo Coronavirus (2019nCov) y la implementación de los planes de preparación y respuesta ante este riesgo.</w:t>
            </w:r>
          </w:p>
        </w:tc>
      </w:tr>
      <w:tr w:rsidR="0056714C" w:rsidRPr="0056714C" w14:paraId="02031FB2"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1A832D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17</w:t>
            </w:r>
          </w:p>
        </w:tc>
        <w:tc>
          <w:tcPr>
            <w:tcW w:w="996" w:type="dxa"/>
            <w:tcBorders>
              <w:top w:val="single" w:sz="4" w:space="0" w:color="auto"/>
              <w:left w:val="nil"/>
              <w:bottom w:val="single" w:sz="8" w:space="0" w:color="auto"/>
              <w:right w:val="single" w:sz="4" w:space="0" w:color="auto"/>
            </w:tcBorders>
            <w:noWrap/>
            <w:vAlign w:val="center"/>
            <w:hideMark/>
          </w:tcPr>
          <w:p w14:paraId="2CB2B8D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24 de febrero de 2020</w:t>
            </w:r>
          </w:p>
        </w:tc>
        <w:tc>
          <w:tcPr>
            <w:tcW w:w="910" w:type="dxa"/>
            <w:tcBorders>
              <w:top w:val="single" w:sz="4" w:space="0" w:color="auto"/>
              <w:left w:val="nil"/>
              <w:bottom w:val="single" w:sz="8" w:space="0" w:color="auto"/>
              <w:right w:val="single" w:sz="4" w:space="0" w:color="auto"/>
            </w:tcBorders>
            <w:vAlign w:val="center"/>
            <w:hideMark/>
          </w:tcPr>
          <w:p w14:paraId="32C04BAE"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62419EC" w14:textId="6FA98EFC" w:rsidR="00AE2479" w:rsidRPr="0056714C" w:rsidRDefault="006B62FF"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Lineamientos para implementar</w:t>
            </w:r>
            <w:r w:rsidR="00AE2479" w:rsidRPr="0056714C">
              <w:rPr>
                <w:rFonts w:ascii="Arial" w:eastAsia="Times New Roman" w:hAnsi="Arial" w:cs="Arial"/>
                <w:sz w:val="22"/>
                <w:szCs w:val="22"/>
                <w:lang w:eastAsia="es-CO"/>
              </w:rPr>
              <w:t xml:space="preserve"> de promoción y prevención para la preparación, respuesta y atención de casos de enfermedad por COVID-19 (antes denominado coronavirus).</w:t>
            </w:r>
          </w:p>
        </w:tc>
      </w:tr>
      <w:tr w:rsidR="0056714C" w:rsidRPr="0056714C" w14:paraId="4559FF1A"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3DF6EC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Externa 18</w:t>
            </w:r>
          </w:p>
        </w:tc>
        <w:tc>
          <w:tcPr>
            <w:tcW w:w="996" w:type="dxa"/>
            <w:tcBorders>
              <w:top w:val="single" w:sz="4" w:space="0" w:color="auto"/>
              <w:left w:val="nil"/>
              <w:bottom w:val="single" w:sz="8" w:space="0" w:color="auto"/>
              <w:right w:val="single" w:sz="4" w:space="0" w:color="auto"/>
            </w:tcBorders>
            <w:noWrap/>
            <w:vAlign w:val="center"/>
            <w:hideMark/>
          </w:tcPr>
          <w:p w14:paraId="3DAA000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2E8B7BCF"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8198041"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Acciones de contención ante el COVID-19 y la prevención de enfermedades asociadas al primer pico epidemiológico de enfermedades respiratorias.</w:t>
            </w:r>
          </w:p>
        </w:tc>
      </w:tr>
      <w:tr w:rsidR="0056714C" w:rsidRPr="0056714C" w14:paraId="6FFA28CF"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1092C7D"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21</w:t>
            </w:r>
          </w:p>
        </w:tc>
        <w:tc>
          <w:tcPr>
            <w:tcW w:w="996" w:type="dxa"/>
            <w:tcBorders>
              <w:top w:val="single" w:sz="4" w:space="0" w:color="auto"/>
              <w:left w:val="nil"/>
              <w:bottom w:val="single" w:sz="8" w:space="0" w:color="auto"/>
              <w:right w:val="single" w:sz="4" w:space="0" w:color="auto"/>
            </w:tcBorders>
            <w:noWrap/>
            <w:vAlign w:val="center"/>
            <w:hideMark/>
          </w:tcPr>
          <w:p w14:paraId="27FC7EF8" w14:textId="64EBA68B"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17 </w:t>
            </w:r>
            <w:r w:rsidR="00B10560" w:rsidRPr="0056714C">
              <w:rPr>
                <w:rFonts w:ascii="Arial" w:eastAsia="Times New Roman" w:hAnsi="Arial" w:cs="Arial"/>
                <w:sz w:val="22"/>
                <w:szCs w:val="22"/>
                <w:lang w:eastAsia="es-CO"/>
              </w:rPr>
              <w:t>de marzo</w:t>
            </w:r>
            <w:r w:rsidRPr="0056714C">
              <w:rPr>
                <w:rFonts w:ascii="Arial" w:eastAsia="Times New Roman" w:hAnsi="Arial" w:cs="Arial"/>
                <w:sz w:val="22"/>
                <w:szCs w:val="22"/>
                <w:lang w:eastAsia="es-CO"/>
              </w:rPr>
              <w:t xml:space="preserve"> de 2020</w:t>
            </w:r>
          </w:p>
        </w:tc>
        <w:tc>
          <w:tcPr>
            <w:tcW w:w="910" w:type="dxa"/>
            <w:tcBorders>
              <w:top w:val="single" w:sz="4" w:space="0" w:color="auto"/>
              <w:left w:val="nil"/>
              <w:bottom w:val="single" w:sz="8" w:space="0" w:color="auto"/>
              <w:right w:val="single" w:sz="4" w:space="0" w:color="auto"/>
            </w:tcBorders>
            <w:vAlign w:val="center"/>
            <w:hideMark/>
          </w:tcPr>
          <w:p w14:paraId="5AAA5DE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4E1A816"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Medidas de protección al empleo con ocasión de la fase de contención de COVID-19 y de declaración de la emergencia sanitaria.</w:t>
            </w:r>
          </w:p>
        </w:tc>
      </w:tr>
      <w:tr w:rsidR="0056714C" w:rsidRPr="0056714C" w14:paraId="15D95666"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3961383"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22</w:t>
            </w:r>
          </w:p>
        </w:tc>
        <w:tc>
          <w:tcPr>
            <w:tcW w:w="996" w:type="dxa"/>
            <w:tcBorders>
              <w:top w:val="single" w:sz="4" w:space="0" w:color="auto"/>
              <w:left w:val="nil"/>
              <w:bottom w:val="single" w:sz="8" w:space="0" w:color="auto"/>
              <w:right w:val="single" w:sz="4" w:space="0" w:color="auto"/>
            </w:tcBorders>
            <w:noWrap/>
            <w:vAlign w:val="center"/>
            <w:hideMark/>
          </w:tcPr>
          <w:p w14:paraId="5F776B1E"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7253EA8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8587DA8"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Fiscalización laboral rigurosa a las decisiones laborales de empleadores durante la emergencia sanitaria.</w:t>
            </w:r>
          </w:p>
        </w:tc>
      </w:tr>
      <w:tr w:rsidR="0056714C" w:rsidRPr="0056714C" w14:paraId="37386B54"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2016323"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803</w:t>
            </w:r>
          </w:p>
        </w:tc>
        <w:tc>
          <w:tcPr>
            <w:tcW w:w="996" w:type="dxa"/>
            <w:tcBorders>
              <w:top w:val="single" w:sz="4" w:space="0" w:color="auto"/>
              <w:left w:val="nil"/>
              <w:bottom w:val="single" w:sz="8" w:space="0" w:color="auto"/>
              <w:right w:val="single" w:sz="4" w:space="0" w:color="auto"/>
            </w:tcBorders>
            <w:noWrap/>
            <w:vAlign w:val="center"/>
            <w:hideMark/>
          </w:tcPr>
          <w:p w14:paraId="6A451E03"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34004196"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8E0E832"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del cual se aplica el oficio del ejercicio de poder preferente.</w:t>
            </w:r>
          </w:p>
        </w:tc>
      </w:tr>
      <w:tr w:rsidR="0056714C" w:rsidRPr="0056714C" w14:paraId="64F9966A"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1CD218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380</w:t>
            </w:r>
          </w:p>
        </w:tc>
        <w:tc>
          <w:tcPr>
            <w:tcW w:w="996" w:type="dxa"/>
            <w:tcBorders>
              <w:top w:val="single" w:sz="4" w:space="0" w:color="auto"/>
              <w:left w:val="nil"/>
              <w:bottom w:val="single" w:sz="8" w:space="0" w:color="auto"/>
              <w:right w:val="single" w:sz="4" w:space="0" w:color="auto"/>
            </w:tcBorders>
            <w:noWrap/>
            <w:vAlign w:val="center"/>
            <w:hideMark/>
          </w:tcPr>
          <w:p w14:paraId="058BE51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6469BF8B"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7E6312E"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la cual se adoptan medidas preventivas sanitarias en el país, por causa del coronavirus COVID-19 y se dictan otras disposiciones</w:t>
            </w:r>
          </w:p>
        </w:tc>
      </w:tr>
      <w:tr w:rsidR="0056714C" w:rsidRPr="0056714C" w14:paraId="04210176"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EDF31B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 xml:space="preserve"> Decreto 417</w:t>
            </w:r>
          </w:p>
        </w:tc>
        <w:tc>
          <w:tcPr>
            <w:tcW w:w="996" w:type="dxa"/>
            <w:tcBorders>
              <w:top w:val="single" w:sz="4" w:space="0" w:color="auto"/>
              <w:left w:val="nil"/>
              <w:bottom w:val="single" w:sz="8" w:space="0" w:color="auto"/>
              <w:right w:val="single" w:sz="4" w:space="0" w:color="auto"/>
            </w:tcBorders>
            <w:noWrap/>
            <w:vAlign w:val="center"/>
            <w:hideMark/>
          </w:tcPr>
          <w:p w14:paraId="43838AC1"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17 de marzo de 2020</w:t>
            </w:r>
          </w:p>
        </w:tc>
        <w:tc>
          <w:tcPr>
            <w:tcW w:w="910" w:type="dxa"/>
            <w:tcBorders>
              <w:top w:val="single" w:sz="4" w:space="0" w:color="auto"/>
              <w:left w:val="nil"/>
              <w:bottom w:val="single" w:sz="8" w:space="0" w:color="auto"/>
              <w:right w:val="single" w:sz="4" w:space="0" w:color="auto"/>
            </w:tcBorders>
            <w:vAlign w:val="center"/>
            <w:hideMark/>
          </w:tcPr>
          <w:p w14:paraId="03DA14D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05DA8C9"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declara un estado de Emergencia Económica, Social y Ecológica en todo el territorio nacional.</w:t>
            </w:r>
          </w:p>
        </w:tc>
      </w:tr>
      <w:tr w:rsidR="0056714C" w:rsidRPr="0056714C" w14:paraId="592EC096"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3B7F4B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476</w:t>
            </w:r>
          </w:p>
        </w:tc>
        <w:tc>
          <w:tcPr>
            <w:tcW w:w="996" w:type="dxa"/>
            <w:tcBorders>
              <w:top w:val="single" w:sz="4" w:space="0" w:color="auto"/>
              <w:left w:val="nil"/>
              <w:bottom w:val="single" w:sz="8" w:space="0" w:color="auto"/>
              <w:right w:val="single" w:sz="4" w:space="0" w:color="auto"/>
            </w:tcBorders>
            <w:noWrap/>
            <w:vAlign w:val="center"/>
            <w:hideMark/>
          </w:tcPr>
          <w:p w14:paraId="5334A18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25 de marzo de 2020</w:t>
            </w:r>
          </w:p>
        </w:tc>
        <w:tc>
          <w:tcPr>
            <w:tcW w:w="910" w:type="dxa"/>
            <w:tcBorders>
              <w:top w:val="single" w:sz="4" w:space="0" w:color="auto"/>
              <w:left w:val="nil"/>
              <w:bottom w:val="single" w:sz="8" w:space="0" w:color="auto"/>
              <w:right w:val="single" w:sz="4" w:space="0" w:color="auto"/>
            </w:tcBorders>
            <w:vAlign w:val="center"/>
            <w:hideMark/>
          </w:tcPr>
          <w:p w14:paraId="5B0279D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909D4A0" w14:textId="2737F15B"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Por el cual se dictan medidas tendientes a garantizar la prevención, </w:t>
            </w:r>
            <w:r w:rsidR="00B10560" w:rsidRPr="0056714C">
              <w:rPr>
                <w:rFonts w:ascii="Arial" w:eastAsia="Times New Roman" w:hAnsi="Arial" w:cs="Arial"/>
                <w:sz w:val="22"/>
                <w:szCs w:val="22"/>
                <w:lang w:eastAsia="es-CO"/>
              </w:rPr>
              <w:t>diagnóstico y</w:t>
            </w:r>
            <w:r w:rsidRPr="0056714C">
              <w:rPr>
                <w:rFonts w:ascii="Arial" w:eastAsia="Times New Roman" w:hAnsi="Arial" w:cs="Arial"/>
                <w:sz w:val="22"/>
                <w:szCs w:val="22"/>
                <w:lang w:eastAsia="es-CO"/>
              </w:rPr>
              <w:t xml:space="preserve"> tratamiento del COVID-19 y se dictan otras disposiciones, dentro del Estado de Emergencia Económica, Social y Ecológica.</w:t>
            </w:r>
          </w:p>
        </w:tc>
      </w:tr>
      <w:tr w:rsidR="0056714C" w:rsidRPr="0056714C" w14:paraId="59AF3F03"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F856AEB"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488</w:t>
            </w:r>
          </w:p>
        </w:tc>
        <w:tc>
          <w:tcPr>
            <w:tcW w:w="996" w:type="dxa"/>
            <w:tcBorders>
              <w:top w:val="single" w:sz="4" w:space="0" w:color="auto"/>
              <w:left w:val="nil"/>
              <w:bottom w:val="single" w:sz="8" w:space="0" w:color="auto"/>
              <w:right w:val="single" w:sz="4" w:space="0" w:color="auto"/>
            </w:tcBorders>
            <w:noWrap/>
            <w:vAlign w:val="center"/>
            <w:hideMark/>
          </w:tcPr>
          <w:p w14:paraId="3C63AC3D"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27 de marzo de 2020</w:t>
            </w:r>
          </w:p>
        </w:tc>
        <w:tc>
          <w:tcPr>
            <w:tcW w:w="910" w:type="dxa"/>
            <w:tcBorders>
              <w:top w:val="single" w:sz="4" w:space="0" w:color="auto"/>
              <w:left w:val="nil"/>
              <w:bottom w:val="single" w:sz="8" w:space="0" w:color="auto"/>
              <w:right w:val="single" w:sz="4" w:space="0" w:color="auto"/>
            </w:tcBorders>
            <w:vAlign w:val="center"/>
            <w:hideMark/>
          </w:tcPr>
          <w:p w14:paraId="38BF853B"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2667081E" w14:textId="2C411E2D"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Por el cual se dictan medidas de </w:t>
            </w:r>
            <w:r w:rsidR="00B10560" w:rsidRPr="0056714C">
              <w:rPr>
                <w:rFonts w:ascii="Arial" w:eastAsia="Times New Roman" w:hAnsi="Arial" w:cs="Arial"/>
                <w:sz w:val="22"/>
                <w:szCs w:val="22"/>
                <w:lang w:eastAsia="es-CO"/>
              </w:rPr>
              <w:t>orden laboral</w:t>
            </w:r>
            <w:r w:rsidRPr="0056714C">
              <w:rPr>
                <w:rFonts w:ascii="Arial" w:eastAsia="Times New Roman" w:hAnsi="Arial" w:cs="Arial"/>
                <w:sz w:val="22"/>
                <w:szCs w:val="22"/>
                <w:lang w:eastAsia="es-CO"/>
              </w:rPr>
              <w:t>, dentro del Estado de Emergencia Económica, Social y Ecológica.</w:t>
            </w:r>
          </w:p>
        </w:tc>
      </w:tr>
      <w:tr w:rsidR="0056714C" w:rsidRPr="0056714C" w14:paraId="3C8D313C"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8E966C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500</w:t>
            </w:r>
          </w:p>
        </w:tc>
        <w:tc>
          <w:tcPr>
            <w:tcW w:w="996" w:type="dxa"/>
            <w:tcBorders>
              <w:top w:val="single" w:sz="4" w:space="0" w:color="auto"/>
              <w:left w:val="nil"/>
              <w:bottom w:val="single" w:sz="8" w:space="0" w:color="auto"/>
              <w:right w:val="single" w:sz="4" w:space="0" w:color="auto"/>
            </w:tcBorders>
            <w:noWrap/>
            <w:vAlign w:val="center"/>
            <w:hideMark/>
          </w:tcPr>
          <w:p w14:paraId="6D18F2A0"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31 de marzo de 2020</w:t>
            </w:r>
          </w:p>
        </w:tc>
        <w:tc>
          <w:tcPr>
            <w:tcW w:w="910" w:type="dxa"/>
            <w:tcBorders>
              <w:top w:val="single" w:sz="4" w:space="0" w:color="auto"/>
              <w:left w:val="nil"/>
              <w:bottom w:val="single" w:sz="8" w:space="0" w:color="auto"/>
              <w:right w:val="single" w:sz="4" w:space="0" w:color="auto"/>
            </w:tcBorders>
            <w:vAlign w:val="center"/>
            <w:hideMark/>
          </w:tcPr>
          <w:p w14:paraId="2F65268D"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684B7D4"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adoptan medidas de orden laboral, relativas a la destinación de los recursos de las cotizaciones a las Administradoras de Riesgos Laborales de carácter público, en el marco del Estado de Emergencia Económica, Social y Ecológica.</w:t>
            </w:r>
          </w:p>
        </w:tc>
      </w:tr>
      <w:tr w:rsidR="0056714C" w:rsidRPr="0056714C" w14:paraId="6C2E9AD3"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3EA96B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27</w:t>
            </w:r>
          </w:p>
        </w:tc>
        <w:tc>
          <w:tcPr>
            <w:tcW w:w="996" w:type="dxa"/>
            <w:tcBorders>
              <w:top w:val="single" w:sz="4" w:space="0" w:color="auto"/>
              <w:left w:val="nil"/>
              <w:bottom w:val="single" w:sz="8" w:space="0" w:color="auto"/>
              <w:right w:val="single" w:sz="4" w:space="0" w:color="auto"/>
            </w:tcBorders>
            <w:noWrap/>
            <w:vAlign w:val="center"/>
            <w:hideMark/>
          </w:tcPr>
          <w:p w14:paraId="59A4942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29 de marzo de 2020</w:t>
            </w:r>
          </w:p>
        </w:tc>
        <w:tc>
          <w:tcPr>
            <w:tcW w:w="910" w:type="dxa"/>
            <w:tcBorders>
              <w:top w:val="single" w:sz="4" w:space="0" w:color="auto"/>
              <w:left w:val="nil"/>
              <w:bottom w:val="single" w:sz="8" w:space="0" w:color="auto"/>
              <w:right w:val="single" w:sz="4" w:space="0" w:color="auto"/>
            </w:tcBorders>
            <w:vAlign w:val="center"/>
            <w:hideMark/>
          </w:tcPr>
          <w:p w14:paraId="5818A17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3F6BFF3"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 Prohibición a los empleadores de coaccionar a los trabajadores a tomar licencias no remuneradas.</w:t>
            </w:r>
          </w:p>
        </w:tc>
      </w:tr>
      <w:tr w:rsidR="0056714C" w:rsidRPr="0056714C" w14:paraId="0ADAF193"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81D138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29</w:t>
            </w:r>
          </w:p>
        </w:tc>
        <w:tc>
          <w:tcPr>
            <w:tcW w:w="996" w:type="dxa"/>
            <w:tcBorders>
              <w:top w:val="single" w:sz="4" w:space="0" w:color="auto"/>
              <w:left w:val="nil"/>
              <w:bottom w:val="single" w:sz="8" w:space="0" w:color="auto"/>
              <w:right w:val="single" w:sz="4" w:space="0" w:color="auto"/>
            </w:tcBorders>
            <w:noWrap/>
            <w:vAlign w:val="center"/>
            <w:hideMark/>
          </w:tcPr>
          <w:p w14:paraId="6E824DA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 de abril de 2020</w:t>
            </w:r>
          </w:p>
        </w:tc>
        <w:tc>
          <w:tcPr>
            <w:tcW w:w="910" w:type="dxa"/>
            <w:tcBorders>
              <w:top w:val="single" w:sz="4" w:space="0" w:color="auto"/>
              <w:left w:val="nil"/>
              <w:bottom w:val="single" w:sz="8" w:space="0" w:color="auto"/>
              <w:right w:val="single" w:sz="4" w:space="0" w:color="auto"/>
            </w:tcBorders>
            <w:vAlign w:val="center"/>
            <w:hideMark/>
          </w:tcPr>
          <w:p w14:paraId="655E4D2E"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DC3C7F5" w14:textId="510A048D"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Los elementos de protección personal son responsabilidad de las </w:t>
            </w:r>
            <w:r w:rsidR="00B10560" w:rsidRPr="0056714C">
              <w:rPr>
                <w:rFonts w:ascii="Arial" w:eastAsia="Times New Roman" w:hAnsi="Arial" w:cs="Arial"/>
                <w:sz w:val="22"/>
                <w:szCs w:val="22"/>
                <w:lang w:eastAsia="es-CO"/>
              </w:rPr>
              <w:t>empresas o</w:t>
            </w:r>
            <w:r w:rsidRPr="0056714C">
              <w:rPr>
                <w:rFonts w:ascii="Arial" w:eastAsia="Times New Roman" w:hAnsi="Arial" w:cs="Arial"/>
                <w:sz w:val="22"/>
                <w:szCs w:val="22"/>
                <w:lang w:eastAsia="es-CO"/>
              </w:rPr>
              <w:t xml:space="preserve"> contratantes ante la </w:t>
            </w:r>
            <w:r w:rsidR="00A02E87" w:rsidRPr="0056714C">
              <w:rPr>
                <w:rFonts w:ascii="Arial" w:eastAsia="Times New Roman" w:hAnsi="Arial" w:cs="Arial"/>
                <w:sz w:val="22"/>
                <w:szCs w:val="22"/>
                <w:lang w:eastAsia="es-CO"/>
              </w:rPr>
              <w:t>presente emergencia</w:t>
            </w:r>
            <w:r w:rsidRPr="0056714C">
              <w:rPr>
                <w:rFonts w:ascii="Arial" w:eastAsia="Times New Roman" w:hAnsi="Arial" w:cs="Arial"/>
                <w:sz w:val="22"/>
                <w:szCs w:val="22"/>
                <w:lang w:eastAsia="es-CO"/>
              </w:rPr>
              <w:t xml:space="preserve"> por COVID-19. Las Administradoras de Riesgos Laborales apoyarán a los empleadores o contratantes en el suministro de dichos elementos </w:t>
            </w:r>
            <w:r w:rsidR="00A02E87" w:rsidRPr="0056714C">
              <w:rPr>
                <w:rFonts w:ascii="Arial" w:eastAsia="Times New Roman" w:hAnsi="Arial" w:cs="Arial"/>
                <w:sz w:val="22"/>
                <w:szCs w:val="22"/>
                <w:lang w:eastAsia="es-CO"/>
              </w:rPr>
              <w:t>exclusivamente</w:t>
            </w:r>
            <w:r w:rsidRPr="0056714C">
              <w:rPr>
                <w:rFonts w:ascii="Arial" w:eastAsia="Times New Roman" w:hAnsi="Arial" w:cs="Arial"/>
                <w:sz w:val="22"/>
                <w:szCs w:val="22"/>
                <w:lang w:eastAsia="es-CO"/>
              </w:rPr>
              <w:t xml:space="preserve"> para los trabajadores con exposición directa a COVID-19.</w:t>
            </w:r>
          </w:p>
        </w:tc>
      </w:tr>
      <w:tr w:rsidR="0056714C" w:rsidRPr="0056714C" w14:paraId="112674D1"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9E875A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538</w:t>
            </w:r>
          </w:p>
        </w:tc>
        <w:tc>
          <w:tcPr>
            <w:tcW w:w="996" w:type="dxa"/>
            <w:tcBorders>
              <w:top w:val="single" w:sz="4" w:space="0" w:color="auto"/>
              <w:left w:val="nil"/>
              <w:bottom w:val="single" w:sz="8" w:space="0" w:color="auto"/>
              <w:right w:val="single" w:sz="4" w:space="0" w:color="auto"/>
            </w:tcBorders>
            <w:noWrap/>
            <w:vAlign w:val="center"/>
            <w:hideMark/>
          </w:tcPr>
          <w:p w14:paraId="05F58B8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12 de abril de 2020</w:t>
            </w:r>
          </w:p>
        </w:tc>
        <w:tc>
          <w:tcPr>
            <w:tcW w:w="910" w:type="dxa"/>
            <w:tcBorders>
              <w:top w:val="single" w:sz="4" w:space="0" w:color="auto"/>
              <w:left w:val="nil"/>
              <w:bottom w:val="single" w:sz="8" w:space="0" w:color="auto"/>
              <w:right w:val="single" w:sz="4" w:space="0" w:color="auto"/>
            </w:tcBorders>
            <w:vAlign w:val="center"/>
            <w:hideMark/>
          </w:tcPr>
          <w:p w14:paraId="4E9281F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591458F"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adoptan medidas en el sector salud, para contener y mitigar la pandemia de COVID-19 y garantizar la prestación de los servicios de salud, en el marco del Estado de Emergencia Económica, Social y Ecológica.</w:t>
            </w:r>
          </w:p>
        </w:tc>
      </w:tr>
      <w:tr w:rsidR="0056714C" w:rsidRPr="0056714C" w14:paraId="17DA5931"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812189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33</w:t>
            </w:r>
          </w:p>
        </w:tc>
        <w:tc>
          <w:tcPr>
            <w:tcW w:w="996" w:type="dxa"/>
            <w:tcBorders>
              <w:top w:val="single" w:sz="4" w:space="0" w:color="auto"/>
              <w:left w:val="nil"/>
              <w:bottom w:val="single" w:sz="8" w:space="0" w:color="auto"/>
              <w:right w:val="single" w:sz="4" w:space="0" w:color="auto"/>
            </w:tcBorders>
            <w:noWrap/>
            <w:vAlign w:val="center"/>
            <w:hideMark/>
          </w:tcPr>
          <w:p w14:paraId="1945F36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17 de abril de 2020</w:t>
            </w:r>
          </w:p>
        </w:tc>
        <w:tc>
          <w:tcPr>
            <w:tcW w:w="910" w:type="dxa"/>
            <w:tcBorders>
              <w:top w:val="single" w:sz="4" w:space="0" w:color="auto"/>
              <w:left w:val="nil"/>
              <w:bottom w:val="single" w:sz="8" w:space="0" w:color="auto"/>
              <w:right w:val="single" w:sz="4" w:space="0" w:color="auto"/>
            </w:tcBorders>
            <w:vAlign w:val="center"/>
            <w:hideMark/>
          </w:tcPr>
          <w:p w14:paraId="7F626D3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E04C3D9"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Medidas de protección al empleo fase de mitigación COVID-19.</w:t>
            </w:r>
          </w:p>
        </w:tc>
      </w:tr>
      <w:tr w:rsidR="0056714C" w:rsidRPr="0056714C" w14:paraId="3C4508C0"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F7F9CF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34</w:t>
            </w:r>
          </w:p>
        </w:tc>
        <w:tc>
          <w:tcPr>
            <w:tcW w:w="996" w:type="dxa"/>
            <w:tcBorders>
              <w:top w:val="single" w:sz="4" w:space="0" w:color="auto"/>
              <w:left w:val="nil"/>
              <w:bottom w:val="single" w:sz="8" w:space="0" w:color="auto"/>
              <w:right w:val="single" w:sz="4" w:space="0" w:color="auto"/>
            </w:tcBorders>
            <w:noWrap/>
            <w:vAlign w:val="center"/>
            <w:hideMark/>
          </w:tcPr>
          <w:p w14:paraId="1DB591F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23 de abril de 2020</w:t>
            </w:r>
          </w:p>
        </w:tc>
        <w:tc>
          <w:tcPr>
            <w:tcW w:w="910" w:type="dxa"/>
            <w:tcBorders>
              <w:top w:val="single" w:sz="4" w:space="0" w:color="auto"/>
              <w:left w:val="nil"/>
              <w:bottom w:val="single" w:sz="8" w:space="0" w:color="auto"/>
              <w:right w:val="single" w:sz="4" w:space="0" w:color="auto"/>
            </w:tcBorders>
            <w:vAlign w:val="center"/>
            <w:hideMark/>
          </w:tcPr>
          <w:p w14:paraId="7D819638"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F6CCEC3" w14:textId="02161A86"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Aplicación en el tiempo de los Decretos 488 del 27 de Marzo de 2020 y 500 del 31 de </w:t>
            </w:r>
            <w:r w:rsidR="00A02E87" w:rsidRPr="0056714C">
              <w:rPr>
                <w:rFonts w:ascii="Arial" w:eastAsia="Times New Roman" w:hAnsi="Arial" w:cs="Arial"/>
                <w:sz w:val="22"/>
                <w:szCs w:val="22"/>
                <w:lang w:eastAsia="es-CO"/>
              </w:rPr>
              <w:t>marzo</w:t>
            </w:r>
            <w:r w:rsidRPr="0056714C">
              <w:rPr>
                <w:rFonts w:ascii="Arial" w:eastAsia="Times New Roman" w:hAnsi="Arial" w:cs="Arial"/>
                <w:sz w:val="22"/>
                <w:szCs w:val="22"/>
                <w:lang w:eastAsia="es-CO"/>
              </w:rPr>
              <w:t xml:space="preserve"> de 2020</w:t>
            </w:r>
          </w:p>
        </w:tc>
      </w:tr>
      <w:tr w:rsidR="0056714C" w:rsidRPr="0056714C" w14:paraId="51BC02E9"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5459C90"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666</w:t>
            </w:r>
          </w:p>
        </w:tc>
        <w:tc>
          <w:tcPr>
            <w:tcW w:w="996" w:type="dxa"/>
            <w:tcBorders>
              <w:top w:val="single" w:sz="4" w:space="0" w:color="auto"/>
              <w:left w:val="nil"/>
              <w:bottom w:val="single" w:sz="8" w:space="0" w:color="auto"/>
              <w:right w:val="single" w:sz="4" w:space="0" w:color="auto"/>
            </w:tcBorders>
            <w:noWrap/>
            <w:vAlign w:val="center"/>
            <w:hideMark/>
          </w:tcPr>
          <w:p w14:paraId="3A9437AD"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3DAED0E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691C83F"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 la cual se adopta el protocolo general de bioseguridad para mitigar, controlar y realizar el adecuado manejo de la pandemia COVID-19.</w:t>
            </w:r>
          </w:p>
        </w:tc>
      </w:tr>
      <w:tr w:rsidR="0056714C" w:rsidRPr="0056714C" w14:paraId="6C51B5FB"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ACBAB2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Resolución 676</w:t>
            </w:r>
          </w:p>
        </w:tc>
        <w:tc>
          <w:tcPr>
            <w:tcW w:w="996" w:type="dxa"/>
            <w:tcBorders>
              <w:top w:val="single" w:sz="4" w:space="0" w:color="auto"/>
              <w:left w:val="nil"/>
              <w:bottom w:val="single" w:sz="8" w:space="0" w:color="auto"/>
              <w:right w:val="single" w:sz="4" w:space="0" w:color="auto"/>
            </w:tcBorders>
            <w:noWrap/>
            <w:vAlign w:val="center"/>
            <w:hideMark/>
          </w:tcPr>
          <w:p w14:paraId="42725EE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05912436"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2C26ECA8"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establece el sistema de información para el reporte y seguimiento en salud a las personas afectadas COVID-19.</w:t>
            </w:r>
          </w:p>
        </w:tc>
      </w:tr>
      <w:tr w:rsidR="0056714C" w:rsidRPr="0056714C" w14:paraId="4A0B9B61"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6F70BEB"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30</w:t>
            </w:r>
          </w:p>
        </w:tc>
        <w:tc>
          <w:tcPr>
            <w:tcW w:w="996" w:type="dxa"/>
            <w:tcBorders>
              <w:top w:val="single" w:sz="4" w:space="0" w:color="auto"/>
              <w:left w:val="nil"/>
              <w:bottom w:val="single" w:sz="8" w:space="0" w:color="auto"/>
              <w:right w:val="single" w:sz="4" w:space="0" w:color="auto"/>
            </w:tcBorders>
            <w:noWrap/>
            <w:vAlign w:val="center"/>
            <w:hideMark/>
          </w:tcPr>
          <w:p w14:paraId="2E911ED3"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8 de mayo de 2020</w:t>
            </w:r>
          </w:p>
        </w:tc>
        <w:tc>
          <w:tcPr>
            <w:tcW w:w="910" w:type="dxa"/>
            <w:tcBorders>
              <w:top w:val="single" w:sz="4" w:space="0" w:color="auto"/>
              <w:left w:val="nil"/>
              <w:bottom w:val="single" w:sz="8" w:space="0" w:color="auto"/>
              <w:right w:val="single" w:sz="4" w:space="0" w:color="auto"/>
            </w:tcBorders>
            <w:vAlign w:val="center"/>
            <w:hideMark/>
          </w:tcPr>
          <w:p w14:paraId="408C51BD"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22895E7"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Aclaraciones sobre el Trabajo Remoto en mayores de 60 años.</w:t>
            </w:r>
          </w:p>
        </w:tc>
      </w:tr>
      <w:tr w:rsidR="0056714C" w:rsidRPr="0056714C" w14:paraId="735E100A"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F15315E"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676</w:t>
            </w:r>
          </w:p>
        </w:tc>
        <w:tc>
          <w:tcPr>
            <w:tcW w:w="996" w:type="dxa"/>
            <w:tcBorders>
              <w:top w:val="single" w:sz="4" w:space="0" w:color="auto"/>
              <w:left w:val="nil"/>
              <w:bottom w:val="single" w:sz="8" w:space="0" w:color="auto"/>
              <w:right w:val="single" w:sz="4" w:space="0" w:color="auto"/>
            </w:tcBorders>
            <w:noWrap/>
            <w:vAlign w:val="center"/>
            <w:hideMark/>
          </w:tcPr>
          <w:p w14:paraId="4B13BE7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19 de mayo de 2020</w:t>
            </w:r>
          </w:p>
        </w:tc>
        <w:tc>
          <w:tcPr>
            <w:tcW w:w="910" w:type="dxa"/>
            <w:tcBorders>
              <w:top w:val="single" w:sz="4" w:space="0" w:color="auto"/>
              <w:left w:val="nil"/>
              <w:bottom w:val="single" w:sz="8" w:space="0" w:color="auto"/>
              <w:right w:val="single" w:sz="4" w:space="0" w:color="auto"/>
            </w:tcBorders>
            <w:vAlign w:val="center"/>
            <w:hideMark/>
          </w:tcPr>
          <w:p w14:paraId="372C37A1"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65EF15B"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incorpora una enfermedad directa a la tabla de enfermedades laborales y se dictan otras disposiciones.</w:t>
            </w:r>
          </w:p>
        </w:tc>
      </w:tr>
      <w:tr w:rsidR="0056714C" w:rsidRPr="0056714C" w14:paraId="5FC7F91E"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B210B7F"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Circular 41</w:t>
            </w:r>
          </w:p>
        </w:tc>
        <w:tc>
          <w:tcPr>
            <w:tcW w:w="996" w:type="dxa"/>
            <w:tcBorders>
              <w:top w:val="single" w:sz="4" w:space="0" w:color="auto"/>
              <w:left w:val="nil"/>
              <w:bottom w:val="single" w:sz="8" w:space="0" w:color="auto"/>
              <w:right w:val="single" w:sz="4" w:space="0" w:color="auto"/>
            </w:tcBorders>
            <w:noWrap/>
            <w:vAlign w:val="center"/>
            <w:hideMark/>
          </w:tcPr>
          <w:p w14:paraId="0DC2CDCC"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 de junio de 2020</w:t>
            </w:r>
          </w:p>
        </w:tc>
        <w:tc>
          <w:tcPr>
            <w:tcW w:w="910" w:type="dxa"/>
            <w:tcBorders>
              <w:top w:val="single" w:sz="4" w:space="0" w:color="auto"/>
              <w:left w:val="nil"/>
              <w:bottom w:val="single" w:sz="8" w:space="0" w:color="auto"/>
              <w:right w:val="single" w:sz="4" w:space="0" w:color="auto"/>
            </w:tcBorders>
            <w:vAlign w:val="center"/>
            <w:hideMark/>
          </w:tcPr>
          <w:p w14:paraId="305B3256"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5A6EC67" w14:textId="2FFE0DC6" w:rsidR="00AE2479" w:rsidRPr="0056714C" w:rsidRDefault="00A02E87"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Lineamientos</w:t>
            </w:r>
            <w:r w:rsidR="00AE2479" w:rsidRPr="0056714C">
              <w:rPr>
                <w:rFonts w:ascii="Arial" w:eastAsia="Times New Roman" w:hAnsi="Arial" w:cs="Arial"/>
                <w:sz w:val="22"/>
                <w:szCs w:val="22"/>
                <w:lang w:eastAsia="es-CO"/>
              </w:rPr>
              <w:t xml:space="preserve"> Trabajo en Casa.</w:t>
            </w:r>
          </w:p>
        </w:tc>
      </w:tr>
      <w:tr w:rsidR="0056714C" w:rsidRPr="0056714C" w14:paraId="506FFAA6"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371656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Decreto 770</w:t>
            </w:r>
          </w:p>
        </w:tc>
        <w:tc>
          <w:tcPr>
            <w:tcW w:w="996" w:type="dxa"/>
            <w:tcBorders>
              <w:top w:val="single" w:sz="4" w:space="0" w:color="auto"/>
              <w:left w:val="nil"/>
              <w:bottom w:val="single" w:sz="8" w:space="0" w:color="auto"/>
              <w:right w:val="single" w:sz="4" w:space="0" w:color="auto"/>
            </w:tcBorders>
            <w:noWrap/>
            <w:vAlign w:val="center"/>
            <w:hideMark/>
          </w:tcPr>
          <w:p w14:paraId="504C250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220C8C5B"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67137A1"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Por medio del cual se adopta una medida de protección al cesante, se adoptan medidas alternativas respecto a la jornada de trabajo, se adopta una alternativa para el primer pago de la prima de servicios, se crea el Programa de Apoyo para el Pago de la Prima de Servicios (PAP), y se crea el Programa de Auxilio a los Trabajadores en Suspensión Contractual, en el marco de la Emergencia Económica, Social y Ecológica declarada mediante el Decreto 637 de 2020. </w:t>
            </w:r>
          </w:p>
        </w:tc>
      </w:tr>
      <w:tr w:rsidR="0056714C" w:rsidRPr="0056714C" w14:paraId="2B46632F"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90E8E10"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771</w:t>
            </w:r>
          </w:p>
        </w:tc>
        <w:tc>
          <w:tcPr>
            <w:tcW w:w="996" w:type="dxa"/>
            <w:tcBorders>
              <w:top w:val="single" w:sz="4" w:space="0" w:color="auto"/>
              <w:left w:val="nil"/>
              <w:bottom w:val="single" w:sz="8" w:space="0" w:color="auto"/>
              <w:right w:val="single" w:sz="4" w:space="0" w:color="auto"/>
            </w:tcBorders>
            <w:noWrap/>
            <w:vAlign w:val="center"/>
            <w:hideMark/>
          </w:tcPr>
          <w:p w14:paraId="6E6CE4A2"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4BBA029E"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A034A4E"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dispone una medida para garantizar el acceso a servicios de conectividad en el marco del Estado de Emergencia Económica, Social y Ecológica en todo el territorio nacional</w:t>
            </w:r>
          </w:p>
        </w:tc>
      </w:tr>
      <w:tr w:rsidR="0056714C" w:rsidRPr="0056714C" w14:paraId="6274D966"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38E125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800</w:t>
            </w:r>
          </w:p>
        </w:tc>
        <w:tc>
          <w:tcPr>
            <w:tcW w:w="996" w:type="dxa"/>
            <w:tcBorders>
              <w:top w:val="single" w:sz="4" w:space="0" w:color="auto"/>
              <w:left w:val="nil"/>
              <w:bottom w:val="single" w:sz="8" w:space="0" w:color="auto"/>
              <w:right w:val="single" w:sz="4" w:space="0" w:color="auto"/>
            </w:tcBorders>
            <w:noWrap/>
            <w:vAlign w:val="center"/>
            <w:hideMark/>
          </w:tcPr>
          <w:p w14:paraId="6C61E82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2C866238"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A72D57C" w14:textId="7AE3CA16"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 xml:space="preserve">Por el cual se adoptan medidas para el flujo de recursos en el Sistema General de Seguridad Social en Salud y mantener la afiliación al mismo de quienes han perdido la capacidad de pago, en el marco del Estado de Emergencia </w:t>
            </w:r>
            <w:r w:rsidR="00A02E87" w:rsidRPr="0056714C">
              <w:rPr>
                <w:rFonts w:ascii="Arial" w:eastAsia="Times New Roman" w:hAnsi="Arial" w:cs="Arial"/>
                <w:sz w:val="22"/>
                <w:szCs w:val="22"/>
                <w:lang w:eastAsia="es-CO"/>
              </w:rPr>
              <w:t>Económica, Social</w:t>
            </w:r>
            <w:r w:rsidRPr="0056714C">
              <w:rPr>
                <w:rFonts w:ascii="Arial" w:eastAsia="Times New Roman" w:hAnsi="Arial" w:cs="Arial"/>
                <w:sz w:val="22"/>
                <w:szCs w:val="22"/>
                <w:lang w:eastAsia="es-CO"/>
              </w:rPr>
              <w:t xml:space="preserve"> y Ecológica.</w:t>
            </w:r>
          </w:p>
        </w:tc>
      </w:tr>
      <w:tr w:rsidR="0056714C" w:rsidRPr="0056714C" w14:paraId="69DA8D1C"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F51E53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801</w:t>
            </w:r>
          </w:p>
        </w:tc>
        <w:tc>
          <w:tcPr>
            <w:tcW w:w="996" w:type="dxa"/>
            <w:tcBorders>
              <w:top w:val="single" w:sz="4" w:space="0" w:color="auto"/>
              <w:left w:val="nil"/>
              <w:bottom w:val="single" w:sz="8" w:space="0" w:color="auto"/>
              <w:right w:val="single" w:sz="4" w:space="0" w:color="auto"/>
            </w:tcBorders>
            <w:noWrap/>
            <w:vAlign w:val="center"/>
            <w:hideMark/>
          </w:tcPr>
          <w:p w14:paraId="23D36CC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02F31CC4"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3A346A9"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del cual se crea el auxilio económico a la población cesante, en el marco del Estado de Emergencia Económica, Social y Ecológica</w:t>
            </w:r>
          </w:p>
        </w:tc>
      </w:tr>
      <w:tr w:rsidR="0056714C" w:rsidRPr="0056714C" w14:paraId="75C7A0D5"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56FCAF5"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803</w:t>
            </w:r>
          </w:p>
        </w:tc>
        <w:tc>
          <w:tcPr>
            <w:tcW w:w="996" w:type="dxa"/>
            <w:tcBorders>
              <w:top w:val="single" w:sz="4" w:space="0" w:color="auto"/>
              <w:left w:val="nil"/>
              <w:bottom w:val="single" w:sz="8" w:space="0" w:color="auto"/>
              <w:right w:val="single" w:sz="4" w:space="0" w:color="auto"/>
            </w:tcBorders>
            <w:noWrap/>
            <w:vAlign w:val="center"/>
            <w:hideMark/>
          </w:tcPr>
          <w:p w14:paraId="4CC9DD0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09558F57"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268B3D4"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medio del cual se crea el Programa de Apoyo para el Pago de la Prima de Servicios - PAP para el sector agropecuario, en el marco de la Emergencia Sanitaria ocasionada por el Coronavirus COVID-19.</w:t>
            </w:r>
          </w:p>
        </w:tc>
      </w:tr>
      <w:tr w:rsidR="00AE2479" w:rsidRPr="0056714C" w14:paraId="598CEB92" w14:textId="77777777" w:rsidTr="006B62FF">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DFFBE39"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Decreto 1109</w:t>
            </w:r>
          </w:p>
        </w:tc>
        <w:tc>
          <w:tcPr>
            <w:tcW w:w="996" w:type="dxa"/>
            <w:tcBorders>
              <w:top w:val="single" w:sz="4" w:space="0" w:color="auto"/>
              <w:left w:val="nil"/>
              <w:bottom w:val="single" w:sz="8" w:space="0" w:color="auto"/>
              <w:right w:val="single" w:sz="4" w:space="0" w:color="auto"/>
            </w:tcBorders>
            <w:noWrap/>
            <w:vAlign w:val="center"/>
            <w:hideMark/>
          </w:tcPr>
          <w:p w14:paraId="3731732A"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 de Agosto de 2020</w:t>
            </w:r>
          </w:p>
        </w:tc>
        <w:tc>
          <w:tcPr>
            <w:tcW w:w="910" w:type="dxa"/>
            <w:tcBorders>
              <w:top w:val="single" w:sz="4" w:space="0" w:color="auto"/>
              <w:left w:val="nil"/>
              <w:bottom w:val="single" w:sz="8" w:space="0" w:color="auto"/>
              <w:right w:val="single" w:sz="4" w:space="0" w:color="auto"/>
            </w:tcBorders>
            <w:vAlign w:val="center"/>
            <w:hideMark/>
          </w:tcPr>
          <w:p w14:paraId="434B5E81" w14:textId="77777777" w:rsidR="00AE2479" w:rsidRPr="0056714C" w:rsidRDefault="00AE2479" w:rsidP="00BA1FDD">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D7556BA" w14:textId="77777777" w:rsidR="00AE2479" w:rsidRPr="0056714C" w:rsidRDefault="00AE2479" w:rsidP="00BA1FDD">
            <w:pPr>
              <w:rPr>
                <w:rFonts w:ascii="Arial" w:eastAsia="Times New Roman" w:hAnsi="Arial" w:cs="Arial"/>
                <w:sz w:val="22"/>
                <w:szCs w:val="22"/>
                <w:lang w:eastAsia="es-CO"/>
              </w:rPr>
            </w:pPr>
            <w:r w:rsidRPr="0056714C">
              <w:rPr>
                <w:rFonts w:ascii="Arial" w:eastAsia="Times New Roman" w:hAnsi="Arial" w:cs="Arial"/>
                <w:sz w:val="22"/>
                <w:szCs w:val="22"/>
                <w:lang w:eastAsia="es-CO"/>
              </w:rPr>
              <w:t>Por el cual se crea el Sistema General de Seguridad Social en Salud - SGSSS, el Programa de Pruebas, Rastreo y Aislamiento Selectivo Sostenible - PRASS para el seguimiento de casos y contactos del nuevo Coronavirus - COVID-19 y se dictan otras disposiciones</w:t>
            </w:r>
          </w:p>
        </w:tc>
      </w:tr>
    </w:tbl>
    <w:p w14:paraId="0583D0BA" w14:textId="77777777" w:rsidR="00E709DE" w:rsidRPr="0056714C" w:rsidRDefault="00E709DE" w:rsidP="004A4BFF">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078"/>
        <w:gridCol w:w="7773"/>
      </w:tblGrid>
      <w:tr w:rsidR="0056714C" w:rsidRPr="0056714C" w14:paraId="0C7A4290" w14:textId="77777777" w:rsidTr="008101F7">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67FA6825" w14:textId="5EB2B16B" w:rsidR="008101F7" w:rsidRPr="0056714C" w:rsidRDefault="008101F7" w:rsidP="00A02E8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NORMATIVIDAD COMPLEMENTARIA O DE REFERENCIA</w:t>
            </w:r>
          </w:p>
        </w:tc>
      </w:tr>
      <w:tr w:rsidR="0056714C" w:rsidRPr="0056714C" w14:paraId="5C05BB5A" w14:textId="77777777" w:rsidTr="008101F7">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BFBFBF"/>
            <w:vAlign w:val="center"/>
          </w:tcPr>
          <w:p w14:paraId="49585019" w14:textId="4204DB79" w:rsidR="008101F7" w:rsidRPr="0056714C" w:rsidRDefault="008101F7" w:rsidP="00A02E8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NTC - NORMAS TECNICAS COLOMBIANAS</w:t>
            </w:r>
          </w:p>
        </w:tc>
      </w:tr>
      <w:tr w:rsidR="0056714C" w:rsidRPr="0056714C" w14:paraId="0552F27A" w14:textId="77777777" w:rsidTr="008101F7">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62F15797" w14:textId="77777777" w:rsidR="00A0136A" w:rsidRPr="0056714C" w:rsidRDefault="00A0136A" w:rsidP="00A02E8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w:t>
            </w:r>
          </w:p>
        </w:tc>
        <w:tc>
          <w:tcPr>
            <w:tcW w:w="1078" w:type="dxa"/>
            <w:tcBorders>
              <w:top w:val="single" w:sz="8" w:space="0" w:color="auto"/>
              <w:left w:val="nil"/>
              <w:bottom w:val="single" w:sz="8" w:space="0" w:color="auto"/>
              <w:right w:val="single" w:sz="4" w:space="0" w:color="000000"/>
            </w:tcBorders>
            <w:shd w:val="clear" w:color="000000" w:fill="BFBFBF"/>
            <w:vAlign w:val="center"/>
            <w:hideMark/>
          </w:tcPr>
          <w:p w14:paraId="5FBA2B46" w14:textId="77777777" w:rsidR="00A0136A" w:rsidRPr="0056714C" w:rsidRDefault="00A0136A" w:rsidP="00A02E8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NORMA</w:t>
            </w:r>
          </w:p>
        </w:tc>
        <w:tc>
          <w:tcPr>
            <w:tcW w:w="7773" w:type="dxa"/>
            <w:tcBorders>
              <w:top w:val="single" w:sz="8" w:space="0" w:color="auto"/>
              <w:left w:val="nil"/>
              <w:bottom w:val="nil"/>
              <w:right w:val="single" w:sz="8" w:space="0" w:color="000000"/>
            </w:tcBorders>
            <w:shd w:val="clear" w:color="000000" w:fill="BFBFBF"/>
            <w:vAlign w:val="center"/>
            <w:hideMark/>
          </w:tcPr>
          <w:p w14:paraId="19F92025" w14:textId="77777777" w:rsidR="00A0136A" w:rsidRPr="0056714C" w:rsidRDefault="00A0136A" w:rsidP="00A02E8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ASUNTO</w:t>
            </w:r>
          </w:p>
        </w:tc>
      </w:tr>
      <w:tr w:rsidR="0056714C" w:rsidRPr="0056714C" w14:paraId="25C51F25" w14:textId="77777777" w:rsidTr="008101F7">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5A2CED4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w:t>
            </w:r>
          </w:p>
        </w:tc>
        <w:tc>
          <w:tcPr>
            <w:tcW w:w="1078" w:type="dxa"/>
            <w:tcBorders>
              <w:top w:val="single" w:sz="8" w:space="0" w:color="auto"/>
              <w:left w:val="nil"/>
              <w:bottom w:val="single" w:sz="4" w:space="0" w:color="auto"/>
              <w:right w:val="single" w:sz="4" w:space="0" w:color="auto"/>
            </w:tcBorders>
            <w:noWrap/>
            <w:vAlign w:val="center"/>
            <w:hideMark/>
          </w:tcPr>
          <w:p w14:paraId="089807D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1410</w:t>
            </w:r>
          </w:p>
        </w:tc>
        <w:tc>
          <w:tcPr>
            <w:tcW w:w="7773" w:type="dxa"/>
            <w:tcBorders>
              <w:top w:val="single" w:sz="8" w:space="0" w:color="auto"/>
              <w:left w:val="nil"/>
              <w:bottom w:val="single" w:sz="4" w:space="0" w:color="auto"/>
              <w:right w:val="single" w:sz="8" w:space="0" w:color="000000"/>
            </w:tcBorders>
            <w:noWrap/>
            <w:vAlign w:val="center"/>
            <w:hideMark/>
          </w:tcPr>
          <w:p w14:paraId="6D886CDC"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Símbolos Gráficos de Señalización</w:t>
            </w:r>
          </w:p>
        </w:tc>
      </w:tr>
      <w:tr w:rsidR="0056714C" w:rsidRPr="0056714C" w14:paraId="0BBF4025"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1648A596"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w:t>
            </w:r>
          </w:p>
        </w:tc>
        <w:tc>
          <w:tcPr>
            <w:tcW w:w="1078" w:type="dxa"/>
            <w:tcBorders>
              <w:top w:val="single" w:sz="4" w:space="0" w:color="auto"/>
              <w:left w:val="nil"/>
              <w:bottom w:val="single" w:sz="4" w:space="0" w:color="auto"/>
              <w:right w:val="single" w:sz="4" w:space="0" w:color="auto"/>
            </w:tcBorders>
            <w:noWrap/>
            <w:vAlign w:val="center"/>
            <w:hideMark/>
          </w:tcPr>
          <w:p w14:paraId="7C05287B"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1478</w:t>
            </w:r>
          </w:p>
        </w:tc>
        <w:tc>
          <w:tcPr>
            <w:tcW w:w="7773" w:type="dxa"/>
            <w:tcBorders>
              <w:top w:val="single" w:sz="4" w:space="0" w:color="auto"/>
              <w:left w:val="nil"/>
              <w:bottom w:val="single" w:sz="4" w:space="0" w:color="auto"/>
              <w:right w:val="single" w:sz="8" w:space="0" w:color="000000"/>
            </w:tcBorders>
            <w:noWrap/>
            <w:vAlign w:val="center"/>
            <w:hideMark/>
          </w:tcPr>
          <w:p w14:paraId="25AD7DC9"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Material de seguridad y lucha contra incendios. Terminología</w:t>
            </w:r>
          </w:p>
        </w:tc>
      </w:tr>
      <w:tr w:rsidR="0056714C" w:rsidRPr="0056714C" w14:paraId="652D81C7"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430C80C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w:t>
            </w:r>
          </w:p>
        </w:tc>
        <w:tc>
          <w:tcPr>
            <w:tcW w:w="1078" w:type="dxa"/>
            <w:tcBorders>
              <w:top w:val="single" w:sz="4" w:space="0" w:color="auto"/>
              <w:left w:val="nil"/>
              <w:bottom w:val="single" w:sz="4" w:space="0" w:color="auto"/>
              <w:right w:val="single" w:sz="4" w:space="0" w:color="auto"/>
            </w:tcBorders>
            <w:noWrap/>
            <w:vAlign w:val="center"/>
            <w:hideMark/>
          </w:tcPr>
          <w:p w14:paraId="51B5ABCF"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1461</w:t>
            </w:r>
          </w:p>
        </w:tc>
        <w:tc>
          <w:tcPr>
            <w:tcW w:w="7773" w:type="dxa"/>
            <w:tcBorders>
              <w:top w:val="single" w:sz="4" w:space="0" w:color="auto"/>
              <w:left w:val="nil"/>
              <w:bottom w:val="single" w:sz="4" w:space="0" w:color="auto"/>
              <w:right w:val="single" w:sz="8" w:space="0" w:color="000000"/>
            </w:tcBorders>
            <w:noWrap/>
            <w:vAlign w:val="center"/>
            <w:hideMark/>
          </w:tcPr>
          <w:p w14:paraId="5AB82342"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Colores y Señales de Seguridad.</w:t>
            </w:r>
          </w:p>
        </w:tc>
      </w:tr>
      <w:tr w:rsidR="0056714C" w:rsidRPr="0056714C" w14:paraId="4E63CD4E"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1DD8913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w:t>
            </w:r>
          </w:p>
        </w:tc>
        <w:tc>
          <w:tcPr>
            <w:tcW w:w="1078" w:type="dxa"/>
            <w:tcBorders>
              <w:top w:val="single" w:sz="4" w:space="0" w:color="auto"/>
              <w:left w:val="nil"/>
              <w:bottom w:val="single" w:sz="4" w:space="0" w:color="auto"/>
              <w:right w:val="single" w:sz="4" w:space="0" w:color="auto"/>
            </w:tcBorders>
            <w:noWrap/>
            <w:vAlign w:val="center"/>
            <w:hideMark/>
          </w:tcPr>
          <w:p w14:paraId="1848210F"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1867</w:t>
            </w:r>
          </w:p>
        </w:tc>
        <w:tc>
          <w:tcPr>
            <w:tcW w:w="7773" w:type="dxa"/>
            <w:tcBorders>
              <w:top w:val="single" w:sz="4" w:space="0" w:color="auto"/>
              <w:left w:val="nil"/>
              <w:bottom w:val="single" w:sz="4" w:space="0" w:color="auto"/>
              <w:right w:val="single" w:sz="8" w:space="0" w:color="000000"/>
            </w:tcBorders>
            <w:noWrap/>
            <w:vAlign w:val="center"/>
            <w:hideMark/>
          </w:tcPr>
          <w:p w14:paraId="19C24F2A"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Sistema de Señales Contra Incendio.</w:t>
            </w:r>
          </w:p>
        </w:tc>
      </w:tr>
      <w:tr w:rsidR="0056714C" w:rsidRPr="0056714C" w14:paraId="42F5BD9F"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65C81B60"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5</w:t>
            </w:r>
          </w:p>
        </w:tc>
        <w:tc>
          <w:tcPr>
            <w:tcW w:w="1078" w:type="dxa"/>
            <w:tcBorders>
              <w:top w:val="single" w:sz="4" w:space="0" w:color="auto"/>
              <w:left w:val="nil"/>
              <w:bottom w:val="single" w:sz="4" w:space="0" w:color="auto"/>
              <w:right w:val="single" w:sz="4" w:space="0" w:color="auto"/>
            </w:tcBorders>
            <w:noWrap/>
            <w:vAlign w:val="center"/>
            <w:hideMark/>
          </w:tcPr>
          <w:p w14:paraId="48CF1D3F"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1910</w:t>
            </w:r>
          </w:p>
        </w:tc>
        <w:tc>
          <w:tcPr>
            <w:tcW w:w="7773" w:type="dxa"/>
            <w:tcBorders>
              <w:top w:val="single" w:sz="4" w:space="0" w:color="auto"/>
              <w:left w:val="nil"/>
              <w:bottom w:val="single" w:sz="4" w:space="0" w:color="auto"/>
              <w:right w:val="single" w:sz="8" w:space="0" w:color="000000"/>
            </w:tcBorders>
            <w:noWrap/>
            <w:vAlign w:val="center"/>
            <w:hideMark/>
          </w:tcPr>
          <w:p w14:paraId="78F0A4F8"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Extintores de incendio, selección, distribución, uso y mantenimiento.</w:t>
            </w:r>
          </w:p>
        </w:tc>
      </w:tr>
      <w:tr w:rsidR="0056714C" w:rsidRPr="0056714C" w14:paraId="77F125D0"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68785C98"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6</w:t>
            </w:r>
          </w:p>
        </w:tc>
        <w:tc>
          <w:tcPr>
            <w:tcW w:w="1078" w:type="dxa"/>
            <w:tcBorders>
              <w:top w:val="single" w:sz="4" w:space="0" w:color="auto"/>
              <w:left w:val="nil"/>
              <w:bottom w:val="single" w:sz="4" w:space="0" w:color="auto"/>
              <w:right w:val="single" w:sz="4" w:space="0" w:color="auto"/>
            </w:tcBorders>
            <w:noWrap/>
            <w:vAlign w:val="center"/>
            <w:hideMark/>
          </w:tcPr>
          <w:p w14:paraId="6C851945"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1916</w:t>
            </w:r>
          </w:p>
        </w:tc>
        <w:tc>
          <w:tcPr>
            <w:tcW w:w="7773" w:type="dxa"/>
            <w:tcBorders>
              <w:top w:val="single" w:sz="4" w:space="0" w:color="auto"/>
              <w:left w:val="nil"/>
              <w:bottom w:val="single" w:sz="4" w:space="0" w:color="auto"/>
              <w:right w:val="single" w:sz="8" w:space="0" w:color="000000"/>
            </w:tcBorders>
            <w:noWrap/>
            <w:vAlign w:val="center"/>
            <w:hideMark/>
          </w:tcPr>
          <w:p w14:paraId="04F64CE8"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Extintores de fuego. Clasificación y ensayo</w:t>
            </w:r>
          </w:p>
        </w:tc>
      </w:tr>
      <w:tr w:rsidR="0056714C" w:rsidRPr="0056714C" w14:paraId="3BC16E27"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79448BF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7</w:t>
            </w:r>
          </w:p>
        </w:tc>
        <w:tc>
          <w:tcPr>
            <w:tcW w:w="1078" w:type="dxa"/>
            <w:tcBorders>
              <w:top w:val="single" w:sz="4" w:space="0" w:color="auto"/>
              <w:left w:val="nil"/>
              <w:bottom w:val="single" w:sz="4" w:space="0" w:color="auto"/>
              <w:right w:val="single" w:sz="4" w:space="0" w:color="auto"/>
            </w:tcBorders>
            <w:noWrap/>
            <w:vAlign w:val="center"/>
            <w:hideMark/>
          </w:tcPr>
          <w:p w14:paraId="55BAF9EB"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1931</w:t>
            </w:r>
          </w:p>
        </w:tc>
        <w:tc>
          <w:tcPr>
            <w:tcW w:w="7773" w:type="dxa"/>
            <w:tcBorders>
              <w:top w:val="single" w:sz="4" w:space="0" w:color="auto"/>
              <w:left w:val="nil"/>
              <w:bottom w:val="single" w:sz="4" w:space="0" w:color="auto"/>
              <w:right w:val="single" w:sz="8" w:space="0" w:color="000000"/>
            </w:tcBorders>
            <w:noWrap/>
            <w:vAlign w:val="center"/>
            <w:hideMark/>
          </w:tcPr>
          <w:p w14:paraId="400C87C5"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Higiene y Seguridad. Seguridad Contra Incendios. Señales</w:t>
            </w:r>
          </w:p>
        </w:tc>
      </w:tr>
      <w:tr w:rsidR="0056714C" w:rsidRPr="0056714C" w14:paraId="0E59B712"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06ABAE74"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8</w:t>
            </w:r>
          </w:p>
        </w:tc>
        <w:tc>
          <w:tcPr>
            <w:tcW w:w="1078" w:type="dxa"/>
            <w:tcBorders>
              <w:top w:val="single" w:sz="4" w:space="0" w:color="auto"/>
              <w:left w:val="nil"/>
              <w:bottom w:val="single" w:sz="4" w:space="0" w:color="auto"/>
              <w:right w:val="single" w:sz="4" w:space="0" w:color="auto"/>
            </w:tcBorders>
            <w:noWrap/>
            <w:vAlign w:val="center"/>
            <w:hideMark/>
          </w:tcPr>
          <w:p w14:paraId="03505B48"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2050</w:t>
            </w:r>
          </w:p>
        </w:tc>
        <w:tc>
          <w:tcPr>
            <w:tcW w:w="7773" w:type="dxa"/>
            <w:tcBorders>
              <w:top w:val="single" w:sz="4" w:space="0" w:color="auto"/>
              <w:left w:val="nil"/>
              <w:bottom w:val="single" w:sz="4" w:space="0" w:color="auto"/>
              <w:right w:val="single" w:sz="8" w:space="0" w:color="000000"/>
            </w:tcBorders>
            <w:noWrap/>
            <w:vAlign w:val="center"/>
            <w:hideMark/>
          </w:tcPr>
          <w:p w14:paraId="40120514"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Código Eléctrico Nacional</w:t>
            </w:r>
          </w:p>
        </w:tc>
      </w:tr>
      <w:tr w:rsidR="0056714C" w:rsidRPr="0056714C" w14:paraId="65BF7AD0"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22D0E91C"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9</w:t>
            </w:r>
          </w:p>
        </w:tc>
        <w:tc>
          <w:tcPr>
            <w:tcW w:w="1078" w:type="dxa"/>
            <w:tcBorders>
              <w:top w:val="single" w:sz="4" w:space="0" w:color="auto"/>
              <w:left w:val="nil"/>
              <w:bottom w:val="single" w:sz="4" w:space="0" w:color="auto"/>
              <w:right w:val="single" w:sz="4" w:space="0" w:color="auto"/>
            </w:tcBorders>
            <w:noWrap/>
            <w:vAlign w:val="center"/>
            <w:hideMark/>
          </w:tcPr>
          <w:p w14:paraId="438B9A28"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2885</w:t>
            </w:r>
          </w:p>
        </w:tc>
        <w:tc>
          <w:tcPr>
            <w:tcW w:w="7773" w:type="dxa"/>
            <w:tcBorders>
              <w:top w:val="single" w:sz="4" w:space="0" w:color="auto"/>
              <w:left w:val="nil"/>
              <w:bottom w:val="single" w:sz="4" w:space="0" w:color="auto"/>
              <w:right w:val="single" w:sz="8" w:space="0" w:color="000000"/>
            </w:tcBorders>
            <w:noWrap/>
            <w:vAlign w:val="center"/>
            <w:hideMark/>
          </w:tcPr>
          <w:p w14:paraId="3E8A9694"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Extintores Portátiles. Generalidades</w:t>
            </w:r>
          </w:p>
        </w:tc>
      </w:tr>
      <w:tr w:rsidR="0056714C" w:rsidRPr="0056714C" w14:paraId="14E340DE"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7DD76F9A"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w:t>
            </w:r>
          </w:p>
        </w:tc>
        <w:tc>
          <w:tcPr>
            <w:tcW w:w="1078" w:type="dxa"/>
            <w:tcBorders>
              <w:top w:val="single" w:sz="4" w:space="0" w:color="auto"/>
              <w:left w:val="nil"/>
              <w:bottom w:val="single" w:sz="4" w:space="0" w:color="auto"/>
              <w:right w:val="single" w:sz="4" w:space="0" w:color="auto"/>
            </w:tcBorders>
            <w:noWrap/>
            <w:vAlign w:val="center"/>
            <w:hideMark/>
          </w:tcPr>
          <w:p w14:paraId="4CE15251"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3458</w:t>
            </w:r>
          </w:p>
        </w:tc>
        <w:tc>
          <w:tcPr>
            <w:tcW w:w="7773" w:type="dxa"/>
            <w:tcBorders>
              <w:top w:val="single" w:sz="4" w:space="0" w:color="auto"/>
              <w:left w:val="nil"/>
              <w:bottom w:val="single" w:sz="4" w:space="0" w:color="auto"/>
              <w:right w:val="single" w:sz="8" w:space="0" w:color="000000"/>
            </w:tcBorders>
            <w:noWrap/>
            <w:vAlign w:val="center"/>
            <w:hideMark/>
          </w:tcPr>
          <w:p w14:paraId="0EDB79FB"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Identificación de Tuberías y Servicios.</w:t>
            </w:r>
          </w:p>
        </w:tc>
      </w:tr>
      <w:tr w:rsidR="0056714C" w:rsidRPr="0056714C" w14:paraId="317F3E57"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6D3C3E57"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w:t>
            </w:r>
          </w:p>
        </w:tc>
        <w:tc>
          <w:tcPr>
            <w:tcW w:w="1078" w:type="dxa"/>
            <w:tcBorders>
              <w:top w:val="single" w:sz="4" w:space="0" w:color="auto"/>
              <w:left w:val="nil"/>
              <w:bottom w:val="single" w:sz="4" w:space="0" w:color="auto"/>
              <w:right w:val="single" w:sz="4" w:space="0" w:color="auto"/>
            </w:tcBorders>
            <w:noWrap/>
            <w:vAlign w:val="center"/>
            <w:hideMark/>
          </w:tcPr>
          <w:p w14:paraId="3B308A90"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585434ED"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Pasillos y Corredores</w:t>
            </w:r>
          </w:p>
        </w:tc>
      </w:tr>
      <w:tr w:rsidR="0056714C" w:rsidRPr="0056714C" w14:paraId="40D21E93"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79876C10"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12</w:t>
            </w:r>
          </w:p>
        </w:tc>
        <w:tc>
          <w:tcPr>
            <w:tcW w:w="1078" w:type="dxa"/>
            <w:tcBorders>
              <w:top w:val="single" w:sz="4" w:space="0" w:color="auto"/>
              <w:left w:val="nil"/>
              <w:bottom w:val="single" w:sz="4" w:space="0" w:color="auto"/>
              <w:right w:val="single" w:sz="4" w:space="0" w:color="auto"/>
            </w:tcBorders>
            <w:noWrap/>
            <w:vAlign w:val="center"/>
            <w:hideMark/>
          </w:tcPr>
          <w:p w14:paraId="5B49A78F"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349B31CC"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Escaleras</w:t>
            </w:r>
          </w:p>
        </w:tc>
      </w:tr>
      <w:tr w:rsidR="0056714C" w:rsidRPr="0056714C" w14:paraId="1D5B22E8"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57EBC179"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13</w:t>
            </w:r>
          </w:p>
        </w:tc>
        <w:tc>
          <w:tcPr>
            <w:tcW w:w="1078" w:type="dxa"/>
            <w:tcBorders>
              <w:top w:val="single" w:sz="4" w:space="0" w:color="auto"/>
              <w:left w:val="nil"/>
              <w:bottom w:val="single" w:sz="4" w:space="0" w:color="auto"/>
              <w:right w:val="single" w:sz="4" w:space="0" w:color="auto"/>
            </w:tcBorders>
            <w:noWrap/>
            <w:vAlign w:val="center"/>
            <w:hideMark/>
          </w:tcPr>
          <w:p w14:paraId="0A6A1128"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4166</w:t>
            </w:r>
          </w:p>
        </w:tc>
        <w:tc>
          <w:tcPr>
            <w:tcW w:w="7773" w:type="dxa"/>
            <w:tcBorders>
              <w:top w:val="single" w:sz="4" w:space="0" w:color="auto"/>
              <w:left w:val="nil"/>
              <w:bottom w:val="single" w:sz="4" w:space="0" w:color="auto"/>
              <w:right w:val="single" w:sz="8" w:space="0" w:color="000000"/>
            </w:tcBorders>
            <w:noWrap/>
            <w:vAlign w:val="center"/>
            <w:hideMark/>
          </w:tcPr>
          <w:p w14:paraId="63967032"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Equipo de Protección y Extinción de Incendios.</w:t>
            </w:r>
          </w:p>
        </w:tc>
      </w:tr>
      <w:tr w:rsidR="0056714C" w:rsidRPr="0056714C" w14:paraId="1D98ED58"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4C56D19B"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14</w:t>
            </w:r>
          </w:p>
        </w:tc>
        <w:tc>
          <w:tcPr>
            <w:tcW w:w="1078" w:type="dxa"/>
            <w:tcBorders>
              <w:top w:val="single" w:sz="4" w:space="0" w:color="auto"/>
              <w:left w:val="nil"/>
              <w:bottom w:val="single" w:sz="4" w:space="0" w:color="auto"/>
              <w:right w:val="single" w:sz="4" w:space="0" w:color="auto"/>
            </w:tcBorders>
            <w:noWrap/>
            <w:vAlign w:val="center"/>
            <w:hideMark/>
          </w:tcPr>
          <w:p w14:paraId="39B41168"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1C0C43FC"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pasillos y corredores</w:t>
            </w:r>
          </w:p>
        </w:tc>
      </w:tr>
      <w:tr w:rsidR="0056714C" w:rsidRPr="0056714C" w14:paraId="402C5774"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0ED617CC"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15</w:t>
            </w:r>
          </w:p>
        </w:tc>
        <w:tc>
          <w:tcPr>
            <w:tcW w:w="1078" w:type="dxa"/>
            <w:tcBorders>
              <w:top w:val="single" w:sz="4" w:space="0" w:color="auto"/>
              <w:left w:val="nil"/>
              <w:bottom w:val="single" w:sz="4" w:space="0" w:color="auto"/>
              <w:right w:val="single" w:sz="4" w:space="0" w:color="auto"/>
            </w:tcBorders>
            <w:noWrap/>
            <w:vAlign w:val="center"/>
            <w:hideMark/>
          </w:tcPr>
          <w:p w14:paraId="465BA3E2"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4143</w:t>
            </w:r>
          </w:p>
        </w:tc>
        <w:tc>
          <w:tcPr>
            <w:tcW w:w="7773" w:type="dxa"/>
            <w:tcBorders>
              <w:top w:val="single" w:sz="4" w:space="0" w:color="auto"/>
              <w:left w:val="nil"/>
              <w:bottom w:val="single" w:sz="4" w:space="0" w:color="auto"/>
              <w:right w:val="single" w:sz="8" w:space="0" w:color="000000"/>
            </w:tcBorders>
            <w:noWrap/>
            <w:vAlign w:val="center"/>
            <w:hideMark/>
          </w:tcPr>
          <w:p w14:paraId="6B5893D6"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Rampas fijas.</w:t>
            </w:r>
          </w:p>
        </w:tc>
      </w:tr>
      <w:tr w:rsidR="0056714C" w:rsidRPr="0056714C" w14:paraId="2D7198E8"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0023C766"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16</w:t>
            </w:r>
          </w:p>
        </w:tc>
        <w:tc>
          <w:tcPr>
            <w:tcW w:w="1078" w:type="dxa"/>
            <w:tcBorders>
              <w:top w:val="single" w:sz="4" w:space="0" w:color="auto"/>
              <w:left w:val="nil"/>
              <w:bottom w:val="single" w:sz="4" w:space="0" w:color="auto"/>
              <w:right w:val="single" w:sz="4" w:space="0" w:color="auto"/>
            </w:tcBorders>
            <w:noWrap/>
            <w:vAlign w:val="center"/>
            <w:hideMark/>
          </w:tcPr>
          <w:p w14:paraId="77A547C1"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4144</w:t>
            </w:r>
          </w:p>
        </w:tc>
        <w:tc>
          <w:tcPr>
            <w:tcW w:w="7773" w:type="dxa"/>
            <w:tcBorders>
              <w:top w:val="single" w:sz="4" w:space="0" w:color="auto"/>
              <w:left w:val="nil"/>
              <w:bottom w:val="single" w:sz="4" w:space="0" w:color="auto"/>
              <w:right w:val="single" w:sz="8" w:space="0" w:color="000000"/>
            </w:tcBorders>
            <w:noWrap/>
            <w:vAlign w:val="center"/>
            <w:hideMark/>
          </w:tcPr>
          <w:p w14:paraId="1DB46ACA"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Señalización</w:t>
            </w:r>
          </w:p>
        </w:tc>
      </w:tr>
      <w:tr w:rsidR="0056714C" w:rsidRPr="0056714C" w14:paraId="67EAC3CF" w14:textId="77777777" w:rsidTr="008101F7">
        <w:trPr>
          <w:trHeight w:val="630"/>
        </w:trPr>
        <w:tc>
          <w:tcPr>
            <w:tcW w:w="495" w:type="dxa"/>
            <w:tcBorders>
              <w:top w:val="nil"/>
              <w:left w:val="single" w:sz="8" w:space="0" w:color="auto"/>
              <w:bottom w:val="single" w:sz="4" w:space="0" w:color="auto"/>
              <w:right w:val="single" w:sz="4" w:space="0" w:color="auto"/>
            </w:tcBorders>
            <w:noWrap/>
            <w:vAlign w:val="center"/>
            <w:hideMark/>
          </w:tcPr>
          <w:p w14:paraId="7A03C7BB"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17</w:t>
            </w:r>
          </w:p>
        </w:tc>
        <w:tc>
          <w:tcPr>
            <w:tcW w:w="1078" w:type="dxa"/>
            <w:tcBorders>
              <w:top w:val="single" w:sz="4" w:space="0" w:color="auto"/>
              <w:left w:val="nil"/>
              <w:bottom w:val="single" w:sz="4" w:space="0" w:color="auto"/>
              <w:right w:val="single" w:sz="4" w:space="0" w:color="auto"/>
            </w:tcBorders>
            <w:noWrap/>
            <w:vAlign w:val="center"/>
            <w:hideMark/>
          </w:tcPr>
          <w:p w14:paraId="7E124DC3"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2DDF3B18"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Escaleras</w:t>
            </w:r>
          </w:p>
        </w:tc>
      </w:tr>
      <w:tr w:rsidR="00A0136A" w:rsidRPr="0056714C" w14:paraId="67100888" w14:textId="77777777" w:rsidTr="008101F7">
        <w:trPr>
          <w:trHeight w:val="630"/>
        </w:trPr>
        <w:tc>
          <w:tcPr>
            <w:tcW w:w="495" w:type="dxa"/>
            <w:tcBorders>
              <w:top w:val="nil"/>
              <w:left w:val="single" w:sz="8" w:space="0" w:color="auto"/>
              <w:bottom w:val="single" w:sz="8" w:space="0" w:color="auto"/>
              <w:right w:val="single" w:sz="4" w:space="0" w:color="auto"/>
            </w:tcBorders>
            <w:noWrap/>
            <w:vAlign w:val="center"/>
            <w:hideMark/>
          </w:tcPr>
          <w:p w14:paraId="3466CFF7"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18</w:t>
            </w:r>
          </w:p>
        </w:tc>
        <w:tc>
          <w:tcPr>
            <w:tcW w:w="1078" w:type="dxa"/>
            <w:tcBorders>
              <w:top w:val="single" w:sz="4" w:space="0" w:color="auto"/>
              <w:left w:val="nil"/>
              <w:bottom w:val="single" w:sz="8" w:space="0" w:color="auto"/>
              <w:right w:val="single" w:sz="4" w:space="0" w:color="auto"/>
            </w:tcBorders>
            <w:noWrap/>
            <w:vAlign w:val="center"/>
            <w:hideMark/>
          </w:tcPr>
          <w:p w14:paraId="6745028E" w14:textId="77777777" w:rsidR="00A0136A" w:rsidRPr="0056714C" w:rsidRDefault="00A0136A" w:rsidP="00A02E8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NTC 4201</w:t>
            </w:r>
          </w:p>
        </w:tc>
        <w:tc>
          <w:tcPr>
            <w:tcW w:w="7773" w:type="dxa"/>
            <w:tcBorders>
              <w:top w:val="single" w:sz="4" w:space="0" w:color="auto"/>
              <w:left w:val="nil"/>
              <w:bottom w:val="single" w:sz="8" w:space="0" w:color="auto"/>
              <w:right w:val="single" w:sz="8" w:space="0" w:color="000000"/>
            </w:tcBorders>
            <w:noWrap/>
            <w:vAlign w:val="center"/>
            <w:hideMark/>
          </w:tcPr>
          <w:p w14:paraId="11C8FFF5" w14:textId="77777777" w:rsidR="00A0136A" w:rsidRPr="0056714C" w:rsidRDefault="00A0136A" w:rsidP="00A02E87">
            <w:pPr>
              <w:rPr>
                <w:rFonts w:ascii="Arial" w:eastAsia="Times New Roman" w:hAnsi="Arial" w:cs="Arial"/>
                <w:sz w:val="22"/>
                <w:szCs w:val="22"/>
                <w:lang w:eastAsia="es-CO"/>
              </w:rPr>
            </w:pPr>
            <w:r w:rsidRPr="0056714C">
              <w:rPr>
                <w:rFonts w:ascii="Arial" w:eastAsia="Times New Roman" w:hAnsi="Arial" w:cs="Arial"/>
                <w:sz w:val="22"/>
                <w:szCs w:val="22"/>
                <w:lang w:eastAsia="es-CO"/>
              </w:rPr>
              <w:t>Edificios. Equipamientos, Bordillos, Pasamanos, Agarraderas.</w:t>
            </w:r>
          </w:p>
        </w:tc>
      </w:tr>
    </w:tbl>
    <w:p w14:paraId="538D20AF" w14:textId="77777777" w:rsidR="00A02E87" w:rsidRPr="0056714C" w:rsidRDefault="00A02E87" w:rsidP="004A4BFF">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413"/>
        <w:gridCol w:w="7438"/>
      </w:tblGrid>
      <w:tr w:rsidR="0056714C" w:rsidRPr="0056714C" w14:paraId="72110F0C" w14:textId="77777777" w:rsidTr="000E58A7">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29D1D625" w14:textId="20F9B41B" w:rsidR="00287A57" w:rsidRPr="0056714C" w:rsidRDefault="00287A57" w:rsidP="00287A5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NFPA - NATIONAL FIRE PROTECTION ASSOCIATION (ASOCIACIÓN NACIONAL DE PROTECCIÓN CONTRA EL FUEGO DE LOS ESTADOS UNIDOS).</w:t>
            </w:r>
          </w:p>
        </w:tc>
      </w:tr>
      <w:tr w:rsidR="0056714C" w:rsidRPr="0056714C" w14:paraId="743DADBC" w14:textId="77777777" w:rsidTr="000E58A7">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137B35C0" w14:textId="77777777" w:rsidR="00287A57" w:rsidRPr="0056714C" w:rsidRDefault="00287A57" w:rsidP="00287A5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w:t>
            </w:r>
          </w:p>
        </w:tc>
        <w:tc>
          <w:tcPr>
            <w:tcW w:w="1413" w:type="dxa"/>
            <w:tcBorders>
              <w:top w:val="single" w:sz="8" w:space="0" w:color="auto"/>
              <w:left w:val="nil"/>
              <w:bottom w:val="nil"/>
              <w:right w:val="single" w:sz="4" w:space="0" w:color="000000"/>
            </w:tcBorders>
            <w:shd w:val="clear" w:color="000000" w:fill="BFBFBF"/>
            <w:vAlign w:val="center"/>
            <w:hideMark/>
          </w:tcPr>
          <w:p w14:paraId="78C9B9EC" w14:textId="77777777" w:rsidR="00287A57" w:rsidRPr="0056714C" w:rsidRDefault="00287A57" w:rsidP="00287A5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NORMA</w:t>
            </w:r>
          </w:p>
        </w:tc>
        <w:tc>
          <w:tcPr>
            <w:tcW w:w="7438" w:type="dxa"/>
            <w:tcBorders>
              <w:top w:val="single" w:sz="8" w:space="0" w:color="auto"/>
              <w:left w:val="nil"/>
              <w:bottom w:val="nil"/>
              <w:right w:val="single" w:sz="8" w:space="0" w:color="000000"/>
            </w:tcBorders>
            <w:shd w:val="clear" w:color="000000" w:fill="BFBFBF"/>
            <w:vAlign w:val="center"/>
            <w:hideMark/>
          </w:tcPr>
          <w:p w14:paraId="74E0EEFF" w14:textId="77777777" w:rsidR="00287A57" w:rsidRPr="0056714C" w:rsidRDefault="00287A57" w:rsidP="00287A57">
            <w:pPr>
              <w:jc w:val="center"/>
              <w:rPr>
                <w:rFonts w:ascii="Arial" w:eastAsia="Times New Roman" w:hAnsi="Arial" w:cs="Arial"/>
                <w:b/>
                <w:bCs/>
                <w:sz w:val="22"/>
                <w:szCs w:val="22"/>
                <w:lang w:eastAsia="es-CO"/>
              </w:rPr>
            </w:pPr>
            <w:r w:rsidRPr="0056714C">
              <w:rPr>
                <w:rFonts w:ascii="Arial" w:eastAsia="Times New Roman" w:hAnsi="Arial" w:cs="Arial"/>
                <w:b/>
                <w:bCs/>
                <w:sz w:val="22"/>
                <w:szCs w:val="22"/>
                <w:lang w:eastAsia="es-CO"/>
              </w:rPr>
              <w:t>ASUNTO</w:t>
            </w:r>
          </w:p>
        </w:tc>
      </w:tr>
      <w:tr w:rsidR="0056714C" w:rsidRPr="0056714C" w14:paraId="33867042" w14:textId="77777777" w:rsidTr="000E58A7">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7D3F044C"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w:t>
            </w:r>
          </w:p>
        </w:tc>
        <w:tc>
          <w:tcPr>
            <w:tcW w:w="1413" w:type="dxa"/>
            <w:tcBorders>
              <w:top w:val="single" w:sz="8" w:space="0" w:color="auto"/>
              <w:left w:val="nil"/>
              <w:bottom w:val="single" w:sz="4" w:space="0" w:color="auto"/>
              <w:right w:val="single" w:sz="4" w:space="0" w:color="auto"/>
            </w:tcBorders>
            <w:noWrap/>
            <w:vAlign w:val="center"/>
            <w:hideMark/>
          </w:tcPr>
          <w:p w14:paraId="7594D35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w:t>
            </w:r>
          </w:p>
        </w:tc>
        <w:tc>
          <w:tcPr>
            <w:tcW w:w="7438" w:type="dxa"/>
            <w:tcBorders>
              <w:top w:val="single" w:sz="8" w:space="0" w:color="auto"/>
              <w:left w:val="nil"/>
              <w:bottom w:val="single" w:sz="4" w:space="0" w:color="auto"/>
              <w:right w:val="single" w:sz="8" w:space="0" w:color="000000"/>
            </w:tcBorders>
            <w:noWrap/>
            <w:vAlign w:val="center"/>
            <w:hideMark/>
          </w:tcPr>
          <w:p w14:paraId="46B89DB1"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Código de Prevención de Incendios.</w:t>
            </w:r>
          </w:p>
        </w:tc>
      </w:tr>
      <w:tr w:rsidR="0056714C" w:rsidRPr="0056714C" w14:paraId="3E6C8F98"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478D6F77"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2</w:t>
            </w:r>
          </w:p>
        </w:tc>
        <w:tc>
          <w:tcPr>
            <w:tcW w:w="1413" w:type="dxa"/>
            <w:tcBorders>
              <w:top w:val="single" w:sz="4" w:space="0" w:color="auto"/>
              <w:left w:val="nil"/>
              <w:bottom w:val="single" w:sz="4" w:space="0" w:color="auto"/>
              <w:right w:val="single" w:sz="4" w:space="0" w:color="auto"/>
            </w:tcBorders>
            <w:noWrap/>
            <w:vAlign w:val="center"/>
            <w:hideMark/>
          </w:tcPr>
          <w:p w14:paraId="17F9F9C1"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10</w:t>
            </w:r>
          </w:p>
        </w:tc>
        <w:tc>
          <w:tcPr>
            <w:tcW w:w="7438" w:type="dxa"/>
            <w:tcBorders>
              <w:top w:val="single" w:sz="4" w:space="0" w:color="auto"/>
              <w:left w:val="nil"/>
              <w:bottom w:val="single" w:sz="4" w:space="0" w:color="auto"/>
              <w:right w:val="single" w:sz="8" w:space="0" w:color="000000"/>
            </w:tcBorders>
            <w:noWrap/>
            <w:vAlign w:val="center"/>
            <w:hideMark/>
          </w:tcPr>
          <w:p w14:paraId="518D8D24"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Norma para extintores portátiles.</w:t>
            </w:r>
          </w:p>
        </w:tc>
      </w:tr>
      <w:tr w:rsidR="0056714C" w:rsidRPr="0056714C" w14:paraId="5ACC23FF"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65CD9B2D"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3</w:t>
            </w:r>
          </w:p>
        </w:tc>
        <w:tc>
          <w:tcPr>
            <w:tcW w:w="1413" w:type="dxa"/>
            <w:tcBorders>
              <w:top w:val="single" w:sz="4" w:space="0" w:color="auto"/>
              <w:left w:val="nil"/>
              <w:bottom w:val="single" w:sz="4" w:space="0" w:color="auto"/>
              <w:right w:val="single" w:sz="4" w:space="0" w:color="auto"/>
            </w:tcBorders>
            <w:noWrap/>
            <w:vAlign w:val="center"/>
            <w:hideMark/>
          </w:tcPr>
          <w:p w14:paraId="1BC6E8D6"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30</w:t>
            </w:r>
          </w:p>
        </w:tc>
        <w:tc>
          <w:tcPr>
            <w:tcW w:w="7438" w:type="dxa"/>
            <w:tcBorders>
              <w:top w:val="single" w:sz="4" w:space="0" w:color="auto"/>
              <w:left w:val="nil"/>
              <w:bottom w:val="single" w:sz="4" w:space="0" w:color="auto"/>
              <w:right w:val="single" w:sz="8" w:space="0" w:color="000000"/>
            </w:tcBorders>
            <w:noWrap/>
            <w:vAlign w:val="center"/>
            <w:hideMark/>
          </w:tcPr>
          <w:p w14:paraId="648B9B27"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Código para Líquidos Inflamables y Combustibles.</w:t>
            </w:r>
          </w:p>
        </w:tc>
      </w:tr>
      <w:tr w:rsidR="0056714C" w:rsidRPr="0056714C" w14:paraId="00DE6951"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648DDF0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4</w:t>
            </w:r>
          </w:p>
        </w:tc>
        <w:tc>
          <w:tcPr>
            <w:tcW w:w="1413" w:type="dxa"/>
            <w:tcBorders>
              <w:top w:val="single" w:sz="4" w:space="0" w:color="auto"/>
              <w:left w:val="nil"/>
              <w:bottom w:val="single" w:sz="4" w:space="0" w:color="auto"/>
              <w:right w:val="single" w:sz="4" w:space="0" w:color="auto"/>
            </w:tcBorders>
            <w:noWrap/>
            <w:vAlign w:val="center"/>
            <w:hideMark/>
          </w:tcPr>
          <w:p w14:paraId="31B0FC63"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72</w:t>
            </w:r>
          </w:p>
        </w:tc>
        <w:tc>
          <w:tcPr>
            <w:tcW w:w="7438" w:type="dxa"/>
            <w:tcBorders>
              <w:top w:val="single" w:sz="4" w:space="0" w:color="auto"/>
              <w:left w:val="nil"/>
              <w:bottom w:val="single" w:sz="4" w:space="0" w:color="auto"/>
              <w:right w:val="single" w:sz="8" w:space="0" w:color="000000"/>
            </w:tcBorders>
            <w:noWrap/>
            <w:vAlign w:val="center"/>
            <w:hideMark/>
          </w:tcPr>
          <w:p w14:paraId="3DF1D0A7"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Sistemas de Alarmas (serie 72).</w:t>
            </w:r>
          </w:p>
        </w:tc>
      </w:tr>
      <w:tr w:rsidR="0056714C" w:rsidRPr="0056714C" w14:paraId="1E8E9B65"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6F7B095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5</w:t>
            </w:r>
          </w:p>
        </w:tc>
        <w:tc>
          <w:tcPr>
            <w:tcW w:w="1413" w:type="dxa"/>
            <w:tcBorders>
              <w:top w:val="single" w:sz="4" w:space="0" w:color="auto"/>
              <w:left w:val="nil"/>
              <w:bottom w:val="single" w:sz="4" w:space="0" w:color="auto"/>
              <w:right w:val="single" w:sz="4" w:space="0" w:color="auto"/>
            </w:tcBorders>
            <w:noWrap/>
            <w:vAlign w:val="center"/>
            <w:hideMark/>
          </w:tcPr>
          <w:p w14:paraId="5E212771"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75</w:t>
            </w:r>
          </w:p>
        </w:tc>
        <w:tc>
          <w:tcPr>
            <w:tcW w:w="7438" w:type="dxa"/>
            <w:tcBorders>
              <w:top w:val="single" w:sz="4" w:space="0" w:color="auto"/>
              <w:left w:val="nil"/>
              <w:bottom w:val="single" w:sz="4" w:space="0" w:color="auto"/>
              <w:right w:val="single" w:sz="8" w:space="0" w:color="000000"/>
            </w:tcBorders>
            <w:noWrap/>
            <w:vAlign w:val="center"/>
            <w:hideMark/>
          </w:tcPr>
          <w:p w14:paraId="5BDF3F5C"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Protección de Equipos de Computación Electrónicos.</w:t>
            </w:r>
          </w:p>
        </w:tc>
      </w:tr>
      <w:tr w:rsidR="0056714C" w:rsidRPr="0056714C" w14:paraId="5717341C"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5FEC258A"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6</w:t>
            </w:r>
          </w:p>
        </w:tc>
        <w:tc>
          <w:tcPr>
            <w:tcW w:w="1413" w:type="dxa"/>
            <w:tcBorders>
              <w:top w:val="single" w:sz="4" w:space="0" w:color="auto"/>
              <w:left w:val="nil"/>
              <w:bottom w:val="single" w:sz="4" w:space="0" w:color="auto"/>
              <w:right w:val="single" w:sz="4" w:space="0" w:color="auto"/>
            </w:tcBorders>
            <w:noWrap/>
            <w:vAlign w:val="center"/>
            <w:hideMark/>
          </w:tcPr>
          <w:p w14:paraId="016913A7"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101</w:t>
            </w:r>
          </w:p>
        </w:tc>
        <w:tc>
          <w:tcPr>
            <w:tcW w:w="7438" w:type="dxa"/>
            <w:tcBorders>
              <w:top w:val="single" w:sz="4" w:space="0" w:color="auto"/>
              <w:left w:val="nil"/>
              <w:bottom w:val="single" w:sz="4" w:space="0" w:color="auto"/>
              <w:right w:val="single" w:sz="8" w:space="0" w:color="000000"/>
            </w:tcBorders>
            <w:noWrap/>
            <w:vAlign w:val="center"/>
            <w:hideMark/>
          </w:tcPr>
          <w:p w14:paraId="69C21E74"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Código de Seguridad Humana.</w:t>
            </w:r>
          </w:p>
        </w:tc>
      </w:tr>
      <w:tr w:rsidR="0056714C" w:rsidRPr="0056714C" w14:paraId="3EFFFDBC"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30370C8F"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lastRenderedPageBreak/>
              <w:t>7</w:t>
            </w:r>
          </w:p>
        </w:tc>
        <w:tc>
          <w:tcPr>
            <w:tcW w:w="1413" w:type="dxa"/>
            <w:tcBorders>
              <w:top w:val="single" w:sz="4" w:space="0" w:color="auto"/>
              <w:left w:val="nil"/>
              <w:bottom w:val="single" w:sz="4" w:space="0" w:color="auto"/>
              <w:right w:val="single" w:sz="4" w:space="0" w:color="auto"/>
            </w:tcBorders>
            <w:noWrap/>
            <w:vAlign w:val="center"/>
            <w:hideMark/>
          </w:tcPr>
          <w:p w14:paraId="4AE9A37D"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170</w:t>
            </w:r>
          </w:p>
        </w:tc>
        <w:tc>
          <w:tcPr>
            <w:tcW w:w="7438" w:type="dxa"/>
            <w:tcBorders>
              <w:top w:val="single" w:sz="4" w:space="0" w:color="auto"/>
              <w:left w:val="nil"/>
              <w:bottom w:val="single" w:sz="4" w:space="0" w:color="auto"/>
              <w:right w:val="single" w:sz="8" w:space="0" w:color="000000"/>
            </w:tcBorders>
            <w:noWrap/>
            <w:vAlign w:val="center"/>
            <w:hideMark/>
          </w:tcPr>
          <w:p w14:paraId="11CEA0EA"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Símbolos de Seguridad Contra Incendio.</w:t>
            </w:r>
          </w:p>
        </w:tc>
      </w:tr>
      <w:tr w:rsidR="0056714C" w:rsidRPr="0056714C" w14:paraId="79066E37"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7DB5FD8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8</w:t>
            </w:r>
          </w:p>
        </w:tc>
        <w:tc>
          <w:tcPr>
            <w:tcW w:w="1413" w:type="dxa"/>
            <w:tcBorders>
              <w:top w:val="single" w:sz="4" w:space="0" w:color="auto"/>
              <w:left w:val="nil"/>
              <w:bottom w:val="single" w:sz="4" w:space="0" w:color="auto"/>
              <w:right w:val="single" w:sz="4" w:space="0" w:color="auto"/>
            </w:tcBorders>
            <w:noWrap/>
            <w:vAlign w:val="center"/>
            <w:hideMark/>
          </w:tcPr>
          <w:p w14:paraId="49CB129B"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321</w:t>
            </w:r>
          </w:p>
        </w:tc>
        <w:tc>
          <w:tcPr>
            <w:tcW w:w="7438" w:type="dxa"/>
            <w:tcBorders>
              <w:top w:val="single" w:sz="4" w:space="0" w:color="auto"/>
              <w:left w:val="nil"/>
              <w:bottom w:val="single" w:sz="4" w:space="0" w:color="auto"/>
              <w:right w:val="single" w:sz="8" w:space="0" w:color="000000"/>
            </w:tcBorders>
            <w:noWrap/>
            <w:vAlign w:val="center"/>
            <w:hideMark/>
          </w:tcPr>
          <w:p w14:paraId="1F64CC83"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Clasificación Básica de Líquidos combustibles e Inflamables.</w:t>
            </w:r>
          </w:p>
        </w:tc>
      </w:tr>
      <w:tr w:rsidR="0056714C" w:rsidRPr="0056714C" w14:paraId="0EC0EF0B"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06BF2FC4"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9</w:t>
            </w:r>
          </w:p>
        </w:tc>
        <w:tc>
          <w:tcPr>
            <w:tcW w:w="1413" w:type="dxa"/>
            <w:tcBorders>
              <w:top w:val="single" w:sz="4" w:space="0" w:color="auto"/>
              <w:left w:val="nil"/>
              <w:bottom w:val="single" w:sz="4" w:space="0" w:color="auto"/>
              <w:right w:val="single" w:sz="4" w:space="0" w:color="auto"/>
            </w:tcBorders>
            <w:noWrap/>
            <w:vAlign w:val="center"/>
            <w:hideMark/>
          </w:tcPr>
          <w:p w14:paraId="6F98286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600</w:t>
            </w:r>
          </w:p>
        </w:tc>
        <w:tc>
          <w:tcPr>
            <w:tcW w:w="7438" w:type="dxa"/>
            <w:tcBorders>
              <w:top w:val="single" w:sz="4" w:space="0" w:color="auto"/>
              <w:left w:val="nil"/>
              <w:bottom w:val="single" w:sz="4" w:space="0" w:color="auto"/>
              <w:right w:val="single" w:sz="8" w:space="0" w:color="000000"/>
            </w:tcBorders>
            <w:noWrap/>
            <w:vAlign w:val="center"/>
            <w:hideMark/>
          </w:tcPr>
          <w:p w14:paraId="4CD47CB4"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Norma sobre Brigadas Privadas Contra Incendios.</w:t>
            </w:r>
          </w:p>
        </w:tc>
      </w:tr>
      <w:tr w:rsidR="0056714C" w:rsidRPr="0056714C" w14:paraId="0B3D17E3" w14:textId="77777777" w:rsidTr="000E58A7">
        <w:trPr>
          <w:trHeight w:val="630"/>
        </w:trPr>
        <w:tc>
          <w:tcPr>
            <w:tcW w:w="495" w:type="dxa"/>
            <w:tcBorders>
              <w:top w:val="nil"/>
              <w:left w:val="single" w:sz="8" w:space="0" w:color="auto"/>
              <w:bottom w:val="single" w:sz="4" w:space="0" w:color="auto"/>
              <w:right w:val="single" w:sz="4" w:space="0" w:color="auto"/>
            </w:tcBorders>
            <w:noWrap/>
            <w:vAlign w:val="center"/>
            <w:hideMark/>
          </w:tcPr>
          <w:p w14:paraId="1A9F30D2"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10</w:t>
            </w:r>
          </w:p>
        </w:tc>
        <w:tc>
          <w:tcPr>
            <w:tcW w:w="1413" w:type="dxa"/>
            <w:tcBorders>
              <w:top w:val="single" w:sz="4" w:space="0" w:color="auto"/>
              <w:left w:val="nil"/>
              <w:bottom w:val="single" w:sz="4" w:space="0" w:color="auto"/>
              <w:right w:val="single" w:sz="4" w:space="0" w:color="auto"/>
            </w:tcBorders>
            <w:noWrap/>
            <w:vAlign w:val="center"/>
            <w:hideMark/>
          </w:tcPr>
          <w:p w14:paraId="6820A820"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1410</w:t>
            </w:r>
          </w:p>
        </w:tc>
        <w:tc>
          <w:tcPr>
            <w:tcW w:w="7438" w:type="dxa"/>
            <w:tcBorders>
              <w:top w:val="single" w:sz="4" w:space="0" w:color="auto"/>
              <w:left w:val="nil"/>
              <w:bottom w:val="single" w:sz="4" w:space="0" w:color="auto"/>
              <w:right w:val="single" w:sz="8" w:space="0" w:color="000000"/>
            </w:tcBorders>
            <w:noWrap/>
            <w:vAlign w:val="center"/>
            <w:hideMark/>
          </w:tcPr>
          <w:p w14:paraId="490CCDB9"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Norma sobre Ataque Inicial a Incendios.</w:t>
            </w:r>
          </w:p>
        </w:tc>
      </w:tr>
      <w:tr w:rsidR="0056714C" w:rsidRPr="0056714C" w14:paraId="04FE4E57" w14:textId="77777777" w:rsidTr="000E58A7">
        <w:trPr>
          <w:trHeight w:val="630"/>
        </w:trPr>
        <w:tc>
          <w:tcPr>
            <w:tcW w:w="495" w:type="dxa"/>
            <w:tcBorders>
              <w:top w:val="nil"/>
              <w:left w:val="single" w:sz="8" w:space="0" w:color="auto"/>
              <w:bottom w:val="single" w:sz="8" w:space="0" w:color="auto"/>
              <w:right w:val="single" w:sz="4" w:space="0" w:color="auto"/>
            </w:tcBorders>
            <w:noWrap/>
            <w:vAlign w:val="center"/>
            <w:hideMark/>
          </w:tcPr>
          <w:p w14:paraId="41CA2599"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11</w:t>
            </w:r>
          </w:p>
        </w:tc>
        <w:tc>
          <w:tcPr>
            <w:tcW w:w="1413" w:type="dxa"/>
            <w:tcBorders>
              <w:top w:val="single" w:sz="4" w:space="0" w:color="auto"/>
              <w:left w:val="nil"/>
              <w:bottom w:val="single" w:sz="8" w:space="0" w:color="auto"/>
              <w:right w:val="single" w:sz="4" w:space="0" w:color="auto"/>
            </w:tcBorders>
            <w:noWrap/>
            <w:vAlign w:val="center"/>
            <w:hideMark/>
          </w:tcPr>
          <w:p w14:paraId="03113906" w14:textId="77777777" w:rsidR="00287A57" w:rsidRPr="0056714C" w:rsidRDefault="00287A57" w:rsidP="00287A57">
            <w:pPr>
              <w:jc w:val="center"/>
              <w:rPr>
                <w:rFonts w:ascii="Arial" w:eastAsia="Times New Roman" w:hAnsi="Arial" w:cs="Arial"/>
                <w:sz w:val="22"/>
                <w:szCs w:val="22"/>
                <w:lang w:eastAsia="es-CO"/>
              </w:rPr>
            </w:pPr>
            <w:r w:rsidRPr="0056714C">
              <w:rPr>
                <w:rFonts w:ascii="Arial" w:eastAsia="Times New Roman" w:hAnsi="Arial" w:cs="Arial"/>
                <w:sz w:val="22"/>
                <w:szCs w:val="22"/>
                <w:lang w:eastAsia="es-CO"/>
              </w:rPr>
              <w:t>NFPA 1600</w:t>
            </w:r>
          </w:p>
        </w:tc>
        <w:tc>
          <w:tcPr>
            <w:tcW w:w="7438" w:type="dxa"/>
            <w:tcBorders>
              <w:top w:val="single" w:sz="4" w:space="0" w:color="auto"/>
              <w:left w:val="nil"/>
              <w:bottom w:val="single" w:sz="8" w:space="0" w:color="auto"/>
              <w:right w:val="single" w:sz="8" w:space="0" w:color="000000"/>
            </w:tcBorders>
            <w:noWrap/>
            <w:vAlign w:val="center"/>
            <w:hideMark/>
          </w:tcPr>
          <w:p w14:paraId="1BC8E4CD" w14:textId="77777777" w:rsidR="00287A57" w:rsidRPr="0056714C" w:rsidRDefault="00287A57" w:rsidP="00287A57">
            <w:pPr>
              <w:rPr>
                <w:rFonts w:ascii="Arial" w:eastAsia="Times New Roman" w:hAnsi="Arial" w:cs="Arial"/>
                <w:sz w:val="22"/>
                <w:szCs w:val="22"/>
                <w:lang w:eastAsia="es-CO"/>
              </w:rPr>
            </w:pPr>
            <w:r w:rsidRPr="0056714C">
              <w:rPr>
                <w:rFonts w:ascii="Arial" w:eastAsia="Times New Roman" w:hAnsi="Arial" w:cs="Arial"/>
                <w:sz w:val="22"/>
                <w:szCs w:val="22"/>
                <w:lang w:eastAsia="es-CO"/>
              </w:rPr>
              <w:t>Prácticas Recomendadas para el Manejo de Desastres.</w:t>
            </w:r>
          </w:p>
        </w:tc>
      </w:tr>
    </w:tbl>
    <w:p w14:paraId="58842F4D" w14:textId="77777777" w:rsidR="00E6334F" w:rsidRPr="00E10B22" w:rsidRDefault="00E6334F" w:rsidP="00B9574A">
      <w:pPr>
        <w:rPr>
          <w:rFonts w:ascii="Arial" w:hAnsi="Arial" w:cs="Arial"/>
          <w:color w:val="1F1F1F"/>
          <w:shd w:val="clear" w:color="auto" w:fill="FFFFFF"/>
        </w:rPr>
      </w:pPr>
    </w:p>
    <w:bookmarkEnd w:id="1"/>
    <w:p w14:paraId="78426776" w14:textId="77777777" w:rsidR="004A4BFF" w:rsidRDefault="004A4BFF" w:rsidP="004A4BFF">
      <w:pPr>
        <w:rPr>
          <w:rFonts w:ascii="Arial" w:hAnsi="Arial" w:cs="Arial"/>
          <w:b/>
          <w:bCs/>
        </w:rPr>
      </w:pPr>
      <w:r w:rsidRPr="004A4BFF">
        <w:rPr>
          <w:rFonts w:ascii="Arial" w:hAnsi="Arial" w:cs="Arial"/>
          <w:b/>
          <w:bCs/>
        </w:rPr>
        <w:t>INFORMACIÓN</w:t>
      </w:r>
      <w:r w:rsidRPr="004A4BFF">
        <w:rPr>
          <w:rFonts w:ascii="Arial" w:hAnsi="Arial" w:cs="Arial"/>
          <w:b/>
          <w:bCs/>
          <w:spacing w:val="-5"/>
        </w:rPr>
        <w:t xml:space="preserve"> </w:t>
      </w:r>
      <w:r w:rsidRPr="004A4BFF">
        <w:rPr>
          <w:rFonts w:ascii="Arial" w:hAnsi="Arial" w:cs="Arial"/>
          <w:b/>
          <w:bCs/>
        </w:rPr>
        <w:t>DE</w:t>
      </w:r>
      <w:r w:rsidRPr="004A4BFF">
        <w:rPr>
          <w:rFonts w:ascii="Arial" w:hAnsi="Arial" w:cs="Arial"/>
          <w:b/>
          <w:bCs/>
          <w:spacing w:val="-1"/>
        </w:rPr>
        <w:t xml:space="preserve"> </w:t>
      </w:r>
      <w:r w:rsidRPr="004A4BFF">
        <w:rPr>
          <w:rFonts w:ascii="Arial" w:hAnsi="Arial" w:cs="Arial"/>
          <w:b/>
          <w:bCs/>
        </w:rPr>
        <w:t>LA</w:t>
      </w:r>
      <w:r w:rsidRPr="004A4BFF">
        <w:rPr>
          <w:rFonts w:ascii="Arial" w:hAnsi="Arial" w:cs="Arial"/>
          <w:b/>
          <w:bCs/>
          <w:spacing w:val="-2"/>
        </w:rPr>
        <w:t xml:space="preserve"> </w:t>
      </w:r>
      <w:r w:rsidRPr="004A4BFF">
        <w:rPr>
          <w:rFonts w:ascii="Arial" w:hAnsi="Arial" w:cs="Arial"/>
          <w:b/>
          <w:bCs/>
        </w:rPr>
        <w:t>EMPRESA</w:t>
      </w:r>
    </w:p>
    <w:p w14:paraId="5B27625B" w14:textId="77777777" w:rsidR="004A4BFF" w:rsidRDefault="004A4BFF" w:rsidP="004A4BFF">
      <w:pPr>
        <w:widowControl w:val="0"/>
        <w:tabs>
          <w:tab w:val="left" w:pos="2154"/>
        </w:tabs>
        <w:autoSpaceDE w:val="0"/>
        <w:autoSpaceDN w:val="0"/>
        <w:rPr>
          <w:rFonts w:ascii="Arial" w:hAnsi="Arial" w:cs="Arial"/>
          <w:b/>
          <w:bCs/>
        </w:rPr>
      </w:pPr>
    </w:p>
    <w:p w14:paraId="75C5B183" w14:textId="77777777" w:rsidR="005B21A2" w:rsidRDefault="004A4BFF" w:rsidP="00A020FA">
      <w:pPr>
        <w:widowControl w:val="0"/>
        <w:tabs>
          <w:tab w:val="left" w:pos="2154"/>
        </w:tabs>
        <w:autoSpaceDE w:val="0"/>
        <w:autoSpaceDN w:val="0"/>
        <w:jc w:val="left"/>
        <w:rPr>
          <w:rFonts w:ascii="Arial" w:hAnsi="Arial"/>
          <w:b/>
          <w:sz w:val="22"/>
        </w:rPr>
      </w:pPr>
      <w:r w:rsidRPr="004A4BFF">
        <w:rPr>
          <w:rFonts w:ascii="Arial" w:hAnsi="Arial"/>
          <w:b/>
          <w:sz w:val="22"/>
        </w:rPr>
        <w:t>Identificación</w:t>
      </w:r>
      <w:r w:rsidRPr="004A4BFF">
        <w:rPr>
          <w:rFonts w:ascii="Arial" w:hAnsi="Arial"/>
          <w:b/>
          <w:spacing w:val="-3"/>
          <w:sz w:val="22"/>
        </w:rPr>
        <w:t xml:space="preserve"> </w:t>
      </w:r>
      <w:r w:rsidRPr="004A4BFF">
        <w:rPr>
          <w:rFonts w:ascii="Arial" w:hAnsi="Arial"/>
          <w:b/>
          <w:sz w:val="22"/>
        </w:rPr>
        <w:t>de</w:t>
      </w:r>
      <w:r w:rsidRPr="004A4BFF">
        <w:rPr>
          <w:rFonts w:ascii="Arial" w:hAnsi="Arial"/>
          <w:b/>
          <w:spacing w:val="-2"/>
          <w:sz w:val="22"/>
        </w:rPr>
        <w:t xml:space="preserve"> </w:t>
      </w:r>
      <w:r w:rsidRPr="004A4BFF">
        <w:rPr>
          <w:rFonts w:ascii="Arial" w:hAnsi="Arial"/>
          <w:b/>
          <w:sz w:val="22"/>
        </w:rPr>
        <w:t>la Sede</w:t>
      </w:r>
      <w:r w:rsidR="00E6334F">
        <w:rPr>
          <w:rFonts w:ascii="Arial" w:hAnsi="Arial"/>
          <w:b/>
          <w:sz w:val="22"/>
        </w:rPr>
        <w:t>.</w:t>
      </w:r>
      <w:r w:rsidR="00A020FA">
        <w:rPr>
          <w:rFonts w:ascii="Arial" w:hAnsi="Arial"/>
          <w:b/>
          <w:sz w:val="22"/>
        </w:rPr>
        <w:t xml:space="preserve"> </w:t>
      </w:r>
    </w:p>
    <w:p w14:paraId="3D4A2099" w14:textId="6C39858F" w:rsidR="004A4BFF" w:rsidRDefault="00A020FA" w:rsidP="00A020FA">
      <w:pPr>
        <w:widowControl w:val="0"/>
        <w:tabs>
          <w:tab w:val="left" w:pos="2154"/>
        </w:tabs>
        <w:autoSpaceDE w:val="0"/>
        <w:autoSpaceDN w:val="0"/>
        <w:jc w:val="left"/>
        <w:rPr>
          <w:rFonts w:ascii="Arial" w:hAnsi="Arial"/>
          <w:b/>
          <w:sz w:val="22"/>
        </w:rPr>
      </w:pP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sidRPr="00A020FA">
        <w:rPr>
          <w:rFonts w:ascii="Arial" w:hAnsi="Arial"/>
          <w:bCs/>
          <w:sz w:val="18"/>
          <w:szCs w:val="18"/>
        </w:rPr>
        <w:t>Tabla 1.</w:t>
      </w:r>
    </w:p>
    <w:tbl>
      <w:tblPr>
        <w:tblW w:w="8789" w:type="dxa"/>
        <w:jc w:val="center"/>
        <w:tblCellMar>
          <w:left w:w="70" w:type="dxa"/>
          <w:right w:w="70" w:type="dxa"/>
        </w:tblCellMar>
        <w:tblLook w:val="04A0" w:firstRow="1" w:lastRow="0" w:firstColumn="1" w:lastColumn="0" w:noHBand="0" w:noVBand="1"/>
      </w:tblPr>
      <w:tblGrid>
        <w:gridCol w:w="3666"/>
        <w:gridCol w:w="1522"/>
        <w:gridCol w:w="1191"/>
        <w:gridCol w:w="2410"/>
      </w:tblGrid>
      <w:tr w:rsidR="00361F97" w:rsidRPr="00361F97" w14:paraId="08249A04" w14:textId="77777777" w:rsidTr="000E58A7">
        <w:trPr>
          <w:trHeight w:val="300"/>
          <w:jc w:val="center"/>
        </w:trPr>
        <w:tc>
          <w:tcPr>
            <w:tcW w:w="3666" w:type="dxa"/>
            <w:tcBorders>
              <w:top w:val="single" w:sz="8" w:space="0" w:color="auto"/>
              <w:left w:val="single" w:sz="8" w:space="0" w:color="auto"/>
              <w:bottom w:val="single" w:sz="8" w:space="0" w:color="auto"/>
              <w:right w:val="single" w:sz="4" w:space="0" w:color="auto"/>
            </w:tcBorders>
            <w:noWrap/>
            <w:vAlign w:val="center"/>
            <w:hideMark/>
          </w:tcPr>
          <w:p w14:paraId="2AF22853" w14:textId="6FDFBA74" w:rsidR="00361F97" w:rsidRPr="00A020FA" w:rsidRDefault="00E709DE"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Razón</w:t>
            </w:r>
            <w:r w:rsidR="00361F97" w:rsidRPr="00A020FA">
              <w:rPr>
                <w:rFonts w:ascii="Arial" w:eastAsia="Times New Roman" w:hAnsi="Arial" w:cs="Arial"/>
                <w:b/>
                <w:bCs/>
                <w:color w:val="000000"/>
                <w:sz w:val="20"/>
                <w:szCs w:val="20"/>
                <w:lang w:eastAsia="es-CO"/>
              </w:rPr>
              <w:t xml:space="preserve"> Social:</w:t>
            </w:r>
          </w:p>
        </w:tc>
        <w:tc>
          <w:tcPr>
            <w:tcW w:w="5123" w:type="dxa"/>
            <w:gridSpan w:val="3"/>
            <w:tcBorders>
              <w:top w:val="single" w:sz="8" w:space="0" w:color="auto"/>
              <w:left w:val="nil"/>
              <w:bottom w:val="single" w:sz="8" w:space="0" w:color="auto"/>
              <w:right w:val="single" w:sz="8" w:space="0" w:color="000000"/>
            </w:tcBorders>
            <w:noWrap/>
            <w:vAlign w:val="center"/>
            <w:hideMark/>
          </w:tcPr>
          <w:p w14:paraId="2701B90B" w14:textId="77777777"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Coopserfun</w:t>
            </w:r>
          </w:p>
        </w:tc>
      </w:tr>
      <w:tr w:rsidR="00361F97" w:rsidRPr="00361F97" w14:paraId="23D5CB44"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7F3535B6" w14:textId="3D40CD08"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 xml:space="preserve">Actividades </w:t>
            </w:r>
            <w:r w:rsidR="00E709DE" w:rsidRPr="00A020FA">
              <w:rPr>
                <w:rFonts w:ascii="Arial" w:eastAsia="Times New Roman" w:hAnsi="Arial" w:cs="Arial"/>
                <w:b/>
                <w:bCs/>
                <w:color w:val="000000"/>
                <w:sz w:val="20"/>
                <w:szCs w:val="20"/>
                <w:lang w:eastAsia="es-CO"/>
              </w:rPr>
              <w:t>Económicas</w:t>
            </w:r>
            <w:r w:rsidRPr="00A020FA">
              <w:rPr>
                <w:rFonts w:ascii="Arial" w:eastAsia="Times New Roman" w:hAnsi="Arial" w:cs="Arial"/>
                <w:b/>
                <w:bCs/>
                <w:color w:val="000000"/>
                <w:sz w:val="20"/>
                <w:szCs w:val="20"/>
                <w:lang w:eastAsia="es-CO"/>
              </w:rPr>
              <w:t>:</w:t>
            </w:r>
          </w:p>
        </w:tc>
        <w:tc>
          <w:tcPr>
            <w:tcW w:w="5123" w:type="dxa"/>
            <w:gridSpan w:val="3"/>
            <w:tcBorders>
              <w:top w:val="single" w:sz="8" w:space="0" w:color="auto"/>
              <w:left w:val="nil"/>
              <w:bottom w:val="single" w:sz="8" w:space="0" w:color="auto"/>
              <w:right w:val="single" w:sz="8" w:space="0" w:color="000000"/>
            </w:tcBorders>
            <w:noWrap/>
            <w:vAlign w:val="center"/>
            <w:hideMark/>
          </w:tcPr>
          <w:p w14:paraId="375A720A" w14:textId="1EB71A24"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 xml:space="preserve">Servicios y pompa </w:t>
            </w:r>
            <w:r w:rsidR="0033206A" w:rsidRPr="00A020FA">
              <w:rPr>
                <w:rFonts w:ascii="Arial" w:eastAsia="Times New Roman" w:hAnsi="Arial" w:cs="Arial"/>
                <w:color w:val="000000"/>
                <w:sz w:val="20"/>
                <w:szCs w:val="20"/>
                <w:lang w:eastAsia="es-CO"/>
              </w:rPr>
              <w:t>fúnebres</w:t>
            </w:r>
          </w:p>
        </w:tc>
      </w:tr>
      <w:tr w:rsidR="00E709DE" w:rsidRPr="00361F97" w14:paraId="639F8BA5"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tcPr>
          <w:p w14:paraId="517BE90B" w14:textId="2A590A10" w:rsidR="00E709DE" w:rsidRPr="00A020FA" w:rsidRDefault="00E709DE"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NIT</w:t>
            </w:r>
          </w:p>
        </w:tc>
        <w:tc>
          <w:tcPr>
            <w:tcW w:w="5123" w:type="dxa"/>
            <w:gridSpan w:val="3"/>
            <w:tcBorders>
              <w:top w:val="single" w:sz="8" w:space="0" w:color="auto"/>
              <w:left w:val="nil"/>
              <w:bottom w:val="single" w:sz="8" w:space="0" w:color="auto"/>
              <w:right w:val="single" w:sz="8" w:space="0" w:color="000000"/>
            </w:tcBorders>
            <w:noWrap/>
            <w:vAlign w:val="center"/>
          </w:tcPr>
          <w:p w14:paraId="19A82BA8" w14:textId="3AF8052B" w:rsidR="00E709DE" w:rsidRPr="00A020FA" w:rsidRDefault="00E709DE"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860516881-8</w:t>
            </w:r>
          </w:p>
        </w:tc>
      </w:tr>
      <w:tr w:rsidR="00361F97" w:rsidRPr="00361F97" w14:paraId="29CC2A0E"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5BE3BD2D"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Representante Legal:</w:t>
            </w:r>
          </w:p>
        </w:tc>
        <w:tc>
          <w:tcPr>
            <w:tcW w:w="5123" w:type="dxa"/>
            <w:gridSpan w:val="3"/>
            <w:tcBorders>
              <w:top w:val="single" w:sz="8" w:space="0" w:color="auto"/>
              <w:left w:val="nil"/>
              <w:bottom w:val="single" w:sz="8" w:space="0" w:color="auto"/>
              <w:right w:val="single" w:sz="8" w:space="0" w:color="000000"/>
            </w:tcBorders>
            <w:noWrap/>
            <w:vAlign w:val="center"/>
            <w:hideMark/>
          </w:tcPr>
          <w:p w14:paraId="4ADD6082" w14:textId="55031B2F" w:rsidR="00361F97" w:rsidRPr="00A020FA" w:rsidRDefault="00E709DE"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 xml:space="preserve">Elsa Patricia Diaz </w:t>
            </w:r>
            <w:r w:rsidR="0033206A" w:rsidRPr="00A020FA">
              <w:rPr>
                <w:rFonts w:ascii="Arial" w:eastAsia="Times New Roman" w:hAnsi="Arial" w:cs="Arial"/>
                <w:color w:val="000000"/>
                <w:sz w:val="20"/>
                <w:szCs w:val="20"/>
                <w:lang w:eastAsia="es-CO"/>
              </w:rPr>
              <w:t>Núñez</w:t>
            </w:r>
          </w:p>
        </w:tc>
      </w:tr>
      <w:tr w:rsidR="00361F97" w:rsidRPr="00361F97" w14:paraId="54D07F20"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187611DC" w14:textId="6648CD70" w:rsidR="00361F97" w:rsidRPr="00A020FA" w:rsidRDefault="00E709DE"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Teléfono</w:t>
            </w:r>
            <w:r w:rsidR="00361F97" w:rsidRPr="00A020FA">
              <w:rPr>
                <w:rFonts w:ascii="Arial" w:eastAsia="Times New Roman" w:hAnsi="Arial" w:cs="Arial"/>
                <w:b/>
                <w:bCs/>
                <w:color w:val="000000"/>
                <w:sz w:val="20"/>
                <w:szCs w:val="20"/>
                <w:lang w:eastAsia="es-CO"/>
              </w:rPr>
              <w:t>:</w:t>
            </w:r>
          </w:p>
        </w:tc>
        <w:tc>
          <w:tcPr>
            <w:tcW w:w="5123" w:type="dxa"/>
            <w:gridSpan w:val="3"/>
            <w:tcBorders>
              <w:top w:val="single" w:sz="8" w:space="0" w:color="auto"/>
              <w:left w:val="nil"/>
              <w:bottom w:val="single" w:sz="8" w:space="0" w:color="auto"/>
              <w:right w:val="single" w:sz="8" w:space="0" w:color="000000"/>
            </w:tcBorders>
            <w:noWrap/>
            <w:vAlign w:val="center"/>
            <w:hideMark/>
          </w:tcPr>
          <w:p w14:paraId="0497F64C" w14:textId="6659B368" w:rsidR="00361F97" w:rsidRPr="00A020FA" w:rsidRDefault="0033206A"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6460000</w:t>
            </w:r>
          </w:p>
        </w:tc>
      </w:tr>
      <w:tr w:rsidR="00361F97" w:rsidRPr="00361F97" w14:paraId="08CF87D7" w14:textId="77777777" w:rsidTr="000E58A7">
        <w:trPr>
          <w:trHeight w:val="300"/>
          <w:jc w:val="center"/>
        </w:trPr>
        <w:tc>
          <w:tcPr>
            <w:tcW w:w="3666" w:type="dxa"/>
            <w:tcBorders>
              <w:top w:val="nil"/>
              <w:left w:val="single" w:sz="8" w:space="0" w:color="auto"/>
              <w:bottom w:val="nil"/>
              <w:right w:val="single" w:sz="4" w:space="0" w:color="auto"/>
            </w:tcBorders>
            <w:noWrap/>
            <w:vAlign w:val="center"/>
            <w:hideMark/>
          </w:tcPr>
          <w:p w14:paraId="5DA9CD55"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Localidad:</w:t>
            </w:r>
          </w:p>
        </w:tc>
        <w:tc>
          <w:tcPr>
            <w:tcW w:w="1522" w:type="dxa"/>
            <w:tcBorders>
              <w:top w:val="nil"/>
              <w:left w:val="nil"/>
              <w:bottom w:val="nil"/>
              <w:right w:val="single" w:sz="8" w:space="0" w:color="auto"/>
            </w:tcBorders>
            <w:noWrap/>
            <w:vAlign w:val="center"/>
            <w:hideMark/>
          </w:tcPr>
          <w:p w14:paraId="5637267F" w14:textId="69303216" w:rsidR="00361F97" w:rsidRPr="00A020FA" w:rsidRDefault="00E709DE"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Cota</w:t>
            </w:r>
          </w:p>
        </w:tc>
        <w:tc>
          <w:tcPr>
            <w:tcW w:w="1191" w:type="dxa"/>
            <w:tcBorders>
              <w:top w:val="nil"/>
              <w:left w:val="nil"/>
              <w:bottom w:val="nil"/>
              <w:right w:val="nil"/>
            </w:tcBorders>
            <w:noWrap/>
            <w:vAlign w:val="center"/>
            <w:hideMark/>
          </w:tcPr>
          <w:p w14:paraId="1CCCB034"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Riesgo ARL:</w:t>
            </w:r>
          </w:p>
        </w:tc>
        <w:tc>
          <w:tcPr>
            <w:tcW w:w="2410" w:type="dxa"/>
            <w:tcBorders>
              <w:top w:val="nil"/>
              <w:left w:val="single" w:sz="8" w:space="0" w:color="auto"/>
              <w:bottom w:val="nil"/>
              <w:right w:val="single" w:sz="8" w:space="0" w:color="auto"/>
            </w:tcBorders>
            <w:noWrap/>
            <w:vAlign w:val="center"/>
            <w:hideMark/>
          </w:tcPr>
          <w:p w14:paraId="73907B1A" w14:textId="42101FB2"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 </w:t>
            </w:r>
            <w:r w:rsidR="00481C78">
              <w:rPr>
                <w:rFonts w:ascii="Arial" w:eastAsia="Times New Roman" w:hAnsi="Arial" w:cs="Arial"/>
                <w:color w:val="000000"/>
                <w:sz w:val="20"/>
                <w:szCs w:val="20"/>
                <w:lang w:eastAsia="es-CO"/>
              </w:rPr>
              <w:t>l,ll,lll,</w:t>
            </w:r>
            <w:r w:rsidR="0045476F">
              <w:rPr>
                <w:rFonts w:ascii="Arial" w:eastAsia="Times New Roman" w:hAnsi="Arial" w:cs="Arial"/>
                <w:color w:val="000000"/>
                <w:sz w:val="20"/>
                <w:szCs w:val="20"/>
                <w:lang w:eastAsia="es-CO"/>
              </w:rPr>
              <w:t>IV</w:t>
            </w:r>
          </w:p>
        </w:tc>
      </w:tr>
      <w:tr w:rsidR="00361F97" w:rsidRPr="00361F97" w14:paraId="4735402B" w14:textId="77777777" w:rsidTr="000E58A7">
        <w:trPr>
          <w:trHeight w:val="300"/>
          <w:jc w:val="center"/>
        </w:trPr>
        <w:tc>
          <w:tcPr>
            <w:tcW w:w="3666" w:type="dxa"/>
            <w:tcBorders>
              <w:top w:val="single" w:sz="8" w:space="0" w:color="auto"/>
              <w:left w:val="single" w:sz="8" w:space="0" w:color="auto"/>
              <w:bottom w:val="single" w:sz="8" w:space="0" w:color="auto"/>
              <w:right w:val="single" w:sz="4" w:space="0" w:color="auto"/>
            </w:tcBorders>
            <w:noWrap/>
            <w:vAlign w:val="center"/>
            <w:hideMark/>
          </w:tcPr>
          <w:p w14:paraId="1C9AEC18"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Dirección:</w:t>
            </w:r>
          </w:p>
        </w:tc>
        <w:tc>
          <w:tcPr>
            <w:tcW w:w="5123" w:type="dxa"/>
            <w:gridSpan w:val="3"/>
            <w:tcBorders>
              <w:top w:val="single" w:sz="8" w:space="0" w:color="auto"/>
              <w:left w:val="nil"/>
              <w:bottom w:val="single" w:sz="8" w:space="0" w:color="auto"/>
              <w:right w:val="single" w:sz="8" w:space="0" w:color="000000"/>
            </w:tcBorders>
            <w:noWrap/>
            <w:vAlign w:val="center"/>
            <w:hideMark/>
          </w:tcPr>
          <w:p w14:paraId="7E6015E7" w14:textId="77777777"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Km 1,7 Vía Siberia</w:t>
            </w:r>
          </w:p>
        </w:tc>
      </w:tr>
      <w:tr w:rsidR="00361F97" w:rsidRPr="00361F97" w14:paraId="6A877BEF"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60EB9832"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 xml:space="preserve">Centro de trabajo: </w:t>
            </w:r>
          </w:p>
        </w:tc>
        <w:tc>
          <w:tcPr>
            <w:tcW w:w="5123" w:type="dxa"/>
            <w:gridSpan w:val="3"/>
            <w:tcBorders>
              <w:top w:val="single" w:sz="8" w:space="0" w:color="auto"/>
              <w:left w:val="nil"/>
              <w:bottom w:val="single" w:sz="8" w:space="0" w:color="auto"/>
              <w:right w:val="single" w:sz="8" w:space="0" w:color="000000"/>
            </w:tcBorders>
            <w:noWrap/>
            <w:vAlign w:val="center"/>
            <w:hideMark/>
          </w:tcPr>
          <w:p w14:paraId="493AA98E" w14:textId="77777777"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Jardín Parque Cementerio Los Olivos</w:t>
            </w:r>
          </w:p>
        </w:tc>
      </w:tr>
      <w:tr w:rsidR="00361F97" w:rsidRPr="00361F97" w14:paraId="65F32757"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6AAA675F" w14:textId="77777777" w:rsidR="00361F97" w:rsidRPr="00A020FA" w:rsidRDefault="00361F97"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Responsable SST:</w:t>
            </w:r>
          </w:p>
        </w:tc>
        <w:tc>
          <w:tcPr>
            <w:tcW w:w="5123" w:type="dxa"/>
            <w:gridSpan w:val="3"/>
            <w:tcBorders>
              <w:top w:val="single" w:sz="8" w:space="0" w:color="auto"/>
              <w:left w:val="nil"/>
              <w:bottom w:val="single" w:sz="8" w:space="0" w:color="auto"/>
              <w:right w:val="single" w:sz="8" w:space="0" w:color="000000"/>
            </w:tcBorders>
            <w:noWrap/>
            <w:vAlign w:val="center"/>
            <w:hideMark/>
          </w:tcPr>
          <w:p w14:paraId="264CA8C4" w14:textId="6436D4B2" w:rsidR="00361F97" w:rsidRPr="00A020FA" w:rsidRDefault="00E10E40" w:rsidP="00361F97">
            <w:pPr>
              <w:jc w:val="left"/>
              <w:rPr>
                <w:rFonts w:ascii="Arial" w:eastAsia="Times New Roman" w:hAnsi="Arial" w:cs="Arial"/>
                <w:color w:val="000000"/>
                <w:sz w:val="20"/>
                <w:szCs w:val="20"/>
                <w:lang w:eastAsia="es-CO"/>
              </w:rPr>
            </w:pPr>
            <w:r w:rsidRPr="00E10E40">
              <w:rPr>
                <w:rFonts w:ascii="Arial" w:eastAsia="Times New Roman" w:hAnsi="Arial" w:cs="Arial"/>
                <w:color w:val="000000"/>
                <w:sz w:val="20"/>
                <w:szCs w:val="20"/>
                <w:lang w:eastAsia="es-CO"/>
              </w:rPr>
              <w:t xml:space="preserve">Nancy Johanna Moreno </w:t>
            </w:r>
            <w:r w:rsidR="005A098B" w:rsidRPr="00E10E40">
              <w:rPr>
                <w:rFonts w:ascii="Arial" w:eastAsia="Times New Roman" w:hAnsi="Arial" w:cs="Arial"/>
                <w:color w:val="000000"/>
                <w:sz w:val="20"/>
                <w:szCs w:val="20"/>
                <w:lang w:eastAsia="es-CO"/>
              </w:rPr>
              <w:t>Perdigón</w:t>
            </w:r>
          </w:p>
        </w:tc>
      </w:tr>
      <w:tr w:rsidR="00361F97" w:rsidRPr="00361F97" w14:paraId="138FA345"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3C392107" w14:textId="5F023E3A" w:rsidR="00361F97" w:rsidRPr="00A020FA" w:rsidRDefault="00E709DE" w:rsidP="00361F97">
            <w:pPr>
              <w:jc w:val="left"/>
              <w:rPr>
                <w:rFonts w:ascii="Arial" w:eastAsia="Times New Roman" w:hAnsi="Arial" w:cs="Arial"/>
                <w:b/>
                <w:bCs/>
                <w:color w:val="000000"/>
                <w:sz w:val="20"/>
                <w:szCs w:val="20"/>
                <w:lang w:eastAsia="es-CO"/>
              </w:rPr>
            </w:pPr>
            <w:r w:rsidRPr="00A020FA">
              <w:rPr>
                <w:rFonts w:ascii="Arial" w:eastAsia="Times New Roman" w:hAnsi="Arial" w:cs="Arial"/>
                <w:b/>
                <w:bCs/>
                <w:color w:val="000000"/>
                <w:sz w:val="20"/>
                <w:szCs w:val="20"/>
                <w:lang w:eastAsia="es-CO"/>
              </w:rPr>
              <w:t>Teléfono</w:t>
            </w:r>
            <w:r w:rsidR="00361F97" w:rsidRPr="00A020FA">
              <w:rPr>
                <w:rFonts w:ascii="Arial" w:eastAsia="Times New Roman" w:hAnsi="Arial" w:cs="Arial"/>
                <w:b/>
                <w:bCs/>
                <w:color w:val="000000"/>
                <w:sz w:val="20"/>
                <w:szCs w:val="20"/>
                <w:lang w:eastAsia="es-CO"/>
              </w:rPr>
              <w:t>:</w:t>
            </w:r>
          </w:p>
        </w:tc>
        <w:tc>
          <w:tcPr>
            <w:tcW w:w="5123" w:type="dxa"/>
            <w:gridSpan w:val="3"/>
            <w:tcBorders>
              <w:top w:val="single" w:sz="8" w:space="0" w:color="auto"/>
              <w:left w:val="nil"/>
              <w:bottom w:val="single" w:sz="8" w:space="0" w:color="auto"/>
              <w:right w:val="single" w:sz="8" w:space="0" w:color="000000"/>
            </w:tcBorders>
            <w:noWrap/>
            <w:vAlign w:val="center"/>
            <w:hideMark/>
          </w:tcPr>
          <w:p w14:paraId="76B4DD03" w14:textId="581A8FC0" w:rsidR="00361F97" w:rsidRPr="00A020FA" w:rsidRDefault="00361F97" w:rsidP="00361F97">
            <w:pPr>
              <w:jc w:val="left"/>
              <w:rPr>
                <w:rFonts w:ascii="Arial" w:eastAsia="Times New Roman" w:hAnsi="Arial" w:cs="Arial"/>
                <w:color w:val="000000"/>
                <w:sz w:val="20"/>
                <w:szCs w:val="20"/>
                <w:lang w:eastAsia="es-CO"/>
              </w:rPr>
            </w:pPr>
            <w:r w:rsidRPr="00A020FA">
              <w:rPr>
                <w:rFonts w:ascii="Arial" w:eastAsia="Times New Roman" w:hAnsi="Arial" w:cs="Arial"/>
                <w:color w:val="000000"/>
                <w:sz w:val="20"/>
                <w:szCs w:val="20"/>
                <w:lang w:eastAsia="es-CO"/>
              </w:rPr>
              <w:t>6460000</w:t>
            </w:r>
            <w:r w:rsidR="00A020FA" w:rsidRPr="00A020FA">
              <w:rPr>
                <w:rFonts w:ascii="Arial" w:eastAsia="Times New Roman" w:hAnsi="Arial" w:cs="Arial"/>
                <w:color w:val="000000"/>
                <w:sz w:val="20"/>
                <w:szCs w:val="20"/>
                <w:lang w:eastAsia="es-CO"/>
              </w:rPr>
              <w:t xml:space="preserve"> EXT. </w:t>
            </w:r>
            <w:r w:rsidR="00A020FA" w:rsidRPr="00A020FA">
              <w:rPr>
                <w:rFonts w:ascii="Arial" w:hAnsi="Arial" w:cs="Arial"/>
                <w:color w:val="222222"/>
                <w:sz w:val="20"/>
                <w:szCs w:val="20"/>
                <w:shd w:val="clear" w:color="auto" w:fill="FFFFFF"/>
              </w:rPr>
              <w:t>1105</w:t>
            </w:r>
          </w:p>
        </w:tc>
      </w:tr>
      <w:tr w:rsidR="00361F97" w:rsidRPr="00361F97" w14:paraId="599D473B" w14:textId="77777777" w:rsidTr="000E58A7">
        <w:trPr>
          <w:trHeight w:val="300"/>
          <w:jc w:val="center"/>
        </w:trPr>
        <w:tc>
          <w:tcPr>
            <w:tcW w:w="3666" w:type="dxa"/>
            <w:tcBorders>
              <w:top w:val="nil"/>
              <w:left w:val="single" w:sz="8" w:space="0" w:color="auto"/>
              <w:bottom w:val="single" w:sz="8" w:space="0" w:color="auto"/>
              <w:right w:val="single" w:sz="4" w:space="0" w:color="auto"/>
            </w:tcBorders>
            <w:noWrap/>
            <w:vAlign w:val="center"/>
            <w:hideMark/>
          </w:tcPr>
          <w:p w14:paraId="08774631" w14:textId="48C0B07A" w:rsidR="00361F97" w:rsidRPr="00361F97" w:rsidRDefault="00361F97" w:rsidP="00361F97">
            <w:pPr>
              <w:jc w:val="left"/>
              <w:rPr>
                <w:rFonts w:ascii="Calibri" w:eastAsia="Times New Roman" w:hAnsi="Calibri" w:cs="Calibri"/>
                <w:b/>
                <w:bCs/>
                <w:color w:val="000000"/>
                <w:sz w:val="22"/>
                <w:szCs w:val="22"/>
                <w:lang w:eastAsia="es-CO"/>
              </w:rPr>
            </w:pPr>
            <w:r w:rsidRPr="00361F97">
              <w:rPr>
                <w:rFonts w:ascii="Calibri" w:eastAsia="Times New Roman" w:hAnsi="Calibri" w:cs="Calibri"/>
                <w:b/>
                <w:bCs/>
                <w:color w:val="000000"/>
                <w:sz w:val="22"/>
                <w:szCs w:val="22"/>
                <w:lang w:eastAsia="es-CO"/>
              </w:rPr>
              <w:t xml:space="preserve">Correo </w:t>
            </w:r>
            <w:r w:rsidR="00A020FA" w:rsidRPr="00361F97">
              <w:rPr>
                <w:rFonts w:ascii="Calibri" w:eastAsia="Times New Roman" w:hAnsi="Calibri" w:cs="Calibri"/>
                <w:b/>
                <w:bCs/>
                <w:color w:val="000000"/>
                <w:sz w:val="22"/>
                <w:szCs w:val="22"/>
                <w:lang w:eastAsia="es-CO"/>
              </w:rPr>
              <w:t>Electrónico</w:t>
            </w:r>
            <w:r w:rsidRPr="00361F97">
              <w:rPr>
                <w:rFonts w:ascii="Calibri" w:eastAsia="Times New Roman" w:hAnsi="Calibri" w:cs="Calibri"/>
                <w:b/>
                <w:bCs/>
                <w:color w:val="000000"/>
                <w:sz w:val="22"/>
                <w:szCs w:val="22"/>
                <w:lang w:eastAsia="es-CO"/>
              </w:rPr>
              <w:t>:</w:t>
            </w:r>
          </w:p>
        </w:tc>
        <w:tc>
          <w:tcPr>
            <w:tcW w:w="5123" w:type="dxa"/>
            <w:gridSpan w:val="3"/>
            <w:tcBorders>
              <w:top w:val="single" w:sz="8" w:space="0" w:color="auto"/>
              <w:left w:val="nil"/>
              <w:bottom w:val="single" w:sz="8" w:space="0" w:color="auto"/>
              <w:right w:val="single" w:sz="8" w:space="0" w:color="000000"/>
            </w:tcBorders>
            <w:noWrap/>
            <w:vAlign w:val="center"/>
            <w:hideMark/>
          </w:tcPr>
          <w:p w14:paraId="62CC7B26" w14:textId="77777777" w:rsidR="00361F97" w:rsidRPr="00361F97" w:rsidRDefault="00361F97" w:rsidP="00361F97">
            <w:pPr>
              <w:jc w:val="left"/>
              <w:rPr>
                <w:rFonts w:ascii="Calibri" w:eastAsia="Times New Roman" w:hAnsi="Calibri" w:cs="Calibri"/>
                <w:color w:val="0000FF"/>
                <w:sz w:val="22"/>
                <w:szCs w:val="22"/>
                <w:u w:val="single"/>
                <w:lang w:eastAsia="es-CO"/>
              </w:rPr>
            </w:pPr>
            <w:hyperlink r:id="rId8" w:history="1">
              <w:r w:rsidRPr="00361F97">
                <w:rPr>
                  <w:rFonts w:ascii="Calibri" w:eastAsia="Times New Roman" w:hAnsi="Calibri" w:cs="Calibri"/>
                  <w:color w:val="0000FF"/>
                  <w:sz w:val="22"/>
                  <w:szCs w:val="22"/>
                  <w:u w:val="single"/>
                  <w:lang w:eastAsia="es-CO"/>
                </w:rPr>
                <w:t>socupacional.bogota@losolivos.co</w:t>
              </w:r>
            </w:hyperlink>
          </w:p>
        </w:tc>
      </w:tr>
      <w:tr w:rsidR="00361F97" w:rsidRPr="00361F97" w14:paraId="1EE3E70F" w14:textId="77777777" w:rsidTr="000E58A7">
        <w:trPr>
          <w:trHeight w:val="400"/>
          <w:jc w:val="center"/>
        </w:trPr>
        <w:tc>
          <w:tcPr>
            <w:tcW w:w="8789" w:type="dxa"/>
            <w:gridSpan w:val="4"/>
            <w:tcBorders>
              <w:top w:val="single" w:sz="8" w:space="0" w:color="auto"/>
              <w:left w:val="single" w:sz="8" w:space="0" w:color="auto"/>
              <w:bottom w:val="single" w:sz="4" w:space="0" w:color="auto"/>
              <w:right w:val="single" w:sz="8" w:space="0" w:color="000000"/>
            </w:tcBorders>
            <w:noWrap/>
            <w:vAlign w:val="center"/>
            <w:hideMark/>
          </w:tcPr>
          <w:p w14:paraId="01C287E4" w14:textId="51127B7D" w:rsidR="00361F97" w:rsidRPr="00361F97" w:rsidRDefault="00E709DE" w:rsidP="00361F97">
            <w:pPr>
              <w:jc w:val="center"/>
              <w:rPr>
                <w:rFonts w:ascii="Calibri" w:eastAsia="Times New Roman" w:hAnsi="Calibri" w:cs="Calibri"/>
                <w:b/>
                <w:bCs/>
                <w:color w:val="000000"/>
                <w:sz w:val="22"/>
                <w:szCs w:val="22"/>
                <w:lang w:eastAsia="es-CO"/>
              </w:rPr>
            </w:pPr>
            <w:r w:rsidRPr="00361F97">
              <w:rPr>
                <w:rFonts w:ascii="Calibri" w:eastAsia="Times New Roman" w:hAnsi="Calibri" w:cs="Calibri"/>
                <w:b/>
                <w:bCs/>
                <w:color w:val="000000"/>
                <w:sz w:val="22"/>
                <w:szCs w:val="22"/>
                <w:lang w:eastAsia="es-CO"/>
              </w:rPr>
              <w:t>Áreas</w:t>
            </w:r>
            <w:r w:rsidR="00361F97" w:rsidRPr="00361F97">
              <w:rPr>
                <w:rFonts w:ascii="Calibri" w:eastAsia="Times New Roman" w:hAnsi="Calibri" w:cs="Calibri"/>
                <w:b/>
                <w:bCs/>
                <w:color w:val="000000"/>
                <w:sz w:val="22"/>
                <w:szCs w:val="22"/>
                <w:lang w:eastAsia="es-CO"/>
              </w:rPr>
              <w:t xml:space="preserve"> de trabajo </w:t>
            </w:r>
          </w:p>
        </w:tc>
      </w:tr>
      <w:tr w:rsidR="002E5793" w:rsidRPr="00361F97" w14:paraId="2F3C9146" w14:textId="77777777" w:rsidTr="000E58A7">
        <w:trPr>
          <w:trHeight w:val="290"/>
          <w:jc w:val="center"/>
        </w:trPr>
        <w:tc>
          <w:tcPr>
            <w:tcW w:w="3666" w:type="dxa"/>
            <w:vMerge w:val="restart"/>
            <w:tcBorders>
              <w:top w:val="single" w:sz="4" w:space="0" w:color="auto"/>
              <w:left w:val="single" w:sz="4" w:space="0" w:color="auto"/>
              <w:bottom w:val="single" w:sz="4" w:space="0" w:color="auto"/>
              <w:right w:val="single" w:sz="4" w:space="0" w:color="auto"/>
            </w:tcBorders>
            <w:noWrap/>
            <w:vAlign w:val="center"/>
            <w:hideMark/>
          </w:tcPr>
          <w:p w14:paraId="2823EAE4" w14:textId="6F29BC5C" w:rsidR="002E5793" w:rsidRPr="00361F97" w:rsidRDefault="002E5793" w:rsidP="00361F97">
            <w:pPr>
              <w:jc w:val="center"/>
              <w:rPr>
                <w:rFonts w:ascii="Calibri" w:eastAsia="Times New Roman" w:hAnsi="Calibri" w:cs="Calibri"/>
                <w:b/>
                <w:bCs/>
                <w:color w:val="000000"/>
                <w:sz w:val="22"/>
                <w:szCs w:val="22"/>
                <w:lang w:eastAsia="es-CO"/>
              </w:rPr>
            </w:pPr>
            <w:r w:rsidRPr="00361F97">
              <w:rPr>
                <w:rFonts w:ascii="Calibri" w:eastAsia="Times New Roman" w:hAnsi="Calibri" w:cs="Calibri"/>
                <w:b/>
                <w:bCs/>
                <w:color w:val="000000"/>
                <w:sz w:val="22"/>
                <w:szCs w:val="22"/>
                <w:lang w:eastAsia="es-CO"/>
              </w:rPr>
              <w:t>Sede</w:t>
            </w:r>
          </w:p>
        </w:tc>
        <w:tc>
          <w:tcPr>
            <w:tcW w:w="5123" w:type="dxa"/>
            <w:gridSpan w:val="3"/>
            <w:tcBorders>
              <w:top w:val="single" w:sz="4" w:space="0" w:color="auto"/>
              <w:left w:val="nil"/>
              <w:bottom w:val="single" w:sz="4" w:space="0" w:color="auto"/>
              <w:right w:val="single" w:sz="4" w:space="0" w:color="auto"/>
            </w:tcBorders>
            <w:noWrap/>
            <w:vAlign w:val="bottom"/>
            <w:hideMark/>
          </w:tcPr>
          <w:p w14:paraId="239BE8BE" w14:textId="021488A2" w:rsidR="002E5793" w:rsidRPr="00A074E8" w:rsidRDefault="002E5793" w:rsidP="00A074E8">
            <w:pPr>
              <w:jc w:val="left"/>
              <w:rPr>
                <w:rFonts w:ascii="Arial" w:eastAsia="Calibri" w:hAnsi="Arial" w:cs="Arial"/>
                <w:color w:val="000000"/>
                <w:sz w:val="20"/>
                <w:szCs w:val="20"/>
              </w:rPr>
            </w:pPr>
            <w:r w:rsidRPr="00A074E8">
              <w:rPr>
                <w:rFonts w:ascii="Arial" w:hAnsi="Arial" w:cs="Arial"/>
                <w:sz w:val="20"/>
                <w:szCs w:val="20"/>
              </w:rPr>
              <w:t xml:space="preserve">3 Salas de Velación </w:t>
            </w:r>
          </w:p>
        </w:tc>
      </w:tr>
      <w:tr w:rsidR="002E5793" w:rsidRPr="00361F97" w14:paraId="46462BA7"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419DF283" w14:textId="572C293B"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44D1F8E4" w14:textId="68CA4D32" w:rsidR="002E5793" w:rsidRPr="00A074E8" w:rsidRDefault="002E5793" w:rsidP="00A074E8">
            <w:pPr>
              <w:jc w:val="left"/>
              <w:rPr>
                <w:rFonts w:ascii="Arial" w:eastAsia="Calibri" w:hAnsi="Arial" w:cs="Arial"/>
                <w:color w:val="000000"/>
                <w:sz w:val="20"/>
                <w:szCs w:val="20"/>
              </w:rPr>
            </w:pPr>
            <w:r w:rsidRPr="00A074E8">
              <w:rPr>
                <w:rFonts w:ascii="Arial" w:hAnsi="Arial" w:cs="Arial"/>
                <w:sz w:val="20"/>
                <w:szCs w:val="20"/>
              </w:rPr>
              <w:t xml:space="preserve">2 Salas de Despedida </w:t>
            </w:r>
          </w:p>
        </w:tc>
      </w:tr>
      <w:tr w:rsidR="002E5793" w:rsidRPr="00361F97" w14:paraId="6070589A"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0D0583EE" w14:textId="5D909D75"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44D15761" w14:textId="77777777" w:rsidR="002E5793" w:rsidRPr="00A074E8" w:rsidRDefault="002E5793" w:rsidP="00A074E8">
            <w:pPr>
              <w:pStyle w:val="Default"/>
              <w:rPr>
                <w:sz w:val="20"/>
                <w:szCs w:val="20"/>
              </w:rPr>
            </w:pPr>
            <w:r w:rsidRPr="00A074E8">
              <w:rPr>
                <w:sz w:val="20"/>
                <w:szCs w:val="20"/>
              </w:rPr>
              <w:t xml:space="preserve">2 capillas </w:t>
            </w:r>
          </w:p>
          <w:p w14:paraId="55A2C51A" w14:textId="4908FAC8" w:rsidR="002E5793" w:rsidRPr="00A074E8" w:rsidRDefault="002E5793" w:rsidP="00A074E8">
            <w:pPr>
              <w:jc w:val="left"/>
              <w:rPr>
                <w:rFonts w:ascii="Arial" w:eastAsia="Times New Roman" w:hAnsi="Arial" w:cs="Arial"/>
                <w:color w:val="000000"/>
                <w:sz w:val="20"/>
                <w:szCs w:val="20"/>
                <w:lang w:eastAsia="es-CO"/>
              </w:rPr>
            </w:pPr>
          </w:p>
        </w:tc>
      </w:tr>
      <w:tr w:rsidR="002E5793" w:rsidRPr="00361F97" w14:paraId="1F40E75B"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5103E3D6" w14:textId="0BF8DD9D"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71B09B40" w14:textId="7248964F" w:rsidR="002E5793" w:rsidRPr="00A074E8" w:rsidRDefault="002E5793" w:rsidP="00A074E8">
            <w:pPr>
              <w:pStyle w:val="Default"/>
              <w:rPr>
                <w:sz w:val="20"/>
                <w:szCs w:val="20"/>
              </w:rPr>
            </w:pPr>
            <w:r w:rsidRPr="00A074E8">
              <w:rPr>
                <w:sz w:val="20"/>
                <w:szCs w:val="20"/>
              </w:rPr>
              <w:t xml:space="preserve">1 cafetería </w:t>
            </w:r>
          </w:p>
        </w:tc>
      </w:tr>
      <w:tr w:rsidR="002E5793" w:rsidRPr="00361F97" w14:paraId="77F278A3"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17F84057" w14:textId="784BE33C"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7C5F8807" w14:textId="62E748DD" w:rsidR="002E5793" w:rsidRPr="00A074E8" w:rsidRDefault="002E5793" w:rsidP="00A074E8">
            <w:pPr>
              <w:pStyle w:val="Default"/>
              <w:rPr>
                <w:sz w:val="20"/>
                <w:szCs w:val="20"/>
              </w:rPr>
            </w:pPr>
            <w:r w:rsidRPr="00A074E8">
              <w:rPr>
                <w:sz w:val="20"/>
                <w:szCs w:val="20"/>
              </w:rPr>
              <w:t xml:space="preserve">Plazoleta interna </w:t>
            </w:r>
          </w:p>
        </w:tc>
      </w:tr>
      <w:tr w:rsidR="002E5793" w:rsidRPr="00361F97" w14:paraId="0E130C8A"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noWrap/>
            <w:vAlign w:val="center"/>
            <w:hideMark/>
          </w:tcPr>
          <w:p w14:paraId="2C0B0E69" w14:textId="2213C9C0" w:rsidR="002E5793" w:rsidRPr="00361F97" w:rsidRDefault="002E5793" w:rsidP="00361F97">
            <w:pPr>
              <w:jc w:val="center"/>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43DCF0EA" w14:textId="1C41F477" w:rsidR="002E5793" w:rsidRPr="00A074E8" w:rsidRDefault="002E5793" w:rsidP="00A074E8">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Floristería</w:t>
            </w:r>
          </w:p>
        </w:tc>
      </w:tr>
      <w:tr w:rsidR="002E5793" w:rsidRPr="00361F97" w14:paraId="40F820A4"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0BD4C135" w14:textId="03519B24"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7B59D974" w14:textId="7346E6E3" w:rsidR="002E5793" w:rsidRPr="00A074E8" w:rsidRDefault="002E5793" w:rsidP="00A074E8">
            <w:pPr>
              <w:jc w:val="left"/>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Archivo</w:t>
            </w:r>
          </w:p>
        </w:tc>
      </w:tr>
      <w:tr w:rsidR="002E5793" w:rsidRPr="00361F97" w14:paraId="1092A0D3"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0A0903D4" w14:textId="1D0E6FF0"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07DEFCBD" w14:textId="0C3CEFCB" w:rsidR="002E5793" w:rsidRPr="00A074E8" w:rsidRDefault="002E5793" w:rsidP="00A074E8">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4 zonas de cenizas</w:t>
            </w:r>
          </w:p>
        </w:tc>
      </w:tr>
      <w:tr w:rsidR="002E5793" w:rsidRPr="00361F97" w14:paraId="7D742D11"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64308109" w14:textId="726CB669" w:rsidR="002E5793" w:rsidRPr="00361F97" w:rsidRDefault="002E5793" w:rsidP="00361F97">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tcPr>
          <w:p w14:paraId="51CE9698" w14:textId="60A1F2DB" w:rsidR="002E5793" w:rsidRPr="00A074E8" w:rsidRDefault="002E5793" w:rsidP="00A074E8">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Cuarto de cremación</w:t>
            </w:r>
          </w:p>
        </w:tc>
      </w:tr>
      <w:tr w:rsidR="002E5793" w:rsidRPr="00361F97" w14:paraId="0823537E"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6CF1DBEF" w14:textId="7010375D" w:rsidR="002E5793" w:rsidRPr="00361F97" w:rsidRDefault="002E5793" w:rsidP="002E5793">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hideMark/>
          </w:tcPr>
          <w:p w14:paraId="5BC74EB5" w14:textId="168E7B1D" w:rsidR="002E5793" w:rsidRPr="00A074E8" w:rsidRDefault="002E5793" w:rsidP="002E5793">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Campamento</w:t>
            </w:r>
          </w:p>
        </w:tc>
      </w:tr>
      <w:tr w:rsidR="002E5793" w:rsidRPr="00361F97" w14:paraId="2A555DE4"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tcPr>
          <w:p w14:paraId="197AC62B"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tcPr>
          <w:p w14:paraId="16112216" w14:textId="113C2B11" w:rsidR="002E5793" w:rsidRPr="00A074E8" w:rsidRDefault="002E5793" w:rsidP="002E5793">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Herramientas</w:t>
            </w:r>
          </w:p>
        </w:tc>
      </w:tr>
      <w:tr w:rsidR="002E5793" w:rsidRPr="00361F97" w14:paraId="46B63A7E"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tcPr>
          <w:p w14:paraId="333554BB"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nil"/>
              <w:bottom w:val="single" w:sz="4" w:space="0" w:color="auto"/>
              <w:right w:val="single" w:sz="4" w:space="0" w:color="auto"/>
            </w:tcBorders>
            <w:noWrap/>
            <w:vAlign w:val="bottom"/>
          </w:tcPr>
          <w:p w14:paraId="20004DD2" w14:textId="5715A132" w:rsidR="002E5793" w:rsidRPr="00A074E8" w:rsidRDefault="002E5793" w:rsidP="002E5793">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Laboratorio</w:t>
            </w:r>
          </w:p>
        </w:tc>
      </w:tr>
      <w:tr w:rsidR="002E5793" w:rsidRPr="00361F97" w14:paraId="008727BB"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tcPr>
          <w:p w14:paraId="01FC1310"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single" w:sz="4" w:space="0" w:color="auto"/>
              <w:bottom w:val="single" w:sz="4" w:space="0" w:color="auto"/>
              <w:right w:val="single" w:sz="4" w:space="0" w:color="auto"/>
            </w:tcBorders>
            <w:noWrap/>
            <w:vAlign w:val="bottom"/>
          </w:tcPr>
          <w:p w14:paraId="3E73EE3B" w14:textId="75FD767A" w:rsidR="002E5793" w:rsidRPr="00A074E8" w:rsidRDefault="002E5793" w:rsidP="002E5793">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Planta de tratamiento de agua</w:t>
            </w:r>
          </w:p>
        </w:tc>
      </w:tr>
      <w:tr w:rsidR="002E5793" w:rsidRPr="00361F97" w14:paraId="12BE5C18"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tcPr>
          <w:p w14:paraId="54BB659C"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5123" w:type="dxa"/>
            <w:gridSpan w:val="3"/>
            <w:tcBorders>
              <w:top w:val="single" w:sz="4" w:space="0" w:color="auto"/>
              <w:left w:val="single" w:sz="4" w:space="0" w:color="auto"/>
              <w:bottom w:val="single" w:sz="4" w:space="0" w:color="auto"/>
              <w:right w:val="single" w:sz="4" w:space="0" w:color="auto"/>
            </w:tcBorders>
            <w:noWrap/>
            <w:vAlign w:val="bottom"/>
          </w:tcPr>
          <w:p w14:paraId="3435E5D1" w14:textId="17B7210E" w:rsidR="002E5793" w:rsidRPr="00A074E8" w:rsidRDefault="002E5793" w:rsidP="002E5793">
            <w:pPr>
              <w:jc w:val="left"/>
              <w:rPr>
                <w:rFonts w:ascii="Arial" w:eastAsia="Times New Roman" w:hAnsi="Arial" w:cs="Arial"/>
                <w:color w:val="000000"/>
                <w:sz w:val="20"/>
                <w:szCs w:val="20"/>
                <w:lang w:eastAsia="es-CO"/>
              </w:rPr>
            </w:pPr>
            <w:r w:rsidRPr="00A074E8">
              <w:rPr>
                <w:rFonts w:ascii="Arial" w:eastAsia="Times New Roman" w:hAnsi="Arial" w:cs="Arial"/>
                <w:color w:val="000000"/>
                <w:sz w:val="20"/>
                <w:szCs w:val="20"/>
                <w:lang w:eastAsia="es-CO"/>
              </w:rPr>
              <w:t>Basurero</w:t>
            </w:r>
          </w:p>
        </w:tc>
      </w:tr>
      <w:tr w:rsidR="002E5793" w:rsidRPr="00361F97" w14:paraId="51DA30FB" w14:textId="77777777" w:rsidTr="000E58A7">
        <w:trPr>
          <w:trHeight w:val="290"/>
          <w:jc w:val="center"/>
        </w:trPr>
        <w:tc>
          <w:tcPr>
            <w:tcW w:w="3666" w:type="dxa"/>
            <w:vMerge w:val="restart"/>
            <w:tcBorders>
              <w:top w:val="single" w:sz="4" w:space="0" w:color="auto"/>
              <w:left w:val="single" w:sz="4" w:space="0" w:color="auto"/>
              <w:bottom w:val="single" w:sz="4" w:space="0" w:color="auto"/>
              <w:right w:val="single" w:sz="4" w:space="0" w:color="auto"/>
            </w:tcBorders>
            <w:noWrap/>
            <w:vAlign w:val="center"/>
            <w:hideMark/>
          </w:tcPr>
          <w:p w14:paraId="4E46C52A" w14:textId="77777777" w:rsidR="002E5793" w:rsidRPr="00361F97" w:rsidRDefault="002E5793" w:rsidP="002E5793">
            <w:pPr>
              <w:jc w:val="center"/>
              <w:rPr>
                <w:rFonts w:ascii="Calibri" w:eastAsia="Times New Roman" w:hAnsi="Calibri" w:cs="Calibri"/>
                <w:b/>
                <w:bCs/>
                <w:color w:val="000000"/>
                <w:sz w:val="22"/>
                <w:szCs w:val="22"/>
                <w:lang w:eastAsia="es-CO"/>
              </w:rPr>
            </w:pPr>
            <w:r w:rsidRPr="00361F97">
              <w:rPr>
                <w:rFonts w:ascii="Calibri" w:eastAsia="Times New Roman" w:hAnsi="Calibri" w:cs="Calibri"/>
                <w:b/>
                <w:bCs/>
                <w:color w:val="000000"/>
                <w:sz w:val="22"/>
                <w:szCs w:val="22"/>
                <w:lang w:eastAsia="es-CO"/>
              </w:rPr>
              <w:lastRenderedPageBreak/>
              <w:t>Ocupantes</w:t>
            </w: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0C06C589" w14:textId="77777777"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Administrativo</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7AD4D41C" w14:textId="77777777"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10</w:t>
            </w:r>
          </w:p>
        </w:tc>
      </w:tr>
      <w:tr w:rsidR="002E5793" w:rsidRPr="00361F97" w14:paraId="7E770246"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636CD1FC"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60C08F68" w14:textId="77777777"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Vigilantes</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564A60F9" w14:textId="77777777"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6</w:t>
            </w:r>
          </w:p>
        </w:tc>
      </w:tr>
      <w:tr w:rsidR="002E5793" w:rsidRPr="00361F97" w14:paraId="7D34B026"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369F451F"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172B7C53" w14:textId="77777777"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Operativos</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7A4D2942" w14:textId="5CEE8102"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1</w:t>
            </w:r>
            <w:r w:rsidR="00AC7CAA">
              <w:rPr>
                <w:rFonts w:ascii="Arial" w:eastAsia="Times New Roman" w:hAnsi="Arial" w:cs="Arial"/>
                <w:color w:val="000000"/>
                <w:sz w:val="20"/>
                <w:szCs w:val="20"/>
                <w:lang w:eastAsia="es-CO"/>
              </w:rPr>
              <w:t>9</w:t>
            </w:r>
          </w:p>
        </w:tc>
      </w:tr>
      <w:tr w:rsidR="002E5793" w:rsidRPr="00361F97" w14:paraId="6DD7CC19"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6956A6A6"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3C443075" w14:textId="56EB0A70"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Parqueadero</w:t>
            </w:r>
            <w:r>
              <w:rPr>
                <w:rFonts w:ascii="Calibri" w:eastAsia="Times New Roman" w:hAnsi="Calibri" w:cs="Calibri"/>
                <w:color w:val="000000"/>
                <w:sz w:val="22"/>
                <w:szCs w:val="22"/>
                <w:lang w:eastAsia="es-CO"/>
              </w:rPr>
              <w:t xml:space="preserve"> Estacione</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1F03BF8A" w14:textId="77777777"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4</w:t>
            </w:r>
          </w:p>
        </w:tc>
      </w:tr>
      <w:tr w:rsidR="002E5793" w:rsidRPr="00361F97" w14:paraId="12778ABE" w14:textId="77777777" w:rsidTr="000E58A7">
        <w:trPr>
          <w:trHeight w:val="29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0ABDD96A"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304A7493" w14:textId="77777777"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Personal Flotante</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336706AB" w14:textId="091AF373"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250</w:t>
            </w:r>
          </w:p>
        </w:tc>
      </w:tr>
      <w:tr w:rsidR="002E5793" w:rsidRPr="00361F97" w14:paraId="49504EA0" w14:textId="77777777" w:rsidTr="000E58A7">
        <w:trPr>
          <w:trHeight w:val="300"/>
          <w:jc w:val="center"/>
        </w:trPr>
        <w:tc>
          <w:tcPr>
            <w:tcW w:w="3666" w:type="dxa"/>
            <w:vMerge/>
            <w:tcBorders>
              <w:top w:val="single" w:sz="4" w:space="0" w:color="auto"/>
              <w:left w:val="single" w:sz="4" w:space="0" w:color="auto"/>
              <w:bottom w:val="single" w:sz="4" w:space="0" w:color="auto"/>
              <w:right w:val="single" w:sz="4" w:space="0" w:color="auto"/>
            </w:tcBorders>
            <w:vAlign w:val="center"/>
            <w:hideMark/>
          </w:tcPr>
          <w:p w14:paraId="0F124C7B" w14:textId="77777777" w:rsidR="002E5793" w:rsidRPr="00361F97" w:rsidRDefault="002E5793"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bottom"/>
            <w:hideMark/>
          </w:tcPr>
          <w:p w14:paraId="4C0CB9AA" w14:textId="7019EBF8" w:rsidR="002E5793" w:rsidRPr="00361F97" w:rsidRDefault="002E5793"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Servicios Generales</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1F3B8454" w14:textId="77777777" w:rsidR="002E5793" w:rsidRPr="0033206A" w:rsidRDefault="002E5793"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4</w:t>
            </w:r>
          </w:p>
        </w:tc>
      </w:tr>
      <w:tr w:rsidR="00285071" w:rsidRPr="00361F97" w14:paraId="1202E123" w14:textId="77777777" w:rsidTr="00BB3C76">
        <w:trPr>
          <w:trHeight w:val="1384"/>
          <w:jc w:val="center"/>
        </w:trPr>
        <w:tc>
          <w:tcPr>
            <w:tcW w:w="3666" w:type="dxa"/>
            <w:vMerge w:val="restart"/>
            <w:tcBorders>
              <w:top w:val="single" w:sz="4" w:space="0" w:color="auto"/>
              <w:left w:val="single" w:sz="4" w:space="0" w:color="auto"/>
              <w:right w:val="single" w:sz="4" w:space="0" w:color="auto"/>
            </w:tcBorders>
            <w:noWrap/>
            <w:vAlign w:val="center"/>
            <w:hideMark/>
          </w:tcPr>
          <w:p w14:paraId="28E52E3D" w14:textId="77777777" w:rsidR="00285071" w:rsidRPr="00361F97" w:rsidRDefault="00285071" w:rsidP="002E5793">
            <w:pPr>
              <w:jc w:val="center"/>
              <w:rPr>
                <w:rFonts w:ascii="Calibri" w:eastAsia="Times New Roman" w:hAnsi="Calibri" w:cs="Calibri"/>
                <w:b/>
                <w:bCs/>
                <w:color w:val="000000"/>
                <w:sz w:val="22"/>
                <w:szCs w:val="22"/>
                <w:lang w:eastAsia="es-CO"/>
              </w:rPr>
            </w:pPr>
            <w:r w:rsidRPr="00361F97">
              <w:rPr>
                <w:rFonts w:ascii="Calibri" w:eastAsia="Times New Roman" w:hAnsi="Calibri" w:cs="Calibri"/>
                <w:b/>
                <w:bCs/>
                <w:color w:val="000000"/>
                <w:sz w:val="22"/>
                <w:szCs w:val="22"/>
                <w:lang w:eastAsia="es-CO"/>
              </w:rPr>
              <w:t>Horarios</w:t>
            </w:r>
          </w:p>
        </w:tc>
        <w:tc>
          <w:tcPr>
            <w:tcW w:w="2713" w:type="dxa"/>
            <w:gridSpan w:val="2"/>
            <w:tcBorders>
              <w:top w:val="single" w:sz="4" w:space="0" w:color="auto"/>
              <w:left w:val="single" w:sz="4" w:space="0" w:color="auto"/>
              <w:bottom w:val="single" w:sz="4" w:space="0" w:color="auto"/>
              <w:right w:val="single" w:sz="4" w:space="0" w:color="auto"/>
            </w:tcBorders>
            <w:vAlign w:val="center"/>
            <w:hideMark/>
          </w:tcPr>
          <w:p w14:paraId="7B2B9307" w14:textId="144793B7" w:rsidR="00285071" w:rsidRPr="00361F97" w:rsidRDefault="00285071"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 xml:space="preserve">Administrativos </w:t>
            </w:r>
          </w:p>
        </w:tc>
        <w:tc>
          <w:tcPr>
            <w:tcW w:w="2410" w:type="dxa"/>
            <w:tcBorders>
              <w:top w:val="single" w:sz="4" w:space="0" w:color="auto"/>
              <w:left w:val="nil"/>
              <w:bottom w:val="single" w:sz="4" w:space="0" w:color="auto"/>
              <w:right w:val="single" w:sz="4" w:space="0" w:color="auto"/>
            </w:tcBorders>
            <w:noWrap/>
            <w:vAlign w:val="center"/>
            <w:hideMark/>
          </w:tcPr>
          <w:p w14:paraId="036CD6ED" w14:textId="1FD439CD" w:rsidR="00285071" w:rsidRPr="007448B4" w:rsidRDefault="00285071" w:rsidP="002E5793">
            <w:pPr>
              <w:jc w:val="center"/>
              <w:rPr>
                <w:rFonts w:ascii="Calibri" w:eastAsia="Times New Roman" w:hAnsi="Calibri" w:cs="Calibri"/>
                <w:color w:val="000000"/>
                <w:sz w:val="22"/>
                <w:szCs w:val="22"/>
                <w:lang w:val="en-US" w:eastAsia="es-CO"/>
              </w:rPr>
            </w:pPr>
            <w:r w:rsidRPr="007448B4">
              <w:rPr>
                <w:rFonts w:ascii="Calibri" w:eastAsia="Times New Roman" w:hAnsi="Calibri" w:cs="Calibri"/>
                <w:color w:val="000000"/>
                <w:sz w:val="22"/>
                <w:szCs w:val="22"/>
                <w:lang w:val="en-US" w:eastAsia="es-CO"/>
              </w:rPr>
              <w:t>Domingo-Domingo</w:t>
            </w:r>
          </w:p>
          <w:p w14:paraId="1F4D2AFE" w14:textId="77777777" w:rsidR="00285071" w:rsidRPr="007448B4" w:rsidRDefault="00285071" w:rsidP="002E5793">
            <w:pPr>
              <w:jc w:val="center"/>
              <w:rPr>
                <w:rFonts w:ascii="Calibri" w:eastAsia="Times New Roman" w:hAnsi="Calibri" w:cs="Calibri"/>
                <w:color w:val="000000"/>
                <w:sz w:val="22"/>
                <w:szCs w:val="22"/>
                <w:lang w:val="en-US" w:eastAsia="es-CO"/>
              </w:rPr>
            </w:pPr>
            <w:r w:rsidRPr="007448B4">
              <w:rPr>
                <w:rFonts w:ascii="Calibri" w:eastAsia="Times New Roman" w:hAnsi="Calibri" w:cs="Calibri"/>
                <w:color w:val="000000"/>
                <w:sz w:val="22"/>
                <w:szCs w:val="22"/>
                <w:lang w:val="en-US" w:eastAsia="es-CO"/>
              </w:rPr>
              <w:t>8.00Am-5:00Pm</w:t>
            </w:r>
          </w:p>
          <w:p w14:paraId="4D1F43F7" w14:textId="77777777" w:rsidR="00285071" w:rsidRPr="007448B4" w:rsidRDefault="00285071" w:rsidP="002E5793">
            <w:pPr>
              <w:jc w:val="center"/>
              <w:rPr>
                <w:rFonts w:ascii="Calibri" w:eastAsia="Times New Roman" w:hAnsi="Calibri" w:cs="Calibri"/>
                <w:color w:val="000000"/>
                <w:sz w:val="22"/>
                <w:szCs w:val="22"/>
                <w:lang w:val="en-US" w:eastAsia="es-CO"/>
              </w:rPr>
            </w:pPr>
            <w:r w:rsidRPr="007448B4">
              <w:rPr>
                <w:rFonts w:ascii="Calibri" w:eastAsia="Times New Roman" w:hAnsi="Calibri" w:cs="Calibri"/>
                <w:color w:val="000000"/>
                <w:sz w:val="22"/>
                <w:szCs w:val="22"/>
                <w:lang w:val="en-US" w:eastAsia="es-CO"/>
              </w:rPr>
              <w:t>7:00Am-4:00Pm</w:t>
            </w:r>
          </w:p>
          <w:p w14:paraId="51B46E93" w14:textId="65E9CD96" w:rsidR="00285071" w:rsidRPr="00361F97" w:rsidRDefault="00285071" w:rsidP="002E5793">
            <w:pPr>
              <w:jc w:val="center"/>
              <w:rPr>
                <w:rFonts w:ascii="Calibri" w:eastAsia="Times New Roman" w:hAnsi="Calibri" w:cs="Calibri"/>
                <w:color w:val="000000"/>
                <w:sz w:val="22"/>
                <w:szCs w:val="22"/>
                <w:lang w:eastAsia="es-CO"/>
              </w:rPr>
            </w:pPr>
            <w:r w:rsidRPr="0033206A">
              <w:rPr>
                <w:rFonts w:ascii="Calibri" w:eastAsia="Times New Roman" w:hAnsi="Calibri" w:cs="Calibri"/>
                <w:color w:val="000000"/>
                <w:sz w:val="22"/>
                <w:szCs w:val="22"/>
                <w:lang w:eastAsia="es-CO"/>
              </w:rPr>
              <w:t>11:00Am-8:00Pm</w:t>
            </w:r>
          </w:p>
        </w:tc>
      </w:tr>
      <w:tr w:rsidR="00285071" w:rsidRPr="00003BB8" w14:paraId="1136FFC1" w14:textId="77777777" w:rsidTr="00BB3C76">
        <w:trPr>
          <w:trHeight w:val="290"/>
          <w:jc w:val="center"/>
        </w:trPr>
        <w:tc>
          <w:tcPr>
            <w:tcW w:w="3666" w:type="dxa"/>
            <w:vMerge/>
            <w:tcBorders>
              <w:left w:val="single" w:sz="4" w:space="0" w:color="auto"/>
              <w:right w:val="single" w:sz="4" w:space="0" w:color="auto"/>
            </w:tcBorders>
            <w:vAlign w:val="center"/>
            <w:hideMark/>
          </w:tcPr>
          <w:p w14:paraId="7EED4120" w14:textId="77777777" w:rsidR="00285071" w:rsidRPr="00361F97" w:rsidRDefault="00285071"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center"/>
            <w:hideMark/>
          </w:tcPr>
          <w:p w14:paraId="6EE8618F" w14:textId="77777777" w:rsidR="00285071" w:rsidRPr="00361F97" w:rsidRDefault="00285071"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Vigilantes</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3AB22169" w14:textId="77777777" w:rsidR="00285071" w:rsidRPr="007448B4" w:rsidRDefault="00285071" w:rsidP="002E5793">
            <w:pPr>
              <w:jc w:val="center"/>
              <w:rPr>
                <w:rFonts w:ascii="Arial" w:eastAsia="Times New Roman" w:hAnsi="Arial" w:cs="Arial"/>
                <w:color w:val="000000"/>
                <w:sz w:val="20"/>
                <w:szCs w:val="20"/>
                <w:lang w:val="en-US" w:eastAsia="es-CO"/>
              </w:rPr>
            </w:pPr>
            <w:r w:rsidRPr="007448B4">
              <w:rPr>
                <w:rFonts w:ascii="Arial" w:eastAsia="Times New Roman" w:hAnsi="Arial" w:cs="Arial"/>
                <w:color w:val="000000"/>
                <w:sz w:val="20"/>
                <w:szCs w:val="20"/>
                <w:lang w:val="en-US" w:eastAsia="es-CO"/>
              </w:rPr>
              <w:t>Domingo-Domingo</w:t>
            </w:r>
          </w:p>
          <w:p w14:paraId="6F010F4F" w14:textId="67114A5F" w:rsidR="00285071" w:rsidRPr="007448B4" w:rsidRDefault="00285071" w:rsidP="002E5793">
            <w:pPr>
              <w:jc w:val="center"/>
              <w:rPr>
                <w:rFonts w:ascii="Arial" w:eastAsia="Times New Roman" w:hAnsi="Arial" w:cs="Arial"/>
                <w:color w:val="000000"/>
                <w:sz w:val="20"/>
                <w:szCs w:val="20"/>
                <w:lang w:val="en-US" w:eastAsia="es-CO"/>
              </w:rPr>
            </w:pPr>
            <w:r w:rsidRPr="007448B4">
              <w:rPr>
                <w:rFonts w:ascii="Arial" w:eastAsia="Times New Roman" w:hAnsi="Arial" w:cs="Arial"/>
                <w:color w:val="000000"/>
                <w:sz w:val="20"/>
                <w:szCs w:val="20"/>
                <w:lang w:val="en-US" w:eastAsia="es-CO"/>
              </w:rPr>
              <w:t>6:00 Am -6:00Pm</w:t>
            </w:r>
          </w:p>
          <w:p w14:paraId="63F38B61" w14:textId="21DA251F" w:rsidR="00285071" w:rsidRPr="007448B4" w:rsidRDefault="00285071" w:rsidP="002E5793">
            <w:pPr>
              <w:jc w:val="center"/>
              <w:rPr>
                <w:rFonts w:ascii="Arial" w:eastAsia="Times New Roman" w:hAnsi="Arial" w:cs="Arial"/>
                <w:color w:val="000000"/>
                <w:sz w:val="20"/>
                <w:szCs w:val="20"/>
                <w:lang w:val="en-US" w:eastAsia="es-CO"/>
              </w:rPr>
            </w:pPr>
            <w:r w:rsidRPr="007448B4">
              <w:rPr>
                <w:rFonts w:ascii="Arial" w:eastAsia="Times New Roman" w:hAnsi="Arial" w:cs="Arial"/>
                <w:color w:val="000000"/>
                <w:sz w:val="20"/>
                <w:szCs w:val="20"/>
                <w:lang w:val="en-US" w:eastAsia="es-CO"/>
              </w:rPr>
              <w:t>6:00pm-6:00am</w:t>
            </w:r>
          </w:p>
        </w:tc>
      </w:tr>
      <w:tr w:rsidR="00285071" w:rsidRPr="00361F97" w14:paraId="30661326" w14:textId="77777777" w:rsidTr="00BB3C76">
        <w:trPr>
          <w:trHeight w:val="290"/>
          <w:jc w:val="center"/>
        </w:trPr>
        <w:tc>
          <w:tcPr>
            <w:tcW w:w="3666" w:type="dxa"/>
            <w:vMerge/>
            <w:tcBorders>
              <w:left w:val="single" w:sz="4" w:space="0" w:color="auto"/>
              <w:right w:val="single" w:sz="4" w:space="0" w:color="auto"/>
            </w:tcBorders>
            <w:vAlign w:val="center"/>
            <w:hideMark/>
          </w:tcPr>
          <w:p w14:paraId="05FE37BA" w14:textId="77777777" w:rsidR="00285071" w:rsidRPr="007448B4" w:rsidRDefault="00285071" w:rsidP="002E5793">
            <w:pPr>
              <w:jc w:val="left"/>
              <w:rPr>
                <w:rFonts w:ascii="Calibri" w:eastAsia="Times New Roman" w:hAnsi="Calibri" w:cs="Calibri"/>
                <w:b/>
                <w:bCs/>
                <w:color w:val="000000"/>
                <w:sz w:val="22"/>
                <w:szCs w:val="22"/>
                <w:lang w:val="en-US"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center"/>
            <w:hideMark/>
          </w:tcPr>
          <w:p w14:paraId="04AC9F49" w14:textId="77777777" w:rsidR="00285071" w:rsidRPr="00361F97" w:rsidRDefault="00285071" w:rsidP="002E5793">
            <w:pPr>
              <w:jc w:val="left"/>
              <w:rPr>
                <w:rFonts w:ascii="Calibri" w:eastAsia="Times New Roman" w:hAnsi="Calibri" w:cs="Calibri"/>
                <w:color w:val="000000"/>
                <w:sz w:val="22"/>
                <w:szCs w:val="22"/>
                <w:lang w:eastAsia="es-CO"/>
              </w:rPr>
            </w:pPr>
            <w:r w:rsidRPr="00361F97">
              <w:rPr>
                <w:rFonts w:ascii="Calibri" w:eastAsia="Times New Roman" w:hAnsi="Calibri" w:cs="Calibri"/>
                <w:color w:val="000000"/>
                <w:sz w:val="22"/>
                <w:szCs w:val="22"/>
                <w:lang w:eastAsia="es-CO"/>
              </w:rPr>
              <w:t>Servicios Generales</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6E821384" w14:textId="77777777" w:rsidR="00285071" w:rsidRPr="0033206A" w:rsidRDefault="00285071"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Domingo-Domingo</w:t>
            </w:r>
          </w:p>
          <w:p w14:paraId="2B601E16" w14:textId="62CE7F4F" w:rsidR="00285071" w:rsidRPr="0033206A" w:rsidRDefault="00285071" w:rsidP="002E5793">
            <w:pPr>
              <w:jc w:val="center"/>
              <w:rPr>
                <w:rFonts w:ascii="Arial" w:hAnsi="Arial" w:cs="Arial"/>
                <w:color w:val="000000"/>
                <w:sz w:val="20"/>
                <w:szCs w:val="20"/>
                <w:shd w:val="clear" w:color="auto" w:fill="FFFFFF"/>
              </w:rPr>
            </w:pPr>
            <w:r w:rsidRPr="0033206A">
              <w:rPr>
                <w:rFonts w:ascii="Arial" w:hAnsi="Arial" w:cs="Arial"/>
                <w:color w:val="000000"/>
                <w:sz w:val="20"/>
                <w:szCs w:val="20"/>
                <w:shd w:val="clear" w:color="auto" w:fill="FFFFFF"/>
              </w:rPr>
              <w:t>7:00</w:t>
            </w:r>
            <w:r w:rsidRPr="0033206A">
              <w:rPr>
                <w:rFonts w:ascii="Arial" w:eastAsia="Times New Roman" w:hAnsi="Arial" w:cs="Arial"/>
                <w:color w:val="000000"/>
                <w:sz w:val="20"/>
                <w:szCs w:val="20"/>
                <w:lang w:eastAsia="es-CO"/>
              </w:rPr>
              <w:t xml:space="preserve"> Am</w:t>
            </w:r>
            <w:r w:rsidRPr="0033206A">
              <w:rPr>
                <w:rFonts w:ascii="Arial" w:hAnsi="Arial" w:cs="Arial"/>
                <w:color w:val="000000"/>
                <w:sz w:val="20"/>
                <w:szCs w:val="20"/>
                <w:shd w:val="clear" w:color="auto" w:fill="FFFFFF"/>
              </w:rPr>
              <w:t xml:space="preserve"> A 4:00Pm</w:t>
            </w:r>
          </w:p>
          <w:p w14:paraId="6D675649" w14:textId="69430297" w:rsidR="00285071" w:rsidRPr="0033206A" w:rsidRDefault="00285071" w:rsidP="002E5793">
            <w:pPr>
              <w:jc w:val="center"/>
              <w:rPr>
                <w:rFonts w:ascii="Arial" w:eastAsia="Times New Roman" w:hAnsi="Arial" w:cs="Arial"/>
                <w:color w:val="000000"/>
                <w:sz w:val="20"/>
                <w:szCs w:val="20"/>
                <w:lang w:eastAsia="es-CO"/>
              </w:rPr>
            </w:pPr>
            <w:r w:rsidRPr="0033206A">
              <w:rPr>
                <w:rFonts w:ascii="Arial" w:hAnsi="Arial" w:cs="Arial"/>
                <w:color w:val="000000"/>
                <w:sz w:val="20"/>
                <w:szCs w:val="20"/>
                <w:shd w:val="clear" w:color="auto" w:fill="FFFFFF"/>
              </w:rPr>
              <w:t>10:00A</w:t>
            </w:r>
            <w:r w:rsidRPr="0033206A">
              <w:rPr>
                <w:rFonts w:ascii="Arial" w:eastAsia="Times New Roman" w:hAnsi="Arial" w:cs="Arial"/>
                <w:color w:val="000000"/>
                <w:sz w:val="20"/>
                <w:szCs w:val="20"/>
                <w:lang w:eastAsia="es-CO"/>
              </w:rPr>
              <w:t xml:space="preserve"> Am</w:t>
            </w:r>
            <w:r w:rsidRPr="0033206A">
              <w:rPr>
                <w:rFonts w:ascii="Arial" w:hAnsi="Arial" w:cs="Arial"/>
                <w:color w:val="000000"/>
                <w:sz w:val="20"/>
                <w:szCs w:val="20"/>
                <w:shd w:val="clear" w:color="auto" w:fill="FFFFFF"/>
              </w:rPr>
              <w:t xml:space="preserve"> A 7:00Pm</w:t>
            </w:r>
          </w:p>
        </w:tc>
      </w:tr>
      <w:tr w:rsidR="00285071" w:rsidRPr="00361F97" w14:paraId="48439B25" w14:textId="77777777" w:rsidTr="00BB3C76">
        <w:trPr>
          <w:trHeight w:val="300"/>
          <w:jc w:val="center"/>
        </w:trPr>
        <w:tc>
          <w:tcPr>
            <w:tcW w:w="3666" w:type="dxa"/>
            <w:vMerge/>
            <w:tcBorders>
              <w:left w:val="single" w:sz="4" w:space="0" w:color="auto"/>
              <w:right w:val="single" w:sz="4" w:space="0" w:color="auto"/>
            </w:tcBorders>
            <w:vAlign w:val="center"/>
            <w:hideMark/>
          </w:tcPr>
          <w:p w14:paraId="56F9708B" w14:textId="77777777" w:rsidR="00285071" w:rsidRPr="00361F97" w:rsidRDefault="00285071"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single" w:sz="4" w:space="0" w:color="auto"/>
              <w:bottom w:val="single" w:sz="4" w:space="0" w:color="auto"/>
              <w:right w:val="single" w:sz="4" w:space="0" w:color="auto"/>
            </w:tcBorders>
            <w:noWrap/>
            <w:vAlign w:val="center"/>
            <w:hideMark/>
          </w:tcPr>
          <w:p w14:paraId="3A5F793C" w14:textId="60A44E21" w:rsidR="00285071" w:rsidRPr="00361F97" w:rsidRDefault="00285071" w:rsidP="002E5793">
            <w:pPr>
              <w:jc w:val="left"/>
              <w:rPr>
                <w:rFonts w:ascii="Calibri" w:eastAsia="Times New Roman" w:hAnsi="Calibri" w:cs="Calibri"/>
                <w:color w:val="000000"/>
                <w:sz w:val="22"/>
                <w:szCs w:val="22"/>
                <w:lang w:eastAsia="es-CO"/>
              </w:rPr>
            </w:pPr>
            <w:r>
              <w:rPr>
                <w:rFonts w:ascii="Calibri" w:eastAsia="Times New Roman" w:hAnsi="Calibri" w:cs="Calibri"/>
                <w:color w:val="000000"/>
                <w:sz w:val="22"/>
                <w:szCs w:val="22"/>
                <w:lang w:eastAsia="es-CO"/>
              </w:rPr>
              <w:t>Parqueadero Estacione</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50F4904A" w14:textId="77777777" w:rsidR="00285071" w:rsidRPr="0033206A" w:rsidRDefault="00285071"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Domingo-Domingo</w:t>
            </w:r>
          </w:p>
          <w:p w14:paraId="7BBACC7C" w14:textId="1857959C" w:rsidR="00285071" w:rsidRPr="0033206A" w:rsidRDefault="00285071"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08:00Am-5:00Pm</w:t>
            </w:r>
          </w:p>
        </w:tc>
      </w:tr>
      <w:tr w:rsidR="00285071" w:rsidRPr="00361F97" w14:paraId="4277A63D" w14:textId="77777777" w:rsidTr="00BB3C76">
        <w:trPr>
          <w:trHeight w:val="300"/>
          <w:jc w:val="center"/>
        </w:trPr>
        <w:tc>
          <w:tcPr>
            <w:tcW w:w="3666" w:type="dxa"/>
            <w:vMerge/>
            <w:tcBorders>
              <w:left w:val="single" w:sz="4" w:space="0" w:color="auto"/>
              <w:bottom w:val="single" w:sz="4" w:space="0" w:color="auto"/>
              <w:right w:val="single" w:sz="4" w:space="0" w:color="auto"/>
            </w:tcBorders>
            <w:vAlign w:val="center"/>
          </w:tcPr>
          <w:p w14:paraId="770910F4" w14:textId="77777777" w:rsidR="00285071" w:rsidRPr="00361F97" w:rsidRDefault="00285071" w:rsidP="002E5793">
            <w:pPr>
              <w:jc w:val="left"/>
              <w:rPr>
                <w:rFonts w:ascii="Calibri" w:eastAsia="Times New Roman" w:hAnsi="Calibri" w:cs="Calibri"/>
                <w:b/>
                <w:bCs/>
                <w:color w:val="000000"/>
                <w:sz w:val="22"/>
                <w:szCs w:val="22"/>
                <w:lang w:eastAsia="es-CO"/>
              </w:rPr>
            </w:pPr>
          </w:p>
        </w:tc>
        <w:tc>
          <w:tcPr>
            <w:tcW w:w="2713" w:type="dxa"/>
            <w:gridSpan w:val="2"/>
            <w:tcBorders>
              <w:top w:val="single" w:sz="4" w:space="0" w:color="auto"/>
              <w:left w:val="nil"/>
              <w:bottom w:val="single" w:sz="4" w:space="0" w:color="auto"/>
              <w:right w:val="single" w:sz="4" w:space="0" w:color="auto"/>
            </w:tcBorders>
            <w:noWrap/>
            <w:vAlign w:val="center"/>
          </w:tcPr>
          <w:p w14:paraId="31DC5335" w14:textId="3B82641E" w:rsidR="00285071" w:rsidRDefault="00285071" w:rsidP="002E5793">
            <w:pPr>
              <w:jc w:val="left"/>
              <w:rPr>
                <w:rFonts w:ascii="Calibri" w:eastAsia="Times New Roman" w:hAnsi="Calibri" w:cs="Calibri"/>
                <w:color w:val="000000"/>
                <w:sz w:val="22"/>
                <w:szCs w:val="22"/>
                <w:lang w:eastAsia="es-CO"/>
              </w:rPr>
            </w:pPr>
            <w:r>
              <w:rPr>
                <w:rFonts w:ascii="Calibri" w:eastAsia="Times New Roman" w:hAnsi="Calibri" w:cs="Calibri"/>
                <w:color w:val="000000"/>
                <w:sz w:val="22"/>
                <w:szCs w:val="22"/>
                <w:lang w:eastAsia="es-CO"/>
              </w:rPr>
              <w:t xml:space="preserve">Operarios </w:t>
            </w:r>
          </w:p>
        </w:tc>
        <w:tc>
          <w:tcPr>
            <w:tcW w:w="2410" w:type="dxa"/>
            <w:tcBorders>
              <w:top w:val="single" w:sz="4" w:space="0" w:color="auto"/>
              <w:left w:val="single" w:sz="4" w:space="0" w:color="auto"/>
              <w:bottom w:val="single" w:sz="4" w:space="0" w:color="auto"/>
              <w:right w:val="single" w:sz="4" w:space="0" w:color="auto"/>
            </w:tcBorders>
            <w:noWrap/>
            <w:vAlign w:val="center"/>
          </w:tcPr>
          <w:p w14:paraId="3D583F71" w14:textId="77777777" w:rsidR="00285071" w:rsidRPr="0033206A" w:rsidRDefault="00285071" w:rsidP="002E5793">
            <w:pPr>
              <w:jc w:val="center"/>
              <w:rPr>
                <w:rFonts w:ascii="Arial" w:eastAsia="Times New Roman" w:hAnsi="Arial" w:cs="Arial"/>
                <w:color w:val="000000"/>
                <w:sz w:val="20"/>
                <w:szCs w:val="20"/>
                <w:lang w:val="en-US" w:eastAsia="es-CO"/>
              </w:rPr>
            </w:pPr>
            <w:r w:rsidRPr="0033206A">
              <w:rPr>
                <w:rFonts w:ascii="Arial" w:eastAsia="Times New Roman" w:hAnsi="Arial" w:cs="Arial"/>
                <w:color w:val="000000"/>
                <w:sz w:val="20"/>
                <w:szCs w:val="20"/>
                <w:lang w:val="en-US" w:eastAsia="es-CO"/>
              </w:rPr>
              <w:t>7:00Am-4:00Pm</w:t>
            </w:r>
          </w:p>
          <w:p w14:paraId="7D86A2E5" w14:textId="77777777" w:rsidR="00285071" w:rsidRPr="0033206A" w:rsidRDefault="00285071" w:rsidP="002E5793">
            <w:pPr>
              <w:jc w:val="center"/>
              <w:rPr>
                <w:rFonts w:ascii="Arial" w:eastAsia="Times New Roman" w:hAnsi="Arial" w:cs="Arial"/>
                <w:color w:val="000000"/>
                <w:sz w:val="20"/>
                <w:szCs w:val="20"/>
                <w:lang w:val="en-US" w:eastAsia="es-CO"/>
              </w:rPr>
            </w:pPr>
            <w:r w:rsidRPr="0033206A">
              <w:rPr>
                <w:rFonts w:ascii="Arial" w:eastAsia="Times New Roman" w:hAnsi="Arial" w:cs="Arial"/>
                <w:color w:val="000000"/>
                <w:sz w:val="20"/>
                <w:szCs w:val="20"/>
                <w:lang w:val="en-US" w:eastAsia="es-CO"/>
              </w:rPr>
              <w:t>8:00Am-5:00Pm</w:t>
            </w:r>
          </w:p>
          <w:p w14:paraId="31242B05" w14:textId="77777777" w:rsidR="00285071" w:rsidRPr="0033206A" w:rsidRDefault="00285071" w:rsidP="002E5793">
            <w:pPr>
              <w:jc w:val="center"/>
              <w:rPr>
                <w:rFonts w:ascii="Arial" w:eastAsia="Times New Roman" w:hAnsi="Arial" w:cs="Arial"/>
                <w:color w:val="000000"/>
                <w:sz w:val="20"/>
                <w:szCs w:val="20"/>
                <w:lang w:val="en-US" w:eastAsia="es-CO"/>
              </w:rPr>
            </w:pPr>
            <w:r w:rsidRPr="0033206A">
              <w:rPr>
                <w:rFonts w:ascii="Arial" w:eastAsia="Times New Roman" w:hAnsi="Arial" w:cs="Arial"/>
                <w:color w:val="000000"/>
                <w:sz w:val="20"/>
                <w:szCs w:val="20"/>
                <w:lang w:val="en-US" w:eastAsia="es-CO"/>
              </w:rPr>
              <w:t>9:00Am-6:00Pm</w:t>
            </w:r>
          </w:p>
          <w:p w14:paraId="6C70E7C0" w14:textId="53933429" w:rsidR="00285071" w:rsidRPr="0033206A" w:rsidRDefault="00285071" w:rsidP="002E5793">
            <w:pPr>
              <w:jc w:val="center"/>
              <w:rPr>
                <w:rFonts w:ascii="Arial" w:eastAsia="Times New Roman" w:hAnsi="Arial" w:cs="Arial"/>
                <w:color w:val="000000"/>
                <w:sz w:val="20"/>
                <w:szCs w:val="20"/>
                <w:lang w:eastAsia="es-CO"/>
              </w:rPr>
            </w:pPr>
            <w:r w:rsidRPr="0033206A">
              <w:rPr>
                <w:rFonts w:ascii="Arial" w:eastAsia="Times New Roman" w:hAnsi="Arial" w:cs="Arial"/>
                <w:color w:val="000000"/>
                <w:sz w:val="20"/>
                <w:szCs w:val="20"/>
                <w:lang w:eastAsia="es-CO"/>
              </w:rPr>
              <w:t>6:00Am-2:00Pm</w:t>
            </w:r>
          </w:p>
        </w:tc>
      </w:tr>
    </w:tbl>
    <w:p w14:paraId="4EF3AD03" w14:textId="77777777" w:rsidR="00B9574A" w:rsidRPr="00696790" w:rsidRDefault="00B9574A" w:rsidP="00B9574A">
      <w:pPr>
        <w:rPr>
          <w:rFonts w:ascii="Arial" w:hAnsi="Arial" w:cs="Arial"/>
          <w:b/>
          <w:bCs/>
          <w:lang w:val="es-ES" w:eastAsia="es-ES"/>
        </w:rPr>
      </w:pPr>
    </w:p>
    <w:p w14:paraId="0EE818C0" w14:textId="2E93BD82" w:rsidR="00696790" w:rsidRPr="00696790" w:rsidRDefault="00175CF8" w:rsidP="00696790">
      <w:pPr>
        <w:rPr>
          <w:rFonts w:ascii="Arial" w:hAnsi="Arial" w:cs="Arial"/>
          <w:b/>
          <w:bCs/>
        </w:rPr>
      </w:pPr>
      <w:r w:rsidRPr="00696790">
        <w:rPr>
          <w:rFonts w:ascii="Arial" w:hAnsi="Arial" w:cs="Arial"/>
          <w:b/>
          <w:bCs/>
        </w:rPr>
        <w:t>CARACTERÍSTICAS</w:t>
      </w:r>
      <w:r w:rsidRPr="00696790">
        <w:rPr>
          <w:rFonts w:ascii="Arial" w:hAnsi="Arial" w:cs="Arial"/>
          <w:b/>
          <w:bCs/>
          <w:spacing w:val="-3"/>
        </w:rPr>
        <w:t xml:space="preserve"> </w:t>
      </w:r>
      <w:r w:rsidRPr="00696790">
        <w:rPr>
          <w:rFonts w:ascii="Arial" w:hAnsi="Arial" w:cs="Arial"/>
          <w:b/>
          <w:bCs/>
        </w:rPr>
        <w:t>GENERALES</w:t>
      </w:r>
      <w:r w:rsidRPr="00696790">
        <w:rPr>
          <w:rFonts w:ascii="Arial" w:hAnsi="Arial" w:cs="Arial"/>
          <w:b/>
          <w:bCs/>
          <w:spacing w:val="-1"/>
        </w:rPr>
        <w:t xml:space="preserve"> </w:t>
      </w:r>
      <w:r w:rsidRPr="00696790">
        <w:rPr>
          <w:rFonts w:ascii="Arial" w:hAnsi="Arial" w:cs="Arial"/>
          <w:b/>
          <w:bCs/>
        </w:rPr>
        <w:t>DE</w:t>
      </w:r>
      <w:r w:rsidRPr="00696790">
        <w:rPr>
          <w:rFonts w:ascii="Arial" w:hAnsi="Arial" w:cs="Arial"/>
          <w:b/>
          <w:bCs/>
          <w:spacing w:val="-3"/>
        </w:rPr>
        <w:t xml:space="preserve"> </w:t>
      </w:r>
      <w:r w:rsidRPr="00696790">
        <w:rPr>
          <w:rFonts w:ascii="Arial" w:hAnsi="Arial" w:cs="Arial"/>
          <w:b/>
          <w:bCs/>
        </w:rPr>
        <w:t>LA</w:t>
      </w:r>
      <w:r w:rsidRPr="00696790">
        <w:rPr>
          <w:rFonts w:ascii="Arial" w:hAnsi="Arial" w:cs="Arial"/>
          <w:b/>
          <w:bCs/>
          <w:spacing w:val="-3"/>
        </w:rPr>
        <w:t xml:space="preserve"> </w:t>
      </w:r>
      <w:r w:rsidRPr="00696790">
        <w:rPr>
          <w:rFonts w:ascii="Arial" w:hAnsi="Arial" w:cs="Arial"/>
          <w:b/>
          <w:bCs/>
        </w:rPr>
        <w:t>CONSTRUCCIÓN</w:t>
      </w:r>
      <w:r w:rsidR="00E6334F">
        <w:rPr>
          <w:rFonts w:ascii="Arial" w:hAnsi="Arial" w:cs="Arial"/>
          <w:b/>
          <w:bCs/>
        </w:rPr>
        <w:t>.</w:t>
      </w:r>
    </w:p>
    <w:p w14:paraId="790A2A08" w14:textId="77777777" w:rsidR="00696790" w:rsidRPr="00696790" w:rsidRDefault="00696790" w:rsidP="00696790">
      <w:pPr>
        <w:rPr>
          <w:rFonts w:ascii="Arial" w:hAnsi="Arial" w:cs="Arial"/>
          <w:b/>
        </w:rPr>
      </w:pPr>
    </w:p>
    <w:p w14:paraId="15FB5C29" w14:textId="3256E157" w:rsidR="00696790" w:rsidRDefault="00077CE9" w:rsidP="00696790">
      <w:pPr>
        <w:rPr>
          <w:rFonts w:ascii="Arial" w:hAnsi="Arial" w:cs="Arial"/>
        </w:rPr>
      </w:pPr>
      <w:r>
        <w:rPr>
          <w:rFonts w:ascii="Arial" w:hAnsi="Arial" w:cs="Arial"/>
        </w:rPr>
        <w:t>En</w:t>
      </w:r>
      <w:r w:rsidR="00696790" w:rsidRPr="00696790">
        <w:rPr>
          <w:rFonts w:ascii="Arial" w:hAnsi="Arial" w:cs="Arial"/>
        </w:rPr>
        <w:t xml:space="preserve"> Jardín Parque Cementerio Los Olivos tiene un área construida y una amplia zona de</w:t>
      </w:r>
      <w:r w:rsidR="00696790" w:rsidRPr="00696790">
        <w:rPr>
          <w:rFonts w:ascii="Arial" w:hAnsi="Arial" w:cs="Arial"/>
          <w:spacing w:val="1"/>
        </w:rPr>
        <w:t xml:space="preserve"> </w:t>
      </w:r>
      <w:r w:rsidR="00696790" w:rsidRPr="00696790">
        <w:rPr>
          <w:rFonts w:ascii="Arial" w:hAnsi="Arial" w:cs="Arial"/>
        </w:rPr>
        <w:t>Jardines</w:t>
      </w:r>
      <w:r w:rsidR="00696790" w:rsidRPr="00696790">
        <w:rPr>
          <w:rFonts w:ascii="Arial" w:hAnsi="Arial" w:cs="Arial"/>
          <w:spacing w:val="1"/>
        </w:rPr>
        <w:t xml:space="preserve"> </w:t>
      </w:r>
      <w:r w:rsidR="00696790" w:rsidRPr="00696790">
        <w:rPr>
          <w:rFonts w:ascii="Arial" w:hAnsi="Arial" w:cs="Arial"/>
        </w:rPr>
        <w:t>el cual</w:t>
      </w:r>
      <w:r w:rsidR="00696790" w:rsidRPr="00696790">
        <w:rPr>
          <w:rFonts w:ascii="Arial" w:hAnsi="Arial" w:cs="Arial"/>
          <w:spacing w:val="1"/>
        </w:rPr>
        <w:t xml:space="preserve"> </w:t>
      </w:r>
      <w:r w:rsidR="00696790" w:rsidRPr="00696790">
        <w:rPr>
          <w:rFonts w:ascii="Arial" w:hAnsi="Arial" w:cs="Arial"/>
        </w:rPr>
        <w:t>es</w:t>
      </w:r>
      <w:r w:rsidR="00696790" w:rsidRPr="00696790">
        <w:rPr>
          <w:rFonts w:ascii="Arial" w:hAnsi="Arial" w:cs="Arial"/>
          <w:spacing w:val="1"/>
        </w:rPr>
        <w:t xml:space="preserve"> </w:t>
      </w:r>
      <w:r w:rsidR="00696790" w:rsidRPr="00696790">
        <w:rPr>
          <w:rFonts w:ascii="Arial" w:hAnsi="Arial" w:cs="Arial"/>
        </w:rPr>
        <w:t>utilizado</w:t>
      </w:r>
      <w:r w:rsidR="00696790" w:rsidRPr="00696790">
        <w:rPr>
          <w:rFonts w:ascii="Arial" w:hAnsi="Arial" w:cs="Arial"/>
          <w:spacing w:val="1"/>
        </w:rPr>
        <w:t xml:space="preserve"> </w:t>
      </w:r>
      <w:r w:rsidR="00696790" w:rsidRPr="00696790">
        <w:rPr>
          <w:rFonts w:ascii="Arial" w:hAnsi="Arial" w:cs="Arial"/>
        </w:rPr>
        <w:t xml:space="preserve">como </w:t>
      </w:r>
      <w:r w:rsidR="001260E2" w:rsidRPr="00696790">
        <w:rPr>
          <w:rFonts w:ascii="Arial" w:hAnsi="Arial" w:cs="Arial"/>
        </w:rPr>
        <w:t>camposanto</w:t>
      </w:r>
      <w:r w:rsidR="00696790" w:rsidRPr="00696790">
        <w:rPr>
          <w:rFonts w:ascii="Arial" w:hAnsi="Arial" w:cs="Arial"/>
          <w:spacing w:val="1"/>
        </w:rPr>
        <w:t xml:space="preserve"> </w:t>
      </w:r>
      <w:r w:rsidR="00696790" w:rsidRPr="00696790">
        <w:rPr>
          <w:rFonts w:ascii="Arial" w:hAnsi="Arial" w:cs="Arial"/>
        </w:rPr>
        <w:t>para Adultos y</w:t>
      </w:r>
      <w:r w:rsidR="00696790" w:rsidRPr="00696790">
        <w:rPr>
          <w:rFonts w:ascii="Arial" w:hAnsi="Arial" w:cs="Arial"/>
          <w:spacing w:val="1"/>
        </w:rPr>
        <w:t xml:space="preserve"> </w:t>
      </w:r>
      <w:r w:rsidR="00696790" w:rsidRPr="00696790">
        <w:rPr>
          <w:rFonts w:ascii="Arial" w:hAnsi="Arial" w:cs="Arial"/>
        </w:rPr>
        <w:t>otro para</w:t>
      </w:r>
      <w:r w:rsidR="00696790" w:rsidRPr="00696790">
        <w:rPr>
          <w:rFonts w:ascii="Arial" w:hAnsi="Arial" w:cs="Arial"/>
          <w:spacing w:val="1"/>
        </w:rPr>
        <w:t xml:space="preserve"> </w:t>
      </w:r>
      <w:r w:rsidR="00696790" w:rsidRPr="00696790">
        <w:rPr>
          <w:rFonts w:ascii="Arial" w:hAnsi="Arial" w:cs="Arial"/>
        </w:rPr>
        <w:t>niños,</w:t>
      </w:r>
      <w:r w:rsidR="00696790" w:rsidRPr="00696790">
        <w:rPr>
          <w:rFonts w:ascii="Arial" w:hAnsi="Arial" w:cs="Arial"/>
          <w:spacing w:val="1"/>
        </w:rPr>
        <w:t xml:space="preserve"> </w:t>
      </w:r>
      <w:r w:rsidR="00696790" w:rsidRPr="00696790">
        <w:rPr>
          <w:rFonts w:ascii="Arial" w:hAnsi="Arial" w:cs="Arial"/>
        </w:rPr>
        <w:t>las</w:t>
      </w:r>
      <w:r w:rsidR="00696790" w:rsidRPr="00696790">
        <w:rPr>
          <w:rFonts w:ascii="Arial" w:hAnsi="Arial" w:cs="Arial"/>
          <w:spacing w:val="1"/>
        </w:rPr>
        <w:t xml:space="preserve"> </w:t>
      </w:r>
      <w:r w:rsidR="00696790" w:rsidRPr="00696790">
        <w:rPr>
          <w:rFonts w:ascii="Arial" w:hAnsi="Arial" w:cs="Arial"/>
        </w:rPr>
        <w:t>estructuras están determinadas</w:t>
      </w:r>
      <w:r w:rsidR="00696790" w:rsidRPr="00696790">
        <w:rPr>
          <w:rFonts w:ascii="Arial" w:hAnsi="Arial" w:cs="Arial"/>
          <w:spacing w:val="1"/>
        </w:rPr>
        <w:t xml:space="preserve"> </w:t>
      </w:r>
      <w:r w:rsidR="00696790" w:rsidRPr="00696790">
        <w:rPr>
          <w:rFonts w:ascii="Arial" w:hAnsi="Arial" w:cs="Arial"/>
        </w:rPr>
        <w:t>así:</w:t>
      </w:r>
    </w:p>
    <w:p w14:paraId="7E3C2185" w14:textId="77777777" w:rsidR="003139BB" w:rsidRDefault="003139BB" w:rsidP="00696790">
      <w:pPr>
        <w:rPr>
          <w:rFonts w:ascii="Arial" w:hAnsi="Arial" w:cs="Arial"/>
        </w:rPr>
      </w:pPr>
    </w:p>
    <w:p w14:paraId="767787AB" w14:textId="311D938F" w:rsidR="003139BB" w:rsidRPr="00AC7CAA" w:rsidRDefault="003139BB" w:rsidP="00696790">
      <w:pPr>
        <w:rPr>
          <w:rFonts w:ascii="Arial" w:hAnsi="Arial" w:cs="Arial"/>
          <w:b/>
          <w:bCs/>
        </w:rPr>
      </w:pPr>
      <w:r w:rsidRPr="00AC7CAA">
        <w:rPr>
          <w:rFonts w:ascii="Arial" w:hAnsi="Arial" w:cs="Arial"/>
          <w:b/>
          <w:bCs/>
        </w:rPr>
        <w:t xml:space="preserve">Estructura: </w:t>
      </w:r>
      <w:r w:rsidRPr="00AC7CAA">
        <w:rPr>
          <w:rFonts w:ascii="Arial" w:hAnsi="Arial" w:cs="Arial"/>
        </w:rPr>
        <w:t>Elabora en concreto</w:t>
      </w:r>
      <w:r w:rsidRPr="00AC7CAA">
        <w:rPr>
          <w:rFonts w:ascii="Arial" w:hAnsi="Arial" w:cs="Arial"/>
          <w:b/>
          <w:bCs/>
        </w:rPr>
        <w:t xml:space="preserve"> </w:t>
      </w:r>
    </w:p>
    <w:p w14:paraId="50D951A2" w14:textId="77777777" w:rsidR="001260E2" w:rsidRPr="00AC7CAA" w:rsidRDefault="001260E2" w:rsidP="00696790">
      <w:pPr>
        <w:rPr>
          <w:rFonts w:ascii="Arial" w:hAnsi="Arial" w:cs="Arial"/>
          <w:b/>
          <w:bCs/>
        </w:rPr>
      </w:pPr>
    </w:p>
    <w:p w14:paraId="56B75B1E" w14:textId="142DAC84" w:rsidR="001260E2" w:rsidRPr="00AC7CAA" w:rsidRDefault="001260E2" w:rsidP="00696790">
      <w:pPr>
        <w:rPr>
          <w:rFonts w:ascii="Arial" w:hAnsi="Arial" w:cs="Arial"/>
        </w:rPr>
      </w:pPr>
      <w:r w:rsidRPr="00AC7CAA">
        <w:rPr>
          <w:rFonts w:ascii="Arial" w:hAnsi="Arial" w:cs="Arial"/>
          <w:b/>
          <w:bCs/>
        </w:rPr>
        <w:t xml:space="preserve">Fachada: </w:t>
      </w:r>
      <w:r w:rsidRPr="00AC7CAA">
        <w:rPr>
          <w:rFonts w:ascii="Arial" w:hAnsi="Arial" w:cs="Arial"/>
        </w:rPr>
        <w:t>Concreto y ladrillo</w:t>
      </w:r>
    </w:p>
    <w:p w14:paraId="11F36D8D" w14:textId="77777777" w:rsidR="005B32AD" w:rsidRPr="00AC7CAA" w:rsidRDefault="005B32AD" w:rsidP="00696790">
      <w:pPr>
        <w:rPr>
          <w:rFonts w:ascii="Arial" w:hAnsi="Arial" w:cs="Arial"/>
        </w:rPr>
      </w:pPr>
    </w:p>
    <w:p w14:paraId="201B6B56" w14:textId="3A0498C4" w:rsidR="005B32AD" w:rsidRPr="00AC7CAA" w:rsidRDefault="005B32AD" w:rsidP="00696790">
      <w:pPr>
        <w:rPr>
          <w:rFonts w:ascii="Arial" w:hAnsi="Arial" w:cs="Arial"/>
          <w:b/>
          <w:bCs/>
        </w:rPr>
      </w:pPr>
      <w:r w:rsidRPr="00AC7CAA">
        <w:rPr>
          <w:rFonts w:ascii="Arial" w:hAnsi="Arial" w:cs="Arial"/>
          <w:b/>
          <w:bCs/>
        </w:rPr>
        <w:t>Cubierta superior:</w:t>
      </w:r>
      <w:r w:rsidRPr="00AC7CAA">
        <w:rPr>
          <w:rFonts w:ascii="Arial" w:hAnsi="Arial" w:cs="Arial"/>
        </w:rPr>
        <w:t xml:space="preserve"> Concreto </w:t>
      </w:r>
    </w:p>
    <w:p w14:paraId="670B500F" w14:textId="77777777" w:rsidR="00696790" w:rsidRPr="00696790" w:rsidRDefault="00696790" w:rsidP="00696790">
      <w:pPr>
        <w:rPr>
          <w:rFonts w:ascii="Arial" w:hAnsi="Arial" w:cs="Arial"/>
        </w:rPr>
      </w:pPr>
    </w:p>
    <w:p w14:paraId="380B2E02" w14:textId="77777777" w:rsidR="00696790" w:rsidRPr="00696790" w:rsidRDefault="00696790" w:rsidP="00696790">
      <w:pPr>
        <w:rPr>
          <w:rFonts w:ascii="Arial" w:hAnsi="Arial" w:cs="Arial"/>
        </w:rPr>
      </w:pPr>
      <w:r w:rsidRPr="00696790">
        <w:rPr>
          <w:rFonts w:ascii="Arial" w:hAnsi="Arial" w:cs="Arial"/>
          <w:b/>
          <w:spacing w:val="-1"/>
        </w:rPr>
        <w:t>Pisos:</w:t>
      </w:r>
      <w:r w:rsidRPr="00696790">
        <w:rPr>
          <w:rFonts w:ascii="Arial" w:hAnsi="Arial" w:cs="Arial"/>
          <w:b/>
          <w:spacing w:val="-12"/>
        </w:rPr>
        <w:t xml:space="preserve"> </w:t>
      </w:r>
      <w:r w:rsidRPr="00696790">
        <w:rPr>
          <w:rFonts w:ascii="Arial" w:hAnsi="Arial" w:cs="Arial"/>
        </w:rPr>
        <w:t>son</w:t>
      </w:r>
      <w:r w:rsidRPr="00696790">
        <w:rPr>
          <w:rFonts w:ascii="Arial" w:hAnsi="Arial" w:cs="Arial"/>
          <w:spacing w:val="-13"/>
        </w:rPr>
        <w:t xml:space="preserve"> </w:t>
      </w:r>
      <w:r w:rsidRPr="00696790">
        <w:rPr>
          <w:rFonts w:ascii="Arial" w:hAnsi="Arial" w:cs="Arial"/>
        </w:rPr>
        <w:t>en</w:t>
      </w:r>
      <w:r w:rsidRPr="00696790">
        <w:rPr>
          <w:rFonts w:ascii="Arial" w:hAnsi="Arial" w:cs="Arial"/>
          <w:spacing w:val="-13"/>
        </w:rPr>
        <w:t xml:space="preserve"> </w:t>
      </w:r>
      <w:r w:rsidRPr="00696790">
        <w:rPr>
          <w:rFonts w:ascii="Arial" w:hAnsi="Arial" w:cs="Arial"/>
        </w:rPr>
        <w:t>concreto</w:t>
      </w:r>
      <w:r w:rsidRPr="00696790">
        <w:rPr>
          <w:rFonts w:ascii="Arial" w:hAnsi="Arial" w:cs="Arial"/>
          <w:spacing w:val="-13"/>
        </w:rPr>
        <w:t xml:space="preserve"> </w:t>
      </w:r>
      <w:r w:rsidRPr="00696790">
        <w:rPr>
          <w:rFonts w:ascii="Arial" w:hAnsi="Arial" w:cs="Arial"/>
        </w:rPr>
        <w:t>con</w:t>
      </w:r>
      <w:r w:rsidRPr="00696790">
        <w:rPr>
          <w:rFonts w:ascii="Arial" w:hAnsi="Arial" w:cs="Arial"/>
          <w:spacing w:val="-11"/>
        </w:rPr>
        <w:t xml:space="preserve"> </w:t>
      </w:r>
      <w:r w:rsidRPr="00696790">
        <w:rPr>
          <w:rFonts w:ascii="Arial" w:hAnsi="Arial" w:cs="Arial"/>
        </w:rPr>
        <w:t>recubrimiento</w:t>
      </w:r>
      <w:r w:rsidRPr="00696790">
        <w:rPr>
          <w:rFonts w:ascii="Arial" w:hAnsi="Arial" w:cs="Arial"/>
          <w:spacing w:val="-10"/>
        </w:rPr>
        <w:t xml:space="preserve"> </w:t>
      </w:r>
      <w:r w:rsidRPr="00696790">
        <w:rPr>
          <w:rFonts w:ascii="Arial" w:hAnsi="Arial" w:cs="Arial"/>
        </w:rPr>
        <w:t>en</w:t>
      </w:r>
      <w:r w:rsidRPr="00696790">
        <w:rPr>
          <w:rFonts w:ascii="Arial" w:hAnsi="Arial" w:cs="Arial"/>
          <w:spacing w:val="-15"/>
        </w:rPr>
        <w:t xml:space="preserve"> </w:t>
      </w:r>
      <w:r w:rsidRPr="00696790">
        <w:rPr>
          <w:rFonts w:ascii="Arial" w:hAnsi="Arial" w:cs="Arial"/>
        </w:rPr>
        <w:t>tableta</w:t>
      </w:r>
      <w:r w:rsidRPr="00696790">
        <w:rPr>
          <w:rFonts w:ascii="Arial" w:hAnsi="Arial" w:cs="Arial"/>
          <w:spacing w:val="-10"/>
        </w:rPr>
        <w:t xml:space="preserve"> </w:t>
      </w:r>
      <w:r w:rsidRPr="00696790">
        <w:rPr>
          <w:rFonts w:ascii="Arial" w:hAnsi="Arial" w:cs="Arial"/>
        </w:rPr>
        <w:t>de</w:t>
      </w:r>
      <w:r w:rsidRPr="00696790">
        <w:rPr>
          <w:rFonts w:ascii="Arial" w:hAnsi="Arial" w:cs="Arial"/>
          <w:spacing w:val="-13"/>
        </w:rPr>
        <w:t xml:space="preserve"> </w:t>
      </w:r>
      <w:r w:rsidRPr="00696790">
        <w:rPr>
          <w:rFonts w:ascii="Arial" w:hAnsi="Arial" w:cs="Arial"/>
        </w:rPr>
        <w:t>cerámica</w:t>
      </w:r>
      <w:r w:rsidRPr="00696790">
        <w:rPr>
          <w:rFonts w:ascii="Arial" w:hAnsi="Arial" w:cs="Arial"/>
          <w:spacing w:val="-10"/>
        </w:rPr>
        <w:t xml:space="preserve"> </w:t>
      </w:r>
      <w:r w:rsidRPr="00696790">
        <w:rPr>
          <w:rFonts w:ascii="Arial" w:hAnsi="Arial" w:cs="Arial"/>
        </w:rPr>
        <w:t>en</w:t>
      </w:r>
      <w:r w:rsidRPr="00696790">
        <w:rPr>
          <w:rFonts w:ascii="Arial" w:hAnsi="Arial" w:cs="Arial"/>
          <w:spacing w:val="-13"/>
        </w:rPr>
        <w:t xml:space="preserve"> </w:t>
      </w:r>
      <w:r w:rsidRPr="00696790">
        <w:rPr>
          <w:rFonts w:ascii="Arial" w:hAnsi="Arial" w:cs="Arial"/>
        </w:rPr>
        <w:t>diferentes</w:t>
      </w:r>
      <w:r w:rsidRPr="00696790">
        <w:rPr>
          <w:rFonts w:ascii="Arial" w:hAnsi="Arial" w:cs="Arial"/>
          <w:spacing w:val="-13"/>
        </w:rPr>
        <w:t xml:space="preserve"> </w:t>
      </w:r>
      <w:r w:rsidRPr="00696790">
        <w:rPr>
          <w:rFonts w:ascii="Arial" w:hAnsi="Arial" w:cs="Arial"/>
        </w:rPr>
        <w:t>tonalidades.</w:t>
      </w:r>
    </w:p>
    <w:p w14:paraId="1FF0E569" w14:textId="77777777" w:rsidR="00696790" w:rsidRPr="00696790" w:rsidRDefault="00696790" w:rsidP="00696790">
      <w:pPr>
        <w:rPr>
          <w:rFonts w:ascii="Arial" w:hAnsi="Arial" w:cs="Arial"/>
          <w:sz w:val="21"/>
        </w:rPr>
      </w:pPr>
    </w:p>
    <w:p w14:paraId="779DA916" w14:textId="13056E07" w:rsidR="00696790" w:rsidRPr="00696790" w:rsidRDefault="00696790" w:rsidP="00696790">
      <w:pPr>
        <w:rPr>
          <w:rFonts w:ascii="Arial" w:hAnsi="Arial" w:cs="Arial"/>
        </w:rPr>
      </w:pPr>
      <w:r w:rsidRPr="00696790">
        <w:rPr>
          <w:rFonts w:ascii="Arial" w:hAnsi="Arial" w:cs="Arial"/>
          <w:b/>
        </w:rPr>
        <w:t xml:space="preserve">Techos: </w:t>
      </w:r>
      <w:r w:rsidRPr="00696790">
        <w:rPr>
          <w:rFonts w:ascii="Arial" w:hAnsi="Arial" w:cs="Arial"/>
        </w:rPr>
        <w:t>La plazoleta central cuenta con un domo en policarbonato transparente, el resto</w:t>
      </w:r>
      <w:r w:rsidRPr="00696790">
        <w:rPr>
          <w:rFonts w:ascii="Arial" w:hAnsi="Arial" w:cs="Arial"/>
          <w:spacing w:val="1"/>
        </w:rPr>
        <w:t xml:space="preserve"> </w:t>
      </w:r>
      <w:r w:rsidRPr="00696790">
        <w:rPr>
          <w:rFonts w:ascii="Arial" w:hAnsi="Arial" w:cs="Arial"/>
        </w:rPr>
        <w:t>de</w:t>
      </w:r>
      <w:r w:rsidRPr="00696790">
        <w:rPr>
          <w:rFonts w:ascii="Arial" w:hAnsi="Arial" w:cs="Arial"/>
          <w:spacing w:val="-11"/>
        </w:rPr>
        <w:t xml:space="preserve"> </w:t>
      </w:r>
      <w:r w:rsidRPr="00696790">
        <w:rPr>
          <w:rFonts w:ascii="Arial" w:hAnsi="Arial" w:cs="Arial"/>
        </w:rPr>
        <w:t>la</w:t>
      </w:r>
      <w:r w:rsidRPr="00696790">
        <w:rPr>
          <w:rFonts w:ascii="Arial" w:hAnsi="Arial" w:cs="Arial"/>
          <w:spacing w:val="-13"/>
        </w:rPr>
        <w:t xml:space="preserve"> </w:t>
      </w:r>
      <w:r w:rsidRPr="00696790">
        <w:rPr>
          <w:rFonts w:ascii="Arial" w:hAnsi="Arial" w:cs="Arial"/>
        </w:rPr>
        <w:t>edificación</w:t>
      </w:r>
      <w:r w:rsidRPr="00696790">
        <w:rPr>
          <w:rFonts w:ascii="Arial" w:hAnsi="Arial" w:cs="Arial"/>
          <w:spacing w:val="-13"/>
        </w:rPr>
        <w:t xml:space="preserve"> </w:t>
      </w:r>
      <w:r w:rsidRPr="00696790">
        <w:rPr>
          <w:rFonts w:ascii="Arial" w:hAnsi="Arial" w:cs="Arial"/>
        </w:rPr>
        <w:t>principal</w:t>
      </w:r>
      <w:r w:rsidRPr="00696790">
        <w:rPr>
          <w:rFonts w:ascii="Arial" w:hAnsi="Arial" w:cs="Arial"/>
          <w:spacing w:val="-12"/>
        </w:rPr>
        <w:t xml:space="preserve"> </w:t>
      </w:r>
      <w:r w:rsidRPr="00696790">
        <w:rPr>
          <w:rFonts w:ascii="Arial" w:hAnsi="Arial" w:cs="Arial"/>
        </w:rPr>
        <w:t>tiene</w:t>
      </w:r>
      <w:r w:rsidRPr="00696790">
        <w:rPr>
          <w:rFonts w:ascii="Arial" w:hAnsi="Arial" w:cs="Arial"/>
          <w:spacing w:val="-10"/>
        </w:rPr>
        <w:t xml:space="preserve"> </w:t>
      </w:r>
      <w:r w:rsidRPr="00696790">
        <w:rPr>
          <w:rFonts w:ascii="Arial" w:hAnsi="Arial" w:cs="Arial"/>
        </w:rPr>
        <w:t>una</w:t>
      </w:r>
      <w:r w:rsidRPr="00696790">
        <w:rPr>
          <w:rFonts w:ascii="Arial" w:hAnsi="Arial" w:cs="Arial"/>
          <w:spacing w:val="-13"/>
        </w:rPr>
        <w:t xml:space="preserve"> </w:t>
      </w:r>
      <w:r w:rsidRPr="00696790">
        <w:rPr>
          <w:rFonts w:ascii="Arial" w:hAnsi="Arial" w:cs="Arial"/>
        </w:rPr>
        <w:t>placa</w:t>
      </w:r>
      <w:r w:rsidRPr="00696790">
        <w:rPr>
          <w:rFonts w:ascii="Arial" w:hAnsi="Arial" w:cs="Arial"/>
          <w:spacing w:val="-13"/>
        </w:rPr>
        <w:t xml:space="preserve"> </w:t>
      </w:r>
      <w:r w:rsidRPr="00696790">
        <w:rPr>
          <w:rFonts w:ascii="Arial" w:hAnsi="Arial" w:cs="Arial"/>
        </w:rPr>
        <w:t>de</w:t>
      </w:r>
      <w:r w:rsidRPr="00696790">
        <w:rPr>
          <w:rFonts w:ascii="Arial" w:hAnsi="Arial" w:cs="Arial"/>
          <w:spacing w:val="-13"/>
        </w:rPr>
        <w:t xml:space="preserve"> </w:t>
      </w:r>
      <w:r w:rsidRPr="00696790">
        <w:rPr>
          <w:rFonts w:ascii="Arial" w:hAnsi="Arial" w:cs="Arial"/>
        </w:rPr>
        <w:t>concreto</w:t>
      </w:r>
      <w:r w:rsidRPr="00696790">
        <w:rPr>
          <w:rFonts w:ascii="Arial" w:hAnsi="Arial" w:cs="Arial"/>
          <w:spacing w:val="-12"/>
        </w:rPr>
        <w:t xml:space="preserve"> </w:t>
      </w:r>
      <w:r w:rsidRPr="00696790">
        <w:rPr>
          <w:rFonts w:ascii="Arial" w:hAnsi="Arial" w:cs="Arial"/>
        </w:rPr>
        <w:t>a</w:t>
      </w:r>
      <w:r w:rsidRPr="00696790">
        <w:rPr>
          <w:rFonts w:ascii="Arial" w:hAnsi="Arial" w:cs="Arial"/>
          <w:spacing w:val="-13"/>
        </w:rPr>
        <w:t xml:space="preserve"> </w:t>
      </w:r>
      <w:r w:rsidRPr="00696790">
        <w:rPr>
          <w:rFonts w:ascii="Arial" w:hAnsi="Arial" w:cs="Arial"/>
        </w:rPr>
        <w:t>una</w:t>
      </w:r>
      <w:r w:rsidRPr="00696790">
        <w:rPr>
          <w:rFonts w:ascii="Arial" w:hAnsi="Arial" w:cs="Arial"/>
          <w:spacing w:val="-13"/>
        </w:rPr>
        <w:t xml:space="preserve"> </w:t>
      </w:r>
      <w:r w:rsidRPr="00696790">
        <w:rPr>
          <w:rFonts w:ascii="Arial" w:hAnsi="Arial" w:cs="Arial"/>
        </w:rPr>
        <w:t>altura</w:t>
      </w:r>
      <w:r w:rsidRPr="00696790">
        <w:rPr>
          <w:rFonts w:ascii="Arial" w:hAnsi="Arial" w:cs="Arial"/>
          <w:spacing w:val="-11"/>
        </w:rPr>
        <w:t xml:space="preserve"> </w:t>
      </w:r>
      <w:r w:rsidRPr="00696790">
        <w:rPr>
          <w:rFonts w:ascii="Arial" w:hAnsi="Arial" w:cs="Arial"/>
        </w:rPr>
        <w:t>aproximada</w:t>
      </w:r>
      <w:r w:rsidRPr="00696790">
        <w:rPr>
          <w:rFonts w:ascii="Arial" w:hAnsi="Arial" w:cs="Arial"/>
          <w:spacing w:val="-11"/>
        </w:rPr>
        <w:t xml:space="preserve"> </w:t>
      </w:r>
      <w:r w:rsidRPr="00696790">
        <w:rPr>
          <w:rFonts w:ascii="Arial" w:hAnsi="Arial" w:cs="Arial"/>
        </w:rPr>
        <w:t>de</w:t>
      </w:r>
      <w:r w:rsidRPr="00696790">
        <w:rPr>
          <w:rFonts w:ascii="Arial" w:hAnsi="Arial" w:cs="Arial"/>
          <w:spacing w:val="-13"/>
        </w:rPr>
        <w:t xml:space="preserve"> </w:t>
      </w:r>
      <w:r w:rsidRPr="00696790">
        <w:rPr>
          <w:rFonts w:ascii="Arial" w:hAnsi="Arial" w:cs="Arial"/>
        </w:rPr>
        <w:t>10</w:t>
      </w:r>
      <w:r w:rsidRPr="00696790">
        <w:rPr>
          <w:rFonts w:ascii="Arial" w:hAnsi="Arial" w:cs="Arial"/>
          <w:spacing w:val="-15"/>
        </w:rPr>
        <w:t xml:space="preserve"> </w:t>
      </w:r>
      <w:r w:rsidR="003139BB" w:rsidRPr="00696790">
        <w:rPr>
          <w:rFonts w:ascii="Arial" w:hAnsi="Arial" w:cs="Arial"/>
        </w:rPr>
        <w:t>metros</w:t>
      </w:r>
      <w:r w:rsidR="003139BB" w:rsidRPr="00696790">
        <w:rPr>
          <w:rFonts w:ascii="Arial" w:hAnsi="Arial" w:cs="Arial"/>
          <w:spacing w:val="-59"/>
        </w:rPr>
        <w:t xml:space="preserve"> </w:t>
      </w:r>
      <w:r w:rsidR="003139BB">
        <w:rPr>
          <w:rFonts w:ascii="Arial" w:hAnsi="Arial" w:cs="Arial"/>
          <w:spacing w:val="-59"/>
        </w:rPr>
        <w:t>y</w:t>
      </w:r>
      <w:r w:rsidRPr="00696790">
        <w:rPr>
          <w:rFonts w:ascii="Arial" w:hAnsi="Arial" w:cs="Arial"/>
        </w:rPr>
        <w:t xml:space="preserve"> cuenta con recubrimiento en manto bituminoso, en áreas como el campamento hay teja</w:t>
      </w:r>
      <w:r w:rsidRPr="00696790">
        <w:rPr>
          <w:rFonts w:ascii="Arial" w:hAnsi="Arial" w:cs="Arial"/>
          <w:spacing w:val="1"/>
        </w:rPr>
        <w:t xml:space="preserve"> </w:t>
      </w:r>
      <w:r w:rsidRPr="00696790">
        <w:rPr>
          <w:rFonts w:ascii="Arial" w:hAnsi="Arial" w:cs="Arial"/>
        </w:rPr>
        <w:t>de</w:t>
      </w:r>
      <w:r w:rsidRPr="00696790">
        <w:rPr>
          <w:rFonts w:ascii="Arial" w:hAnsi="Arial" w:cs="Arial"/>
          <w:spacing w:val="-1"/>
        </w:rPr>
        <w:t xml:space="preserve"> </w:t>
      </w:r>
      <w:r w:rsidRPr="00696790">
        <w:rPr>
          <w:rFonts w:ascii="Arial" w:hAnsi="Arial" w:cs="Arial"/>
        </w:rPr>
        <w:t>Eternit.</w:t>
      </w:r>
    </w:p>
    <w:p w14:paraId="766C96D1" w14:textId="77777777" w:rsidR="00696790" w:rsidRPr="00696790" w:rsidRDefault="00696790" w:rsidP="00696790">
      <w:pPr>
        <w:rPr>
          <w:rFonts w:ascii="Arial" w:hAnsi="Arial" w:cs="Arial"/>
        </w:rPr>
      </w:pPr>
    </w:p>
    <w:p w14:paraId="3EE2CA6F" w14:textId="77777777" w:rsidR="00696790" w:rsidRPr="00696790" w:rsidRDefault="00696790" w:rsidP="00696790">
      <w:pPr>
        <w:rPr>
          <w:rFonts w:ascii="Arial" w:hAnsi="Arial" w:cs="Arial"/>
        </w:rPr>
      </w:pPr>
      <w:r w:rsidRPr="00696790">
        <w:rPr>
          <w:rFonts w:ascii="Arial" w:hAnsi="Arial" w:cs="Arial"/>
          <w:b/>
        </w:rPr>
        <w:t>Paredes:</w:t>
      </w:r>
      <w:r w:rsidRPr="00696790">
        <w:rPr>
          <w:rFonts w:ascii="Arial" w:hAnsi="Arial" w:cs="Arial"/>
          <w:b/>
          <w:spacing w:val="-7"/>
        </w:rPr>
        <w:t xml:space="preserve"> </w:t>
      </w:r>
      <w:r w:rsidRPr="00696790">
        <w:rPr>
          <w:rFonts w:ascii="Arial" w:hAnsi="Arial" w:cs="Arial"/>
        </w:rPr>
        <w:t>Son</w:t>
      </w:r>
      <w:r w:rsidRPr="00696790">
        <w:rPr>
          <w:rFonts w:ascii="Arial" w:hAnsi="Arial" w:cs="Arial"/>
          <w:spacing w:val="-8"/>
        </w:rPr>
        <w:t xml:space="preserve"> </w:t>
      </w:r>
      <w:r w:rsidRPr="00696790">
        <w:rPr>
          <w:rFonts w:ascii="Arial" w:hAnsi="Arial" w:cs="Arial"/>
        </w:rPr>
        <w:t>en</w:t>
      </w:r>
      <w:r w:rsidRPr="00696790">
        <w:rPr>
          <w:rFonts w:ascii="Arial" w:hAnsi="Arial" w:cs="Arial"/>
          <w:spacing w:val="-8"/>
        </w:rPr>
        <w:t xml:space="preserve"> </w:t>
      </w:r>
      <w:r w:rsidRPr="00696790">
        <w:rPr>
          <w:rFonts w:ascii="Arial" w:hAnsi="Arial" w:cs="Arial"/>
        </w:rPr>
        <w:t>bloque</w:t>
      </w:r>
      <w:r w:rsidRPr="00696790">
        <w:rPr>
          <w:rFonts w:ascii="Arial" w:hAnsi="Arial" w:cs="Arial"/>
          <w:spacing w:val="-11"/>
        </w:rPr>
        <w:t xml:space="preserve"> </w:t>
      </w:r>
      <w:r w:rsidRPr="00696790">
        <w:rPr>
          <w:rFonts w:ascii="Arial" w:hAnsi="Arial" w:cs="Arial"/>
        </w:rPr>
        <w:t>pegados</w:t>
      </w:r>
      <w:r w:rsidRPr="00696790">
        <w:rPr>
          <w:rFonts w:ascii="Arial" w:hAnsi="Arial" w:cs="Arial"/>
          <w:spacing w:val="-7"/>
        </w:rPr>
        <w:t xml:space="preserve"> </w:t>
      </w:r>
      <w:r w:rsidRPr="00696790">
        <w:rPr>
          <w:rFonts w:ascii="Arial" w:hAnsi="Arial" w:cs="Arial"/>
        </w:rPr>
        <w:t>con</w:t>
      </w:r>
      <w:r w:rsidRPr="00696790">
        <w:rPr>
          <w:rFonts w:ascii="Arial" w:hAnsi="Arial" w:cs="Arial"/>
          <w:spacing w:val="-8"/>
        </w:rPr>
        <w:t xml:space="preserve"> </w:t>
      </w:r>
      <w:r w:rsidRPr="00696790">
        <w:rPr>
          <w:rFonts w:ascii="Arial" w:hAnsi="Arial" w:cs="Arial"/>
        </w:rPr>
        <w:t>concreto,</w:t>
      </w:r>
      <w:r w:rsidRPr="00696790">
        <w:rPr>
          <w:rFonts w:ascii="Arial" w:hAnsi="Arial" w:cs="Arial"/>
          <w:spacing w:val="-7"/>
        </w:rPr>
        <w:t xml:space="preserve"> </w:t>
      </w:r>
      <w:r w:rsidRPr="00696790">
        <w:rPr>
          <w:rFonts w:ascii="Arial" w:hAnsi="Arial" w:cs="Arial"/>
        </w:rPr>
        <w:t>algunas</w:t>
      </w:r>
      <w:r w:rsidRPr="00696790">
        <w:rPr>
          <w:rFonts w:ascii="Arial" w:hAnsi="Arial" w:cs="Arial"/>
          <w:spacing w:val="-7"/>
        </w:rPr>
        <w:t xml:space="preserve"> </w:t>
      </w:r>
      <w:r w:rsidRPr="00696790">
        <w:rPr>
          <w:rFonts w:ascii="Arial" w:hAnsi="Arial" w:cs="Arial"/>
        </w:rPr>
        <w:t>paredes</w:t>
      </w:r>
      <w:r w:rsidRPr="00696790">
        <w:rPr>
          <w:rFonts w:ascii="Arial" w:hAnsi="Arial" w:cs="Arial"/>
          <w:spacing w:val="-8"/>
        </w:rPr>
        <w:t xml:space="preserve"> </w:t>
      </w:r>
      <w:r w:rsidRPr="00696790">
        <w:rPr>
          <w:rFonts w:ascii="Arial" w:hAnsi="Arial" w:cs="Arial"/>
        </w:rPr>
        <w:t>interiores</w:t>
      </w:r>
      <w:r w:rsidRPr="00696790">
        <w:rPr>
          <w:rFonts w:ascii="Arial" w:hAnsi="Arial" w:cs="Arial"/>
          <w:spacing w:val="-10"/>
        </w:rPr>
        <w:t xml:space="preserve"> </w:t>
      </w:r>
      <w:r w:rsidRPr="00696790">
        <w:rPr>
          <w:rFonts w:ascii="Arial" w:hAnsi="Arial" w:cs="Arial"/>
        </w:rPr>
        <w:t>son</w:t>
      </w:r>
      <w:r w:rsidRPr="00696790">
        <w:rPr>
          <w:rFonts w:ascii="Arial" w:hAnsi="Arial" w:cs="Arial"/>
          <w:spacing w:val="-8"/>
        </w:rPr>
        <w:t xml:space="preserve"> </w:t>
      </w:r>
      <w:r w:rsidRPr="00696790">
        <w:rPr>
          <w:rFonts w:ascii="Arial" w:hAnsi="Arial" w:cs="Arial"/>
        </w:rPr>
        <w:t>en</w:t>
      </w:r>
      <w:r w:rsidRPr="00696790">
        <w:rPr>
          <w:rFonts w:ascii="Arial" w:hAnsi="Arial" w:cs="Arial"/>
          <w:spacing w:val="-8"/>
        </w:rPr>
        <w:t xml:space="preserve"> </w:t>
      </w:r>
      <w:r w:rsidRPr="00696790">
        <w:rPr>
          <w:rFonts w:ascii="Arial" w:hAnsi="Arial" w:cs="Arial"/>
        </w:rPr>
        <w:t>Drywall,</w:t>
      </w:r>
      <w:r w:rsidRPr="00696790">
        <w:rPr>
          <w:rFonts w:ascii="Arial" w:hAnsi="Arial" w:cs="Arial"/>
          <w:spacing w:val="-59"/>
        </w:rPr>
        <w:t xml:space="preserve"> </w:t>
      </w:r>
      <w:r w:rsidRPr="00696790">
        <w:rPr>
          <w:rFonts w:ascii="Arial" w:hAnsi="Arial" w:cs="Arial"/>
        </w:rPr>
        <w:t>mientras</w:t>
      </w:r>
      <w:r w:rsidRPr="00696790">
        <w:rPr>
          <w:rFonts w:ascii="Arial" w:hAnsi="Arial" w:cs="Arial"/>
          <w:spacing w:val="-3"/>
        </w:rPr>
        <w:t xml:space="preserve"> </w:t>
      </w:r>
      <w:r w:rsidRPr="00696790">
        <w:rPr>
          <w:rFonts w:ascii="Arial" w:hAnsi="Arial" w:cs="Arial"/>
        </w:rPr>
        <w:t>que</w:t>
      </w:r>
      <w:r w:rsidRPr="00696790">
        <w:rPr>
          <w:rFonts w:ascii="Arial" w:hAnsi="Arial" w:cs="Arial"/>
          <w:spacing w:val="-2"/>
        </w:rPr>
        <w:t xml:space="preserve"> </w:t>
      </w:r>
      <w:r w:rsidRPr="00696790">
        <w:rPr>
          <w:rFonts w:ascii="Arial" w:hAnsi="Arial" w:cs="Arial"/>
        </w:rPr>
        <w:t>los cenizarios tiene laminas</w:t>
      </w:r>
      <w:r w:rsidRPr="00696790">
        <w:rPr>
          <w:rFonts w:ascii="Arial" w:hAnsi="Arial" w:cs="Arial"/>
          <w:spacing w:val="1"/>
        </w:rPr>
        <w:t xml:space="preserve"> </w:t>
      </w:r>
      <w:r w:rsidRPr="00696790">
        <w:rPr>
          <w:rFonts w:ascii="Arial" w:hAnsi="Arial" w:cs="Arial"/>
        </w:rPr>
        <w:t>en</w:t>
      </w:r>
      <w:r w:rsidRPr="00696790">
        <w:rPr>
          <w:rFonts w:ascii="Arial" w:hAnsi="Arial" w:cs="Arial"/>
          <w:spacing w:val="-2"/>
        </w:rPr>
        <w:t xml:space="preserve"> </w:t>
      </w:r>
      <w:r w:rsidRPr="00696790">
        <w:rPr>
          <w:rFonts w:ascii="Arial" w:hAnsi="Arial" w:cs="Arial"/>
        </w:rPr>
        <w:t>Mármol.</w:t>
      </w:r>
    </w:p>
    <w:p w14:paraId="1D7CDD91" w14:textId="77777777" w:rsidR="00696790" w:rsidRPr="00696790" w:rsidRDefault="00696790" w:rsidP="00696790">
      <w:pPr>
        <w:rPr>
          <w:rFonts w:ascii="Arial" w:hAnsi="Arial" w:cs="Arial"/>
        </w:rPr>
      </w:pPr>
    </w:p>
    <w:p w14:paraId="5A4CC3F7" w14:textId="6CA54100" w:rsidR="00696790" w:rsidRPr="00696790" w:rsidRDefault="00696790" w:rsidP="00696790">
      <w:pPr>
        <w:rPr>
          <w:rFonts w:ascii="Arial" w:hAnsi="Arial" w:cs="Arial"/>
        </w:rPr>
      </w:pPr>
      <w:r w:rsidRPr="00696790">
        <w:rPr>
          <w:rFonts w:ascii="Arial" w:hAnsi="Arial" w:cs="Arial"/>
          <w:b/>
        </w:rPr>
        <w:lastRenderedPageBreak/>
        <w:t xml:space="preserve">Accesos: </w:t>
      </w:r>
      <w:r w:rsidRPr="00696790">
        <w:rPr>
          <w:rFonts w:ascii="Arial" w:hAnsi="Arial" w:cs="Arial"/>
        </w:rPr>
        <w:t xml:space="preserve">La edificación tiene 5 Accesos y hay una rampa para el ingreso de personas </w:t>
      </w:r>
      <w:r w:rsidR="004A6CF6">
        <w:rPr>
          <w:rFonts w:ascii="Arial" w:hAnsi="Arial" w:cs="Arial"/>
        </w:rPr>
        <w:t xml:space="preserve">en condición </w:t>
      </w:r>
      <w:r w:rsidRPr="00696790">
        <w:rPr>
          <w:rFonts w:ascii="Arial" w:hAnsi="Arial" w:cs="Arial"/>
        </w:rPr>
        <w:t xml:space="preserve">de </w:t>
      </w:r>
      <w:r w:rsidR="004A6CF6">
        <w:rPr>
          <w:rFonts w:ascii="Arial" w:hAnsi="Arial" w:cs="Arial"/>
        </w:rPr>
        <w:t>d</w:t>
      </w:r>
      <w:r w:rsidRPr="00696790">
        <w:rPr>
          <w:rFonts w:ascii="Arial" w:hAnsi="Arial" w:cs="Arial"/>
        </w:rPr>
        <w:t>iscapacidad</w:t>
      </w:r>
      <w:r w:rsidR="004A6CF6">
        <w:rPr>
          <w:rFonts w:ascii="Arial" w:hAnsi="Arial" w:cs="Arial"/>
        </w:rPr>
        <w:t xml:space="preserve"> </w:t>
      </w:r>
      <w:r w:rsidR="004A6CF6" w:rsidRPr="0045476F">
        <w:rPr>
          <w:rFonts w:ascii="Arial" w:hAnsi="Arial" w:cs="Arial"/>
        </w:rPr>
        <w:t>o movilidad reducida</w:t>
      </w:r>
      <w:r w:rsidRPr="0045476F">
        <w:rPr>
          <w:rFonts w:ascii="Arial" w:hAnsi="Arial" w:cs="Arial"/>
        </w:rPr>
        <w:t>.</w:t>
      </w:r>
    </w:p>
    <w:p w14:paraId="4E06AEB9" w14:textId="77777777" w:rsidR="00696790" w:rsidRPr="00696790" w:rsidRDefault="00696790" w:rsidP="00696790">
      <w:pPr>
        <w:rPr>
          <w:rFonts w:ascii="Arial" w:hAnsi="Arial" w:cs="Arial"/>
          <w:sz w:val="21"/>
        </w:rPr>
      </w:pPr>
    </w:p>
    <w:p w14:paraId="692BEF48" w14:textId="1E8A549A" w:rsidR="00A020FA" w:rsidRPr="005B21A2" w:rsidRDefault="00696790" w:rsidP="005B21A2">
      <w:pPr>
        <w:rPr>
          <w:rFonts w:ascii="Arial" w:hAnsi="Arial" w:cs="Arial"/>
          <w:b/>
          <w:bCs/>
          <w:lang w:val="es-ES" w:eastAsia="es-ES"/>
        </w:rPr>
      </w:pPr>
      <w:r w:rsidRPr="00696790">
        <w:rPr>
          <w:rFonts w:ascii="Arial" w:hAnsi="Arial" w:cs="Arial"/>
          <w:b/>
        </w:rPr>
        <w:t>Puertas:</w:t>
      </w:r>
      <w:r w:rsidRPr="00696790">
        <w:rPr>
          <w:rFonts w:ascii="Arial" w:hAnsi="Arial" w:cs="Arial"/>
        </w:rPr>
        <w:t xml:space="preserve"> </w:t>
      </w:r>
      <w:r w:rsidR="004A6CF6">
        <w:rPr>
          <w:rFonts w:ascii="Arial" w:hAnsi="Arial" w:cs="Arial"/>
        </w:rPr>
        <w:t>I</w:t>
      </w:r>
      <w:r w:rsidRPr="00696790">
        <w:rPr>
          <w:rFonts w:ascii="Arial" w:hAnsi="Arial" w:cs="Arial"/>
        </w:rPr>
        <w:t>nternas</w:t>
      </w:r>
      <w:r w:rsidRPr="00696790">
        <w:rPr>
          <w:rFonts w:ascii="Arial" w:hAnsi="Arial" w:cs="Arial"/>
          <w:spacing w:val="-3"/>
        </w:rPr>
        <w:t xml:space="preserve"> </w:t>
      </w:r>
      <w:r w:rsidRPr="00696790">
        <w:rPr>
          <w:rFonts w:ascii="Arial" w:hAnsi="Arial" w:cs="Arial"/>
        </w:rPr>
        <w:t>en</w:t>
      </w:r>
      <w:r w:rsidRPr="00696790">
        <w:rPr>
          <w:rFonts w:ascii="Arial" w:hAnsi="Arial" w:cs="Arial"/>
          <w:spacing w:val="-2"/>
        </w:rPr>
        <w:t xml:space="preserve"> </w:t>
      </w:r>
      <w:r w:rsidRPr="00696790">
        <w:rPr>
          <w:rFonts w:ascii="Arial" w:hAnsi="Arial" w:cs="Arial"/>
        </w:rPr>
        <w:t>vidrio templado</w:t>
      </w:r>
      <w:r w:rsidRPr="00696790">
        <w:rPr>
          <w:rFonts w:ascii="Arial" w:hAnsi="Arial" w:cs="Arial"/>
          <w:spacing w:val="-1"/>
        </w:rPr>
        <w:t xml:space="preserve"> </w:t>
      </w:r>
      <w:r w:rsidRPr="00696790">
        <w:rPr>
          <w:rFonts w:ascii="Arial" w:hAnsi="Arial" w:cs="Arial"/>
        </w:rPr>
        <w:t>y</w:t>
      </w:r>
      <w:r w:rsidRPr="00696790">
        <w:rPr>
          <w:rFonts w:ascii="Arial" w:hAnsi="Arial" w:cs="Arial"/>
          <w:spacing w:val="-2"/>
        </w:rPr>
        <w:t xml:space="preserve"> </w:t>
      </w:r>
      <w:r w:rsidRPr="00696790">
        <w:rPr>
          <w:rFonts w:ascii="Arial" w:hAnsi="Arial" w:cs="Arial"/>
        </w:rPr>
        <w:t>baños</w:t>
      </w:r>
      <w:r w:rsidRPr="00696790">
        <w:rPr>
          <w:rFonts w:ascii="Arial" w:hAnsi="Arial" w:cs="Arial"/>
          <w:spacing w:val="-3"/>
        </w:rPr>
        <w:t xml:space="preserve"> </w:t>
      </w:r>
      <w:r w:rsidRPr="00696790">
        <w:rPr>
          <w:rFonts w:ascii="Arial" w:hAnsi="Arial" w:cs="Arial"/>
        </w:rPr>
        <w:t>en madera</w:t>
      </w:r>
      <w:bookmarkStart w:id="2" w:name="_Toc161838110"/>
    </w:p>
    <w:p w14:paraId="4D6AB294" w14:textId="77777777" w:rsidR="00A020FA" w:rsidRDefault="00A020FA" w:rsidP="004656D2">
      <w:pPr>
        <w:pStyle w:val="Textoindependiente"/>
        <w:spacing w:before="11"/>
        <w:rPr>
          <w:sz w:val="19"/>
        </w:rPr>
      </w:pPr>
    </w:p>
    <w:p w14:paraId="02F69B59" w14:textId="3BDC5F0E" w:rsidR="00696790" w:rsidRDefault="004656D2" w:rsidP="004656D2">
      <w:pPr>
        <w:rPr>
          <w:rFonts w:ascii="Arial" w:hAnsi="Arial"/>
          <w:b/>
          <w:sz w:val="22"/>
        </w:rPr>
      </w:pPr>
      <w:r>
        <w:rPr>
          <w:rFonts w:ascii="Arial" w:hAnsi="Arial"/>
          <w:b/>
          <w:sz w:val="22"/>
        </w:rPr>
        <w:t>GEOREFERENCIACIÓN</w:t>
      </w:r>
    </w:p>
    <w:p w14:paraId="3114F465" w14:textId="57BF5B38" w:rsidR="00A020FA" w:rsidRDefault="005C70C0" w:rsidP="00A020FA">
      <w:pPr>
        <w:jc w:val="right"/>
        <w:rPr>
          <w:rFonts w:ascii="Arial" w:hAnsi="Arial"/>
          <w:b/>
          <w:sz w:val="22"/>
        </w:rPr>
      </w:pPr>
      <w:r w:rsidRPr="005C70C0">
        <w:rPr>
          <w:rFonts w:ascii="Arial" w:hAnsi="Arial"/>
          <w:bCs/>
          <w:noProof/>
          <w:sz w:val="18"/>
          <w:szCs w:val="18"/>
        </w:rPr>
        <w:drawing>
          <wp:anchor distT="0" distB="0" distL="114300" distR="114300" simplePos="0" relativeHeight="251664384" behindDoc="1" locked="0" layoutInCell="1" allowOverlap="1" wp14:anchorId="4A94A288" wp14:editId="6A71FCCB">
            <wp:simplePos x="0" y="0"/>
            <wp:positionH relativeFrom="column">
              <wp:posOffset>2836116</wp:posOffset>
            </wp:positionH>
            <wp:positionV relativeFrom="paragraph">
              <wp:posOffset>132715</wp:posOffset>
            </wp:positionV>
            <wp:extent cx="2557780" cy="1981835"/>
            <wp:effectExtent l="0" t="0" r="0" b="0"/>
            <wp:wrapTight wrapText="bothSides">
              <wp:wrapPolygon edited="0">
                <wp:start x="0" y="0"/>
                <wp:lineTo x="0" y="21385"/>
                <wp:lineTo x="21396" y="21385"/>
                <wp:lineTo x="21396" y="0"/>
                <wp:lineTo x="0" y="0"/>
              </wp:wrapPolygon>
            </wp:wrapTight>
            <wp:docPr id="6772122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12289" name=""/>
                    <pic:cNvPicPr/>
                  </pic:nvPicPr>
                  <pic:blipFill>
                    <a:blip r:embed="rId9">
                      <a:extLst>
                        <a:ext uri="{28A0092B-C50C-407E-A947-70E740481C1C}">
                          <a14:useLocalDpi xmlns:a14="http://schemas.microsoft.com/office/drawing/2010/main" val="0"/>
                        </a:ext>
                      </a:extLst>
                    </a:blip>
                    <a:stretch>
                      <a:fillRect/>
                    </a:stretch>
                  </pic:blipFill>
                  <pic:spPr>
                    <a:xfrm>
                      <a:off x="0" y="0"/>
                      <a:ext cx="2557780" cy="1981835"/>
                    </a:xfrm>
                    <a:prstGeom prst="rect">
                      <a:avLst/>
                    </a:prstGeom>
                  </pic:spPr>
                </pic:pic>
              </a:graphicData>
            </a:graphic>
            <wp14:sizeRelH relativeFrom="page">
              <wp14:pctWidth>0</wp14:pctWidth>
            </wp14:sizeRelH>
            <wp14:sizeRelV relativeFrom="page">
              <wp14:pctHeight>0</wp14:pctHeight>
            </wp14:sizeRelV>
          </wp:anchor>
        </w:drawing>
      </w:r>
      <w:r w:rsidRPr="000D55B6">
        <w:rPr>
          <w:rFonts w:ascii="Arial" w:hAnsi="Arial"/>
          <w:b/>
          <w:noProof/>
          <w:sz w:val="22"/>
          <w:lang w:val="en-US"/>
        </w:rPr>
        <w:drawing>
          <wp:anchor distT="0" distB="0" distL="114300" distR="114300" simplePos="0" relativeHeight="251663360" behindDoc="1" locked="0" layoutInCell="1" allowOverlap="1" wp14:anchorId="6D433E33" wp14:editId="0ABE34CC">
            <wp:simplePos x="0" y="0"/>
            <wp:positionH relativeFrom="column">
              <wp:posOffset>-4016</wp:posOffset>
            </wp:positionH>
            <wp:positionV relativeFrom="paragraph">
              <wp:posOffset>148590</wp:posOffset>
            </wp:positionV>
            <wp:extent cx="2546985" cy="1976755"/>
            <wp:effectExtent l="0" t="0" r="5715" b="4445"/>
            <wp:wrapTight wrapText="bothSides">
              <wp:wrapPolygon edited="0">
                <wp:start x="0" y="0"/>
                <wp:lineTo x="0" y="21440"/>
                <wp:lineTo x="21487" y="21440"/>
                <wp:lineTo x="21487" y="0"/>
                <wp:lineTo x="0" y="0"/>
              </wp:wrapPolygon>
            </wp:wrapTight>
            <wp:docPr id="1935302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028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6985" cy="1976755"/>
                    </a:xfrm>
                    <a:prstGeom prst="rect">
                      <a:avLst/>
                    </a:prstGeom>
                  </pic:spPr>
                </pic:pic>
              </a:graphicData>
            </a:graphic>
            <wp14:sizeRelH relativeFrom="page">
              <wp14:pctWidth>0</wp14:pctWidth>
            </wp14:sizeRelH>
            <wp14:sizeRelV relativeFrom="page">
              <wp14:pctHeight>0</wp14:pctHeight>
            </wp14:sizeRelV>
          </wp:anchor>
        </w:drawing>
      </w:r>
      <w:r w:rsidR="00A020FA" w:rsidRPr="00A020FA">
        <w:rPr>
          <w:rFonts w:ascii="Arial" w:hAnsi="Arial"/>
          <w:bCs/>
          <w:sz w:val="18"/>
          <w:szCs w:val="18"/>
        </w:rPr>
        <w:t>Grafica 1.</w:t>
      </w:r>
    </w:p>
    <w:p w14:paraId="6BE3317D" w14:textId="3415D49C" w:rsidR="00A020FA" w:rsidRDefault="00A020FA" w:rsidP="00A020FA">
      <w:pPr>
        <w:jc w:val="center"/>
        <w:rPr>
          <w:rFonts w:ascii="Arial" w:hAnsi="Arial"/>
          <w:b/>
          <w:sz w:val="22"/>
        </w:rPr>
      </w:pPr>
    </w:p>
    <w:p w14:paraId="7FFABAB0" w14:textId="24B834F3" w:rsidR="004656D2" w:rsidRPr="00A020FA" w:rsidRDefault="00A020FA" w:rsidP="00A020FA">
      <w:pPr>
        <w:jc w:val="right"/>
        <w:rPr>
          <w:rFonts w:ascii="Arial" w:hAnsi="Arial"/>
          <w:bCs/>
          <w:sz w:val="18"/>
          <w:szCs w:val="18"/>
        </w:rPr>
      </w:pPr>
      <w:r w:rsidRPr="00A020FA">
        <w:rPr>
          <w:rFonts w:ascii="Arial" w:hAnsi="Arial"/>
          <w:bCs/>
          <w:sz w:val="18"/>
          <w:szCs w:val="18"/>
        </w:rPr>
        <w:t>Tabla 2</w:t>
      </w:r>
    </w:p>
    <w:tbl>
      <w:tblPr>
        <w:tblStyle w:val="Tablaconcuadrcula"/>
        <w:tblW w:w="0" w:type="auto"/>
        <w:tblLook w:val="04A0" w:firstRow="1" w:lastRow="0" w:firstColumn="1" w:lastColumn="0" w:noHBand="0" w:noVBand="1"/>
      </w:tblPr>
      <w:tblGrid>
        <w:gridCol w:w="2405"/>
        <w:gridCol w:w="6423"/>
      </w:tblGrid>
      <w:tr w:rsidR="004656D2" w14:paraId="55E07645" w14:textId="77777777" w:rsidTr="004656D2">
        <w:tc>
          <w:tcPr>
            <w:tcW w:w="2405" w:type="dxa"/>
            <w:shd w:val="clear" w:color="auto" w:fill="D0CECE" w:themeFill="background2" w:themeFillShade="E6"/>
          </w:tcPr>
          <w:p w14:paraId="5FE08990" w14:textId="4A3E9BD2" w:rsidR="004656D2" w:rsidRPr="004870FB" w:rsidRDefault="004656D2" w:rsidP="00A020FA">
            <w:pPr>
              <w:rPr>
                <w:rFonts w:ascii="Arial" w:hAnsi="Arial" w:cs="Arial"/>
                <w:b/>
              </w:rPr>
            </w:pPr>
            <w:r w:rsidRPr="004870FB">
              <w:rPr>
                <w:rFonts w:ascii="Arial" w:hAnsi="Arial" w:cs="Arial"/>
              </w:rPr>
              <w:t>Norte</w:t>
            </w:r>
          </w:p>
        </w:tc>
        <w:tc>
          <w:tcPr>
            <w:tcW w:w="6423" w:type="dxa"/>
          </w:tcPr>
          <w:p w14:paraId="440A3001" w14:textId="408FF060" w:rsidR="004656D2" w:rsidRPr="004870FB" w:rsidRDefault="004656D2" w:rsidP="00A020FA">
            <w:pPr>
              <w:rPr>
                <w:rFonts w:ascii="Arial" w:hAnsi="Arial" w:cs="Arial"/>
                <w:b/>
              </w:rPr>
            </w:pPr>
            <w:r w:rsidRPr="004870FB">
              <w:rPr>
                <w:rFonts w:ascii="Arial" w:hAnsi="Arial" w:cs="Arial"/>
              </w:rPr>
              <w:t>Parque</w:t>
            </w:r>
            <w:r w:rsidRPr="004870FB">
              <w:rPr>
                <w:rFonts w:ascii="Arial" w:hAnsi="Arial" w:cs="Arial"/>
                <w:spacing w:val="-2"/>
              </w:rPr>
              <w:t xml:space="preserve"> </w:t>
            </w:r>
            <w:r w:rsidRPr="004870FB">
              <w:rPr>
                <w:rFonts w:ascii="Arial" w:hAnsi="Arial" w:cs="Arial"/>
              </w:rPr>
              <w:t>Industrial</w:t>
            </w:r>
            <w:r w:rsidRPr="004870FB">
              <w:rPr>
                <w:rFonts w:ascii="Arial" w:hAnsi="Arial" w:cs="Arial"/>
                <w:spacing w:val="-3"/>
              </w:rPr>
              <w:t xml:space="preserve"> </w:t>
            </w:r>
            <w:r w:rsidRPr="004870FB">
              <w:rPr>
                <w:rFonts w:ascii="Arial" w:hAnsi="Arial" w:cs="Arial"/>
              </w:rPr>
              <w:t>Gerfor</w:t>
            </w:r>
          </w:p>
        </w:tc>
      </w:tr>
      <w:tr w:rsidR="004656D2" w14:paraId="51396D0A" w14:textId="77777777" w:rsidTr="004656D2">
        <w:tc>
          <w:tcPr>
            <w:tcW w:w="2405" w:type="dxa"/>
            <w:shd w:val="clear" w:color="auto" w:fill="D0CECE" w:themeFill="background2" w:themeFillShade="E6"/>
          </w:tcPr>
          <w:p w14:paraId="1F262217" w14:textId="5EECA5EC" w:rsidR="004656D2" w:rsidRPr="004870FB" w:rsidRDefault="004656D2" w:rsidP="00A020FA">
            <w:pPr>
              <w:rPr>
                <w:rFonts w:ascii="Arial" w:hAnsi="Arial" w:cs="Arial"/>
                <w:b/>
              </w:rPr>
            </w:pPr>
            <w:r w:rsidRPr="004870FB">
              <w:rPr>
                <w:rFonts w:ascii="Arial" w:hAnsi="Arial" w:cs="Arial"/>
              </w:rPr>
              <w:t>Oriente</w:t>
            </w:r>
          </w:p>
        </w:tc>
        <w:tc>
          <w:tcPr>
            <w:tcW w:w="6423" w:type="dxa"/>
          </w:tcPr>
          <w:p w14:paraId="14F68AD9" w14:textId="6D0569A4" w:rsidR="004656D2" w:rsidRPr="004870FB" w:rsidRDefault="004656D2" w:rsidP="00A020FA">
            <w:pPr>
              <w:rPr>
                <w:rFonts w:ascii="Arial" w:hAnsi="Arial" w:cs="Arial"/>
                <w:b/>
              </w:rPr>
            </w:pPr>
            <w:r w:rsidRPr="004870FB">
              <w:rPr>
                <w:rFonts w:ascii="Arial" w:hAnsi="Arial" w:cs="Arial"/>
              </w:rPr>
              <w:t>Rio</w:t>
            </w:r>
            <w:r w:rsidRPr="004870FB">
              <w:rPr>
                <w:rFonts w:ascii="Arial" w:hAnsi="Arial" w:cs="Arial"/>
                <w:spacing w:val="-2"/>
              </w:rPr>
              <w:t xml:space="preserve"> </w:t>
            </w:r>
            <w:r w:rsidRPr="004870FB">
              <w:rPr>
                <w:rFonts w:ascii="Arial" w:hAnsi="Arial" w:cs="Arial"/>
              </w:rPr>
              <w:t>Bogotá</w:t>
            </w:r>
            <w:r w:rsidRPr="004870FB">
              <w:rPr>
                <w:rFonts w:ascii="Arial" w:hAnsi="Arial" w:cs="Arial"/>
                <w:spacing w:val="1"/>
              </w:rPr>
              <w:t xml:space="preserve"> </w:t>
            </w:r>
            <w:r w:rsidRPr="004870FB">
              <w:rPr>
                <w:rFonts w:ascii="Arial" w:hAnsi="Arial" w:cs="Arial"/>
              </w:rPr>
              <w:t>–</w:t>
            </w:r>
            <w:r w:rsidRPr="004870FB">
              <w:rPr>
                <w:rFonts w:ascii="Arial" w:hAnsi="Arial" w:cs="Arial"/>
                <w:spacing w:val="-1"/>
              </w:rPr>
              <w:t xml:space="preserve"> </w:t>
            </w:r>
            <w:r w:rsidRPr="004870FB">
              <w:rPr>
                <w:rFonts w:ascii="Arial" w:hAnsi="Arial" w:cs="Arial"/>
              </w:rPr>
              <w:t>Barrio</w:t>
            </w:r>
            <w:r w:rsidRPr="004870FB">
              <w:rPr>
                <w:rFonts w:ascii="Arial" w:hAnsi="Arial" w:cs="Arial"/>
                <w:spacing w:val="-3"/>
              </w:rPr>
              <w:t xml:space="preserve"> </w:t>
            </w:r>
            <w:r w:rsidRPr="004870FB">
              <w:rPr>
                <w:rFonts w:ascii="Arial" w:hAnsi="Arial" w:cs="Arial"/>
              </w:rPr>
              <w:t>Lisboa</w:t>
            </w:r>
          </w:p>
        </w:tc>
      </w:tr>
      <w:tr w:rsidR="004656D2" w14:paraId="167D09D6" w14:textId="77777777" w:rsidTr="004656D2">
        <w:tc>
          <w:tcPr>
            <w:tcW w:w="2405" w:type="dxa"/>
            <w:shd w:val="clear" w:color="auto" w:fill="D0CECE" w:themeFill="background2" w:themeFillShade="E6"/>
          </w:tcPr>
          <w:p w14:paraId="2318FA0B" w14:textId="37A63862" w:rsidR="004656D2" w:rsidRPr="004870FB" w:rsidRDefault="004656D2" w:rsidP="00A020FA">
            <w:pPr>
              <w:rPr>
                <w:rFonts w:ascii="Arial" w:hAnsi="Arial" w:cs="Arial"/>
                <w:b/>
              </w:rPr>
            </w:pPr>
            <w:r w:rsidRPr="004870FB">
              <w:rPr>
                <w:rFonts w:ascii="Arial" w:hAnsi="Arial" w:cs="Arial"/>
              </w:rPr>
              <w:t>Occidente</w:t>
            </w:r>
          </w:p>
        </w:tc>
        <w:tc>
          <w:tcPr>
            <w:tcW w:w="6423" w:type="dxa"/>
          </w:tcPr>
          <w:p w14:paraId="103D3092" w14:textId="03B29F75" w:rsidR="004656D2" w:rsidRPr="004870FB" w:rsidRDefault="004656D2" w:rsidP="00A020FA">
            <w:pPr>
              <w:rPr>
                <w:rFonts w:ascii="Arial" w:hAnsi="Arial" w:cs="Arial"/>
                <w:b/>
              </w:rPr>
            </w:pPr>
            <w:r w:rsidRPr="004870FB">
              <w:rPr>
                <w:rFonts w:ascii="Arial" w:hAnsi="Arial" w:cs="Arial"/>
              </w:rPr>
              <w:t>Club</w:t>
            </w:r>
            <w:r w:rsidRPr="004870FB">
              <w:rPr>
                <w:rFonts w:ascii="Arial" w:hAnsi="Arial" w:cs="Arial"/>
                <w:spacing w:val="-2"/>
              </w:rPr>
              <w:t xml:space="preserve"> </w:t>
            </w:r>
            <w:r w:rsidRPr="004870FB">
              <w:rPr>
                <w:rFonts w:ascii="Arial" w:hAnsi="Arial" w:cs="Arial"/>
              </w:rPr>
              <w:t>Casa</w:t>
            </w:r>
            <w:r w:rsidRPr="004870FB">
              <w:rPr>
                <w:rFonts w:ascii="Arial" w:hAnsi="Arial" w:cs="Arial"/>
                <w:spacing w:val="-1"/>
              </w:rPr>
              <w:t xml:space="preserve"> </w:t>
            </w:r>
            <w:r w:rsidRPr="004870FB">
              <w:rPr>
                <w:rFonts w:ascii="Arial" w:hAnsi="Arial" w:cs="Arial"/>
              </w:rPr>
              <w:t>del</w:t>
            </w:r>
            <w:r w:rsidRPr="004870FB">
              <w:rPr>
                <w:rFonts w:ascii="Arial" w:hAnsi="Arial" w:cs="Arial"/>
                <w:spacing w:val="-1"/>
              </w:rPr>
              <w:t xml:space="preserve"> </w:t>
            </w:r>
            <w:r w:rsidRPr="004870FB">
              <w:rPr>
                <w:rFonts w:ascii="Arial" w:hAnsi="Arial" w:cs="Arial"/>
              </w:rPr>
              <w:t>Futbolista</w:t>
            </w:r>
          </w:p>
        </w:tc>
      </w:tr>
      <w:tr w:rsidR="004656D2" w14:paraId="451BB093" w14:textId="77777777" w:rsidTr="004656D2">
        <w:tc>
          <w:tcPr>
            <w:tcW w:w="2405" w:type="dxa"/>
            <w:shd w:val="clear" w:color="auto" w:fill="D0CECE" w:themeFill="background2" w:themeFillShade="E6"/>
          </w:tcPr>
          <w:p w14:paraId="55EF2471" w14:textId="7ECDE5C8" w:rsidR="004656D2" w:rsidRPr="004870FB" w:rsidRDefault="004656D2" w:rsidP="00A020FA">
            <w:pPr>
              <w:rPr>
                <w:rFonts w:ascii="Arial" w:hAnsi="Arial" w:cs="Arial"/>
                <w:b/>
              </w:rPr>
            </w:pPr>
            <w:r w:rsidRPr="004870FB">
              <w:rPr>
                <w:rFonts w:ascii="Arial" w:hAnsi="Arial" w:cs="Arial"/>
              </w:rPr>
              <w:t>Sur</w:t>
            </w:r>
          </w:p>
        </w:tc>
        <w:tc>
          <w:tcPr>
            <w:tcW w:w="6423" w:type="dxa"/>
          </w:tcPr>
          <w:p w14:paraId="5255EAC0" w14:textId="769C0E1D" w:rsidR="004656D2" w:rsidRPr="004870FB" w:rsidRDefault="004656D2" w:rsidP="00A020FA">
            <w:pPr>
              <w:rPr>
                <w:rFonts w:ascii="Arial" w:hAnsi="Arial" w:cs="Arial"/>
                <w:b/>
              </w:rPr>
            </w:pPr>
            <w:r w:rsidRPr="004870FB">
              <w:rPr>
                <w:rFonts w:ascii="Arial" w:hAnsi="Arial" w:cs="Arial"/>
              </w:rPr>
              <w:t>Cementerio</w:t>
            </w:r>
            <w:r w:rsidRPr="004870FB">
              <w:rPr>
                <w:rFonts w:ascii="Arial" w:hAnsi="Arial" w:cs="Arial"/>
                <w:spacing w:val="-4"/>
              </w:rPr>
              <w:t xml:space="preserve"> </w:t>
            </w:r>
            <w:r w:rsidRPr="004870FB">
              <w:rPr>
                <w:rFonts w:ascii="Arial" w:hAnsi="Arial" w:cs="Arial"/>
              </w:rPr>
              <w:t>Paraíso –</w:t>
            </w:r>
            <w:r w:rsidRPr="004870FB">
              <w:rPr>
                <w:rFonts w:ascii="Arial" w:hAnsi="Arial" w:cs="Arial"/>
                <w:spacing w:val="-3"/>
              </w:rPr>
              <w:t xml:space="preserve"> </w:t>
            </w:r>
            <w:r w:rsidRPr="004870FB">
              <w:rPr>
                <w:rFonts w:ascii="Arial" w:hAnsi="Arial" w:cs="Arial"/>
              </w:rPr>
              <w:t>Icoltrans Ltda</w:t>
            </w:r>
          </w:p>
        </w:tc>
      </w:tr>
    </w:tbl>
    <w:p w14:paraId="1FF5E7F0" w14:textId="77777777" w:rsidR="004656D2" w:rsidRPr="000D55B6" w:rsidRDefault="004656D2" w:rsidP="004656D2">
      <w:pPr>
        <w:rPr>
          <w:rFonts w:ascii="Arial" w:hAnsi="Arial" w:cs="Arial"/>
          <w:b/>
          <w:sz w:val="22"/>
        </w:rPr>
      </w:pPr>
    </w:p>
    <w:p w14:paraId="356AA15D" w14:textId="1B6B094B" w:rsidR="004656D2" w:rsidRDefault="000D55B6" w:rsidP="004656D2">
      <w:pPr>
        <w:rPr>
          <w:rFonts w:ascii="Arial" w:hAnsi="Arial" w:cs="Arial"/>
          <w:b/>
          <w:bCs/>
        </w:rPr>
      </w:pPr>
      <w:r w:rsidRPr="000D55B6">
        <w:rPr>
          <w:rFonts w:ascii="Arial" w:hAnsi="Arial" w:cs="Arial"/>
          <w:b/>
          <w:bCs/>
        </w:rPr>
        <w:t>SERVICIOS E INFRAESTRUCTURA.</w:t>
      </w:r>
    </w:p>
    <w:p w14:paraId="644E35F4" w14:textId="7D8F7440" w:rsidR="000D55B6" w:rsidRPr="00A020FA" w:rsidRDefault="00A020FA" w:rsidP="00A020FA">
      <w:pPr>
        <w:jc w:val="right"/>
        <w:rPr>
          <w:rFonts w:ascii="Arial" w:hAnsi="Arial" w:cs="Arial"/>
          <w:sz w:val="18"/>
          <w:szCs w:val="18"/>
        </w:rPr>
      </w:pPr>
      <w:r w:rsidRPr="00A020FA">
        <w:rPr>
          <w:rFonts w:ascii="Arial" w:hAnsi="Arial" w:cs="Arial"/>
          <w:sz w:val="18"/>
          <w:szCs w:val="18"/>
        </w:rPr>
        <w:t xml:space="preserve">Tabla 3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6410"/>
      </w:tblGrid>
      <w:tr w:rsidR="000D55B6" w14:paraId="720E266A" w14:textId="77777777" w:rsidTr="00A020FA">
        <w:trPr>
          <w:trHeight w:val="888"/>
        </w:trPr>
        <w:tc>
          <w:tcPr>
            <w:tcW w:w="2369" w:type="dxa"/>
            <w:shd w:val="clear" w:color="auto" w:fill="D0CECE" w:themeFill="background2" w:themeFillShade="E6"/>
          </w:tcPr>
          <w:p w14:paraId="6CCA287C" w14:textId="38E21ABB" w:rsidR="000D55B6" w:rsidRPr="004870FB" w:rsidRDefault="000D55B6" w:rsidP="00856DF6">
            <w:pPr>
              <w:pStyle w:val="TableParagraph"/>
              <w:spacing w:before="192"/>
              <w:ind w:left="107" w:right="80" w:firstLine="844"/>
              <w:rPr>
                <w:rFonts w:ascii="Arial" w:hAnsi="Arial" w:cs="Arial"/>
                <w:sz w:val="24"/>
                <w:szCs w:val="24"/>
              </w:rPr>
            </w:pPr>
            <w:r w:rsidRPr="004870FB">
              <w:rPr>
                <w:rFonts w:ascii="Arial" w:hAnsi="Arial" w:cs="Arial"/>
                <w:sz w:val="24"/>
                <w:szCs w:val="24"/>
              </w:rPr>
              <w:t>Red</w:t>
            </w:r>
            <w:r w:rsidRPr="004870FB">
              <w:rPr>
                <w:rFonts w:ascii="Arial" w:hAnsi="Arial" w:cs="Arial"/>
                <w:spacing w:val="1"/>
                <w:sz w:val="24"/>
                <w:szCs w:val="24"/>
              </w:rPr>
              <w:t xml:space="preserve"> </w:t>
            </w:r>
            <w:r w:rsidRPr="004870FB">
              <w:rPr>
                <w:rFonts w:ascii="Arial" w:hAnsi="Arial" w:cs="Arial"/>
                <w:sz w:val="24"/>
                <w:szCs w:val="24"/>
              </w:rPr>
              <w:t>Contraincendios</w:t>
            </w:r>
          </w:p>
        </w:tc>
        <w:tc>
          <w:tcPr>
            <w:tcW w:w="6410" w:type="dxa"/>
          </w:tcPr>
          <w:p w14:paraId="2280002E" w14:textId="77777777" w:rsidR="000D55B6" w:rsidRPr="004870FB" w:rsidRDefault="000D55B6" w:rsidP="00856DF6">
            <w:pPr>
              <w:pStyle w:val="TableParagraph"/>
              <w:spacing w:before="10"/>
              <w:rPr>
                <w:rFonts w:ascii="Arial" w:hAnsi="Arial" w:cs="Arial"/>
                <w:sz w:val="24"/>
                <w:szCs w:val="24"/>
              </w:rPr>
            </w:pPr>
          </w:p>
          <w:p w14:paraId="2393A42D" w14:textId="77777777" w:rsidR="000D55B6" w:rsidRPr="004870FB" w:rsidRDefault="000D55B6" w:rsidP="00856DF6">
            <w:pPr>
              <w:pStyle w:val="TableParagraph"/>
              <w:ind w:left="105"/>
              <w:rPr>
                <w:rFonts w:ascii="Arial" w:hAnsi="Arial" w:cs="Arial"/>
                <w:sz w:val="24"/>
                <w:szCs w:val="24"/>
              </w:rPr>
            </w:pPr>
            <w:r w:rsidRPr="004870FB">
              <w:rPr>
                <w:rFonts w:ascii="Arial" w:hAnsi="Arial" w:cs="Arial"/>
                <w:sz w:val="24"/>
                <w:szCs w:val="24"/>
              </w:rPr>
              <w:t>No</w:t>
            </w:r>
            <w:r w:rsidRPr="004870FB">
              <w:rPr>
                <w:rFonts w:ascii="Arial" w:hAnsi="Arial" w:cs="Arial"/>
                <w:spacing w:val="-2"/>
                <w:sz w:val="24"/>
                <w:szCs w:val="24"/>
              </w:rPr>
              <w:t xml:space="preserve"> </w:t>
            </w:r>
            <w:r w:rsidRPr="004870FB">
              <w:rPr>
                <w:rFonts w:ascii="Arial" w:hAnsi="Arial" w:cs="Arial"/>
                <w:sz w:val="24"/>
                <w:szCs w:val="24"/>
              </w:rPr>
              <w:t>hay</w:t>
            </w:r>
            <w:r w:rsidRPr="004870FB">
              <w:rPr>
                <w:rFonts w:ascii="Arial" w:hAnsi="Arial" w:cs="Arial"/>
                <w:spacing w:val="-2"/>
                <w:sz w:val="24"/>
                <w:szCs w:val="24"/>
              </w:rPr>
              <w:t xml:space="preserve"> </w:t>
            </w:r>
            <w:r w:rsidRPr="004870FB">
              <w:rPr>
                <w:rFonts w:ascii="Arial" w:hAnsi="Arial" w:cs="Arial"/>
                <w:sz w:val="24"/>
                <w:szCs w:val="24"/>
              </w:rPr>
              <w:t>Red</w:t>
            </w:r>
            <w:r w:rsidRPr="004870FB">
              <w:rPr>
                <w:rFonts w:ascii="Arial" w:hAnsi="Arial" w:cs="Arial"/>
                <w:spacing w:val="-2"/>
                <w:sz w:val="24"/>
                <w:szCs w:val="24"/>
              </w:rPr>
              <w:t xml:space="preserve"> </w:t>
            </w:r>
            <w:r w:rsidRPr="004870FB">
              <w:rPr>
                <w:rFonts w:ascii="Arial" w:hAnsi="Arial" w:cs="Arial"/>
                <w:sz w:val="24"/>
                <w:szCs w:val="24"/>
              </w:rPr>
              <w:t>Contra</w:t>
            </w:r>
            <w:r w:rsidRPr="004870FB">
              <w:rPr>
                <w:rFonts w:ascii="Arial" w:hAnsi="Arial" w:cs="Arial"/>
                <w:spacing w:val="-4"/>
                <w:sz w:val="24"/>
                <w:szCs w:val="24"/>
              </w:rPr>
              <w:t xml:space="preserve"> </w:t>
            </w:r>
            <w:r w:rsidRPr="004870FB">
              <w:rPr>
                <w:rFonts w:ascii="Arial" w:hAnsi="Arial" w:cs="Arial"/>
                <w:sz w:val="24"/>
                <w:szCs w:val="24"/>
              </w:rPr>
              <w:t>incendios</w:t>
            </w:r>
          </w:p>
        </w:tc>
      </w:tr>
      <w:tr w:rsidR="000D55B6" w14:paraId="7F93545C" w14:textId="77777777" w:rsidTr="00A020FA">
        <w:trPr>
          <w:trHeight w:val="506"/>
        </w:trPr>
        <w:tc>
          <w:tcPr>
            <w:tcW w:w="2369" w:type="dxa"/>
            <w:vMerge w:val="restart"/>
            <w:shd w:val="clear" w:color="auto" w:fill="D0CECE" w:themeFill="background2" w:themeFillShade="E6"/>
          </w:tcPr>
          <w:p w14:paraId="23E4A912" w14:textId="77777777" w:rsidR="000D55B6" w:rsidRPr="004870FB" w:rsidRDefault="000D55B6" w:rsidP="00856DF6">
            <w:pPr>
              <w:pStyle w:val="TableParagraph"/>
              <w:spacing w:before="6"/>
              <w:rPr>
                <w:rFonts w:ascii="Arial" w:hAnsi="Arial" w:cs="Arial"/>
                <w:sz w:val="24"/>
                <w:szCs w:val="24"/>
              </w:rPr>
            </w:pPr>
          </w:p>
          <w:p w14:paraId="1636D50F" w14:textId="31734772" w:rsidR="000D55B6" w:rsidRPr="004870FB" w:rsidRDefault="000D55B6" w:rsidP="00856DF6">
            <w:pPr>
              <w:pStyle w:val="TableParagraph"/>
              <w:ind w:left="462"/>
              <w:rPr>
                <w:rFonts w:ascii="Arial" w:hAnsi="Arial" w:cs="Arial"/>
                <w:sz w:val="24"/>
                <w:szCs w:val="24"/>
              </w:rPr>
            </w:pPr>
            <w:r w:rsidRPr="004870FB">
              <w:rPr>
                <w:rFonts w:ascii="Arial" w:hAnsi="Arial" w:cs="Arial"/>
                <w:sz w:val="24"/>
                <w:szCs w:val="24"/>
              </w:rPr>
              <w:t>Iluminación</w:t>
            </w:r>
          </w:p>
        </w:tc>
        <w:tc>
          <w:tcPr>
            <w:tcW w:w="6410" w:type="dxa"/>
          </w:tcPr>
          <w:p w14:paraId="509858CB" w14:textId="217F6EAD" w:rsidR="000D55B6" w:rsidRPr="004870FB" w:rsidRDefault="000D55B6" w:rsidP="00856DF6">
            <w:pPr>
              <w:pStyle w:val="TableParagraph"/>
              <w:spacing w:line="254" w:lineRule="exact"/>
              <w:ind w:left="105" w:right="94"/>
              <w:rPr>
                <w:rFonts w:ascii="Arial" w:hAnsi="Arial" w:cs="Arial"/>
                <w:sz w:val="24"/>
                <w:szCs w:val="24"/>
              </w:rPr>
            </w:pPr>
            <w:r w:rsidRPr="004870FB">
              <w:rPr>
                <w:rFonts w:ascii="Arial" w:hAnsi="Arial" w:cs="Arial"/>
                <w:sz w:val="24"/>
                <w:szCs w:val="24"/>
              </w:rPr>
              <w:t>Natural:</w:t>
            </w:r>
            <w:r w:rsidRPr="004870FB">
              <w:rPr>
                <w:rFonts w:ascii="Arial" w:hAnsi="Arial" w:cs="Arial"/>
                <w:spacing w:val="30"/>
                <w:sz w:val="24"/>
                <w:szCs w:val="24"/>
              </w:rPr>
              <w:t xml:space="preserve"> </w:t>
            </w:r>
            <w:r w:rsidRPr="004870FB">
              <w:rPr>
                <w:rFonts w:ascii="Arial" w:hAnsi="Arial" w:cs="Arial"/>
                <w:sz w:val="24"/>
                <w:szCs w:val="24"/>
              </w:rPr>
              <w:t>Se</w:t>
            </w:r>
            <w:r w:rsidRPr="004870FB">
              <w:rPr>
                <w:rFonts w:ascii="Arial" w:hAnsi="Arial" w:cs="Arial"/>
                <w:spacing w:val="25"/>
                <w:sz w:val="24"/>
                <w:szCs w:val="24"/>
              </w:rPr>
              <w:t xml:space="preserve"> </w:t>
            </w:r>
            <w:r w:rsidRPr="004870FB">
              <w:rPr>
                <w:rFonts w:ascii="Arial" w:hAnsi="Arial" w:cs="Arial"/>
                <w:sz w:val="24"/>
                <w:szCs w:val="24"/>
              </w:rPr>
              <w:t>cuenta</w:t>
            </w:r>
            <w:r w:rsidRPr="004870FB">
              <w:rPr>
                <w:rFonts w:ascii="Arial" w:hAnsi="Arial" w:cs="Arial"/>
                <w:spacing w:val="27"/>
                <w:sz w:val="24"/>
                <w:szCs w:val="24"/>
              </w:rPr>
              <w:t xml:space="preserve"> </w:t>
            </w:r>
            <w:r w:rsidRPr="004870FB">
              <w:rPr>
                <w:rFonts w:ascii="Arial" w:hAnsi="Arial" w:cs="Arial"/>
                <w:sz w:val="24"/>
                <w:szCs w:val="24"/>
              </w:rPr>
              <w:t>grandes</w:t>
            </w:r>
            <w:r w:rsidRPr="004870FB">
              <w:rPr>
                <w:rFonts w:ascii="Arial" w:hAnsi="Arial" w:cs="Arial"/>
                <w:spacing w:val="28"/>
                <w:sz w:val="24"/>
                <w:szCs w:val="24"/>
              </w:rPr>
              <w:t xml:space="preserve"> </w:t>
            </w:r>
            <w:r w:rsidRPr="004870FB">
              <w:rPr>
                <w:rFonts w:ascii="Arial" w:hAnsi="Arial" w:cs="Arial"/>
                <w:sz w:val="24"/>
                <w:szCs w:val="24"/>
              </w:rPr>
              <w:t>ventanales</w:t>
            </w:r>
            <w:r w:rsidRPr="004870FB">
              <w:rPr>
                <w:rFonts w:ascii="Arial" w:hAnsi="Arial" w:cs="Arial"/>
                <w:spacing w:val="26"/>
                <w:sz w:val="24"/>
                <w:szCs w:val="24"/>
              </w:rPr>
              <w:t xml:space="preserve"> </w:t>
            </w:r>
            <w:r w:rsidRPr="004870FB">
              <w:rPr>
                <w:rFonts w:ascii="Arial" w:hAnsi="Arial" w:cs="Arial"/>
                <w:sz w:val="24"/>
                <w:szCs w:val="24"/>
              </w:rPr>
              <w:t>y</w:t>
            </w:r>
            <w:r w:rsidRPr="004870FB">
              <w:rPr>
                <w:rFonts w:ascii="Arial" w:hAnsi="Arial" w:cs="Arial"/>
                <w:spacing w:val="28"/>
                <w:sz w:val="24"/>
                <w:szCs w:val="24"/>
              </w:rPr>
              <w:t xml:space="preserve"> </w:t>
            </w:r>
            <w:r w:rsidRPr="004870FB">
              <w:rPr>
                <w:rFonts w:ascii="Arial" w:hAnsi="Arial" w:cs="Arial"/>
                <w:sz w:val="24"/>
                <w:szCs w:val="24"/>
              </w:rPr>
              <w:t>un</w:t>
            </w:r>
            <w:r w:rsidRPr="004870FB">
              <w:rPr>
                <w:rFonts w:ascii="Arial" w:hAnsi="Arial" w:cs="Arial"/>
                <w:spacing w:val="29"/>
                <w:sz w:val="24"/>
                <w:szCs w:val="24"/>
              </w:rPr>
              <w:t xml:space="preserve"> </w:t>
            </w:r>
            <w:r w:rsidR="003D424D">
              <w:rPr>
                <w:rFonts w:ascii="Arial" w:hAnsi="Arial" w:cs="Arial"/>
                <w:sz w:val="24"/>
                <w:szCs w:val="24"/>
              </w:rPr>
              <w:t>d</w:t>
            </w:r>
            <w:r w:rsidRPr="004870FB">
              <w:rPr>
                <w:rFonts w:ascii="Arial" w:hAnsi="Arial" w:cs="Arial"/>
                <w:sz w:val="24"/>
                <w:szCs w:val="24"/>
              </w:rPr>
              <w:t>omo</w:t>
            </w:r>
            <w:r w:rsidRPr="004870FB">
              <w:rPr>
                <w:rFonts w:ascii="Arial" w:hAnsi="Arial" w:cs="Arial"/>
                <w:spacing w:val="28"/>
                <w:sz w:val="24"/>
                <w:szCs w:val="24"/>
              </w:rPr>
              <w:t xml:space="preserve"> </w:t>
            </w:r>
            <w:r w:rsidRPr="004870FB">
              <w:rPr>
                <w:rFonts w:ascii="Arial" w:hAnsi="Arial" w:cs="Arial"/>
                <w:sz w:val="24"/>
                <w:szCs w:val="24"/>
              </w:rPr>
              <w:t>central</w:t>
            </w:r>
            <w:r w:rsidRPr="004870FB">
              <w:rPr>
                <w:rFonts w:ascii="Arial" w:hAnsi="Arial" w:cs="Arial"/>
                <w:spacing w:val="30"/>
                <w:sz w:val="24"/>
                <w:szCs w:val="24"/>
              </w:rPr>
              <w:t xml:space="preserve"> </w:t>
            </w:r>
            <w:r w:rsidR="003D424D">
              <w:rPr>
                <w:rFonts w:ascii="Arial" w:hAnsi="Arial" w:cs="Arial"/>
                <w:sz w:val="24"/>
                <w:szCs w:val="24"/>
              </w:rPr>
              <w:t xml:space="preserve">el cual </w:t>
            </w:r>
            <w:r w:rsidRPr="004870FB">
              <w:rPr>
                <w:rFonts w:ascii="Arial" w:hAnsi="Arial" w:cs="Arial"/>
                <w:sz w:val="24"/>
                <w:szCs w:val="24"/>
              </w:rPr>
              <w:t>favorece la iluminación natural</w:t>
            </w:r>
          </w:p>
        </w:tc>
      </w:tr>
      <w:tr w:rsidR="000D55B6" w14:paraId="11719CEA" w14:textId="77777777" w:rsidTr="00A020FA">
        <w:trPr>
          <w:trHeight w:val="251"/>
        </w:trPr>
        <w:tc>
          <w:tcPr>
            <w:tcW w:w="2369" w:type="dxa"/>
            <w:vMerge/>
            <w:tcBorders>
              <w:top w:val="nil"/>
            </w:tcBorders>
            <w:shd w:val="clear" w:color="auto" w:fill="D0CECE" w:themeFill="background2" w:themeFillShade="E6"/>
          </w:tcPr>
          <w:p w14:paraId="52184DD9" w14:textId="77777777" w:rsidR="000D55B6" w:rsidRPr="004870FB" w:rsidRDefault="000D55B6" w:rsidP="00856DF6">
            <w:pPr>
              <w:rPr>
                <w:rFonts w:ascii="Arial" w:hAnsi="Arial" w:cs="Arial"/>
              </w:rPr>
            </w:pPr>
          </w:p>
        </w:tc>
        <w:tc>
          <w:tcPr>
            <w:tcW w:w="6410" w:type="dxa"/>
          </w:tcPr>
          <w:p w14:paraId="096F6490" w14:textId="77777777" w:rsidR="000D55B6" w:rsidRPr="004870FB" w:rsidRDefault="000D55B6" w:rsidP="00856DF6">
            <w:pPr>
              <w:pStyle w:val="TableParagraph"/>
              <w:spacing w:line="232" w:lineRule="exact"/>
              <w:ind w:left="105"/>
              <w:rPr>
                <w:rFonts w:ascii="Arial" w:hAnsi="Arial" w:cs="Arial"/>
                <w:sz w:val="24"/>
                <w:szCs w:val="24"/>
              </w:rPr>
            </w:pPr>
            <w:r w:rsidRPr="004870FB">
              <w:rPr>
                <w:rFonts w:ascii="Arial" w:hAnsi="Arial" w:cs="Arial"/>
                <w:sz w:val="24"/>
                <w:szCs w:val="24"/>
              </w:rPr>
              <w:t>Artificial:</w:t>
            </w:r>
            <w:r w:rsidRPr="004870FB">
              <w:rPr>
                <w:rFonts w:ascii="Arial" w:hAnsi="Arial" w:cs="Arial"/>
                <w:spacing w:val="-1"/>
                <w:sz w:val="24"/>
                <w:szCs w:val="24"/>
              </w:rPr>
              <w:t xml:space="preserve"> </w:t>
            </w:r>
            <w:r w:rsidRPr="004870FB">
              <w:rPr>
                <w:rFonts w:ascii="Arial" w:hAnsi="Arial" w:cs="Arial"/>
                <w:sz w:val="24"/>
                <w:szCs w:val="24"/>
              </w:rPr>
              <w:t>Luminarias</w:t>
            </w:r>
            <w:r w:rsidRPr="004870FB">
              <w:rPr>
                <w:rFonts w:ascii="Arial" w:hAnsi="Arial" w:cs="Arial"/>
                <w:spacing w:val="-5"/>
                <w:sz w:val="24"/>
                <w:szCs w:val="24"/>
              </w:rPr>
              <w:t xml:space="preserve"> </w:t>
            </w:r>
            <w:r w:rsidRPr="004870FB">
              <w:rPr>
                <w:rFonts w:ascii="Arial" w:hAnsi="Arial" w:cs="Arial"/>
                <w:sz w:val="24"/>
                <w:szCs w:val="24"/>
              </w:rPr>
              <w:t>tipo</w:t>
            </w:r>
            <w:r w:rsidRPr="004870FB">
              <w:rPr>
                <w:rFonts w:ascii="Arial" w:hAnsi="Arial" w:cs="Arial"/>
                <w:spacing w:val="-5"/>
                <w:sz w:val="24"/>
                <w:szCs w:val="24"/>
              </w:rPr>
              <w:t xml:space="preserve"> </w:t>
            </w:r>
            <w:r w:rsidRPr="004870FB">
              <w:rPr>
                <w:rFonts w:ascii="Arial" w:hAnsi="Arial" w:cs="Arial"/>
                <w:sz w:val="24"/>
                <w:szCs w:val="24"/>
              </w:rPr>
              <w:t>Led</w:t>
            </w:r>
          </w:p>
        </w:tc>
      </w:tr>
      <w:tr w:rsidR="000D55B6" w14:paraId="456F6326" w14:textId="77777777" w:rsidTr="00A020FA">
        <w:trPr>
          <w:trHeight w:val="757"/>
        </w:trPr>
        <w:tc>
          <w:tcPr>
            <w:tcW w:w="2369" w:type="dxa"/>
            <w:shd w:val="clear" w:color="auto" w:fill="D0CECE" w:themeFill="background2" w:themeFillShade="E6"/>
          </w:tcPr>
          <w:p w14:paraId="4E9D841D" w14:textId="570E56D4" w:rsidR="000D55B6" w:rsidRPr="004870FB" w:rsidRDefault="000D55B6" w:rsidP="00856DF6">
            <w:pPr>
              <w:pStyle w:val="TableParagraph"/>
              <w:spacing w:before="127"/>
              <w:ind w:left="700" w:right="539" w:hanging="135"/>
              <w:rPr>
                <w:rFonts w:ascii="Arial" w:hAnsi="Arial" w:cs="Arial"/>
                <w:sz w:val="24"/>
                <w:szCs w:val="24"/>
              </w:rPr>
            </w:pPr>
            <w:r w:rsidRPr="004870FB">
              <w:rPr>
                <w:rFonts w:ascii="Arial" w:hAnsi="Arial" w:cs="Arial"/>
                <w:sz w:val="24"/>
                <w:szCs w:val="24"/>
              </w:rPr>
              <w:t>Vigilancia</w:t>
            </w:r>
            <w:r w:rsidRPr="004870FB">
              <w:rPr>
                <w:rFonts w:ascii="Arial" w:hAnsi="Arial" w:cs="Arial"/>
                <w:spacing w:val="-59"/>
                <w:sz w:val="24"/>
                <w:szCs w:val="24"/>
              </w:rPr>
              <w:t xml:space="preserve"> </w:t>
            </w:r>
            <w:r w:rsidRPr="004870FB">
              <w:rPr>
                <w:rFonts w:ascii="Arial" w:hAnsi="Arial" w:cs="Arial"/>
                <w:sz w:val="24"/>
                <w:szCs w:val="24"/>
              </w:rPr>
              <w:t>Privada</w:t>
            </w:r>
          </w:p>
        </w:tc>
        <w:tc>
          <w:tcPr>
            <w:tcW w:w="6410" w:type="dxa"/>
          </w:tcPr>
          <w:p w14:paraId="0BE234D7" w14:textId="77777777" w:rsidR="000D55B6" w:rsidRPr="004870FB" w:rsidRDefault="000D55B6" w:rsidP="00856DF6">
            <w:pPr>
              <w:pStyle w:val="TableParagraph"/>
              <w:ind w:left="105" w:right="92"/>
              <w:rPr>
                <w:rFonts w:ascii="Arial" w:hAnsi="Arial" w:cs="Arial"/>
                <w:sz w:val="24"/>
                <w:szCs w:val="24"/>
              </w:rPr>
            </w:pPr>
            <w:r w:rsidRPr="004870FB">
              <w:rPr>
                <w:rFonts w:ascii="Arial" w:hAnsi="Arial" w:cs="Arial"/>
                <w:sz w:val="24"/>
                <w:szCs w:val="24"/>
              </w:rPr>
              <w:t>El</w:t>
            </w:r>
            <w:r w:rsidRPr="004870FB">
              <w:rPr>
                <w:rFonts w:ascii="Arial" w:hAnsi="Arial" w:cs="Arial"/>
                <w:spacing w:val="7"/>
                <w:sz w:val="24"/>
                <w:szCs w:val="24"/>
              </w:rPr>
              <w:t xml:space="preserve"> </w:t>
            </w:r>
            <w:r w:rsidRPr="004870FB">
              <w:rPr>
                <w:rFonts w:ascii="Arial" w:hAnsi="Arial" w:cs="Arial"/>
                <w:sz w:val="24"/>
                <w:szCs w:val="24"/>
              </w:rPr>
              <w:t>servicio</w:t>
            </w:r>
            <w:r w:rsidRPr="004870FB">
              <w:rPr>
                <w:rFonts w:ascii="Arial" w:hAnsi="Arial" w:cs="Arial"/>
                <w:spacing w:val="7"/>
                <w:sz w:val="24"/>
                <w:szCs w:val="24"/>
              </w:rPr>
              <w:t xml:space="preserve"> </w:t>
            </w:r>
            <w:r w:rsidRPr="004870FB">
              <w:rPr>
                <w:rFonts w:ascii="Arial" w:hAnsi="Arial" w:cs="Arial"/>
                <w:sz w:val="24"/>
                <w:szCs w:val="24"/>
              </w:rPr>
              <w:t>de</w:t>
            </w:r>
            <w:r w:rsidRPr="004870FB">
              <w:rPr>
                <w:rFonts w:ascii="Arial" w:hAnsi="Arial" w:cs="Arial"/>
                <w:spacing w:val="7"/>
                <w:sz w:val="24"/>
                <w:szCs w:val="24"/>
              </w:rPr>
              <w:t xml:space="preserve"> </w:t>
            </w:r>
            <w:r w:rsidRPr="004870FB">
              <w:rPr>
                <w:rFonts w:ascii="Arial" w:hAnsi="Arial" w:cs="Arial"/>
                <w:sz w:val="24"/>
                <w:szCs w:val="24"/>
              </w:rPr>
              <w:t>seguridad</w:t>
            </w:r>
            <w:r w:rsidRPr="004870FB">
              <w:rPr>
                <w:rFonts w:ascii="Arial" w:hAnsi="Arial" w:cs="Arial"/>
                <w:spacing w:val="7"/>
                <w:sz w:val="24"/>
                <w:szCs w:val="24"/>
              </w:rPr>
              <w:t xml:space="preserve"> </w:t>
            </w:r>
            <w:r w:rsidRPr="004870FB">
              <w:rPr>
                <w:rFonts w:ascii="Arial" w:hAnsi="Arial" w:cs="Arial"/>
                <w:sz w:val="24"/>
                <w:szCs w:val="24"/>
              </w:rPr>
              <w:t>privada</w:t>
            </w:r>
            <w:r w:rsidRPr="004870FB">
              <w:rPr>
                <w:rFonts w:ascii="Arial" w:hAnsi="Arial" w:cs="Arial"/>
                <w:spacing w:val="7"/>
                <w:sz w:val="24"/>
                <w:szCs w:val="24"/>
              </w:rPr>
              <w:t xml:space="preserve"> </w:t>
            </w:r>
            <w:r w:rsidRPr="004870FB">
              <w:rPr>
                <w:rFonts w:ascii="Arial" w:hAnsi="Arial" w:cs="Arial"/>
                <w:sz w:val="24"/>
                <w:szCs w:val="24"/>
              </w:rPr>
              <w:t>se</w:t>
            </w:r>
            <w:r w:rsidRPr="004870FB">
              <w:rPr>
                <w:rFonts w:ascii="Arial" w:hAnsi="Arial" w:cs="Arial"/>
                <w:spacing w:val="7"/>
                <w:sz w:val="24"/>
                <w:szCs w:val="24"/>
              </w:rPr>
              <w:t xml:space="preserve"> </w:t>
            </w:r>
            <w:r w:rsidRPr="004870FB">
              <w:rPr>
                <w:rFonts w:ascii="Arial" w:hAnsi="Arial" w:cs="Arial"/>
                <w:sz w:val="24"/>
                <w:szCs w:val="24"/>
              </w:rPr>
              <w:t>presta</w:t>
            </w:r>
            <w:r w:rsidRPr="004870FB">
              <w:rPr>
                <w:rFonts w:ascii="Arial" w:hAnsi="Arial" w:cs="Arial"/>
                <w:spacing w:val="5"/>
                <w:sz w:val="24"/>
                <w:szCs w:val="24"/>
              </w:rPr>
              <w:t xml:space="preserve"> </w:t>
            </w:r>
            <w:r w:rsidRPr="004870FB">
              <w:rPr>
                <w:rFonts w:ascii="Arial" w:hAnsi="Arial" w:cs="Arial"/>
                <w:sz w:val="24"/>
                <w:szCs w:val="24"/>
              </w:rPr>
              <w:t>a</w:t>
            </w:r>
            <w:r w:rsidRPr="004870FB">
              <w:rPr>
                <w:rFonts w:ascii="Arial" w:hAnsi="Arial" w:cs="Arial"/>
                <w:spacing w:val="5"/>
                <w:sz w:val="24"/>
                <w:szCs w:val="24"/>
              </w:rPr>
              <w:t xml:space="preserve"> </w:t>
            </w:r>
            <w:r w:rsidRPr="004870FB">
              <w:rPr>
                <w:rFonts w:ascii="Arial" w:hAnsi="Arial" w:cs="Arial"/>
                <w:sz w:val="24"/>
                <w:szCs w:val="24"/>
              </w:rPr>
              <w:t>través</w:t>
            </w:r>
            <w:r w:rsidRPr="004870FB">
              <w:rPr>
                <w:rFonts w:ascii="Arial" w:hAnsi="Arial" w:cs="Arial"/>
                <w:spacing w:val="5"/>
                <w:sz w:val="24"/>
                <w:szCs w:val="24"/>
              </w:rPr>
              <w:t xml:space="preserve"> </w:t>
            </w:r>
            <w:r w:rsidRPr="004870FB">
              <w:rPr>
                <w:rFonts w:ascii="Arial" w:hAnsi="Arial" w:cs="Arial"/>
                <w:sz w:val="24"/>
                <w:szCs w:val="24"/>
              </w:rPr>
              <w:t>de</w:t>
            </w:r>
            <w:r w:rsidRPr="004870FB">
              <w:rPr>
                <w:rFonts w:ascii="Arial" w:hAnsi="Arial" w:cs="Arial"/>
                <w:spacing w:val="7"/>
                <w:sz w:val="24"/>
                <w:szCs w:val="24"/>
              </w:rPr>
              <w:t xml:space="preserve"> </w:t>
            </w:r>
            <w:r w:rsidRPr="004870FB">
              <w:rPr>
                <w:rFonts w:ascii="Arial" w:hAnsi="Arial" w:cs="Arial"/>
                <w:sz w:val="24"/>
                <w:szCs w:val="24"/>
              </w:rPr>
              <w:t>la</w:t>
            </w:r>
            <w:r w:rsidRPr="004870FB">
              <w:rPr>
                <w:rFonts w:ascii="Arial" w:hAnsi="Arial" w:cs="Arial"/>
                <w:spacing w:val="-59"/>
                <w:sz w:val="24"/>
                <w:szCs w:val="24"/>
              </w:rPr>
              <w:t xml:space="preserve"> </w:t>
            </w:r>
            <w:r w:rsidRPr="004870FB">
              <w:rPr>
                <w:rFonts w:ascii="Arial" w:hAnsi="Arial" w:cs="Arial"/>
                <w:sz w:val="24"/>
                <w:szCs w:val="24"/>
              </w:rPr>
              <w:t>empresa</w:t>
            </w:r>
            <w:r w:rsidRPr="004870FB">
              <w:rPr>
                <w:rFonts w:ascii="Arial" w:hAnsi="Arial" w:cs="Arial"/>
                <w:spacing w:val="36"/>
                <w:sz w:val="24"/>
                <w:szCs w:val="24"/>
              </w:rPr>
              <w:t xml:space="preserve"> </w:t>
            </w:r>
            <w:r w:rsidRPr="004870FB">
              <w:rPr>
                <w:rFonts w:ascii="Arial" w:hAnsi="Arial" w:cs="Arial"/>
                <w:sz w:val="24"/>
                <w:szCs w:val="24"/>
              </w:rPr>
              <w:t>Seguridad</w:t>
            </w:r>
            <w:r w:rsidRPr="004870FB">
              <w:rPr>
                <w:rFonts w:ascii="Arial" w:hAnsi="Arial" w:cs="Arial"/>
                <w:spacing w:val="38"/>
                <w:sz w:val="24"/>
                <w:szCs w:val="24"/>
              </w:rPr>
              <w:t xml:space="preserve"> </w:t>
            </w:r>
            <w:r w:rsidRPr="004870FB">
              <w:rPr>
                <w:rFonts w:ascii="Arial" w:hAnsi="Arial" w:cs="Arial"/>
                <w:sz w:val="24"/>
                <w:szCs w:val="24"/>
              </w:rPr>
              <w:t>Superior</w:t>
            </w:r>
            <w:r w:rsidRPr="004870FB">
              <w:rPr>
                <w:rFonts w:ascii="Arial" w:hAnsi="Arial" w:cs="Arial"/>
                <w:spacing w:val="40"/>
                <w:sz w:val="24"/>
                <w:szCs w:val="24"/>
              </w:rPr>
              <w:t xml:space="preserve"> </w:t>
            </w:r>
            <w:r w:rsidRPr="004870FB">
              <w:rPr>
                <w:rFonts w:ascii="Arial" w:hAnsi="Arial" w:cs="Arial"/>
                <w:sz w:val="24"/>
                <w:szCs w:val="24"/>
              </w:rPr>
              <w:t>Ltda.</w:t>
            </w:r>
            <w:r w:rsidRPr="004870FB">
              <w:rPr>
                <w:rFonts w:ascii="Arial" w:hAnsi="Arial" w:cs="Arial"/>
                <w:spacing w:val="37"/>
                <w:sz w:val="24"/>
                <w:szCs w:val="24"/>
              </w:rPr>
              <w:t xml:space="preserve"> </w:t>
            </w:r>
            <w:r w:rsidRPr="004870FB">
              <w:rPr>
                <w:rFonts w:ascii="Arial" w:hAnsi="Arial" w:cs="Arial"/>
                <w:sz w:val="24"/>
                <w:szCs w:val="24"/>
              </w:rPr>
              <w:t>Quien</w:t>
            </w:r>
            <w:r w:rsidRPr="004870FB">
              <w:rPr>
                <w:rFonts w:ascii="Arial" w:hAnsi="Arial" w:cs="Arial"/>
                <w:spacing w:val="38"/>
                <w:sz w:val="24"/>
                <w:szCs w:val="24"/>
              </w:rPr>
              <w:t xml:space="preserve"> </w:t>
            </w:r>
            <w:r w:rsidRPr="004870FB">
              <w:rPr>
                <w:rFonts w:ascii="Arial" w:hAnsi="Arial" w:cs="Arial"/>
                <w:sz w:val="24"/>
                <w:szCs w:val="24"/>
              </w:rPr>
              <w:t>presta</w:t>
            </w:r>
            <w:r w:rsidRPr="004870FB">
              <w:rPr>
                <w:rFonts w:ascii="Arial" w:hAnsi="Arial" w:cs="Arial"/>
                <w:spacing w:val="37"/>
                <w:sz w:val="24"/>
                <w:szCs w:val="24"/>
              </w:rPr>
              <w:t xml:space="preserve"> </w:t>
            </w:r>
            <w:r w:rsidRPr="004870FB">
              <w:rPr>
                <w:rFonts w:ascii="Arial" w:hAnsi="Arial" w:cs="Arial"/>
                <w:sz w:val="24"/>
                <w:szCs w:val="24"/>
              </w:rPr>
              <w:t>apoyo</w:t>
            </w:r>
            <w:r w:rsidRPr="004870FB">
              <w:rPr>
                <w:rFonts w:ascii="Arial" w:hAnsi="Arial" w:cs="Arial"/>
                <w:spacing w:val="38"/>
                <w:sz w:val="24"/>
                <w:szCs w:val="24"/>
              </w:rPr>
              <w:t xml:space="preserve"> </w:t>
            </w:r>
            <w:r w:rsidRPr="004870FB">
              <w:rPr>
                <w:rFonts w:ascii="Arial" w:hAnsi="Arial" w:cs="Arial"/>
                <w:sz w:val="24"/>
                <w:szCs w:val="24"/>
              </w:rPr>
              <w:t>en</w:t>
            </w:r>
            <w:r w:rsidRPr="004870FB">
              <w:rPr>
                <w:rFonts w:ascii="Arial" w:hAnsi="Arial" w:cs="Arial"/>
                <w:spacing w:val="38"/>
                <w:sz w:val="24"/>
                <w:szCs w:val="24"/>
              </w:rPr>
              <w:t xml:space="preserve"> </w:t>
            </w:r>
            <w:r w:rsidRPr="004870FB">
              <w:rPr>
                <w:rFonts w:ascii="Arial" w:hAnsi="Arial" w:cs="Arial"/>
                <w:sz w:val="24"/>
                <w:szCs w:val="24"/>
              </w:rPr>
              <w:t>2</w:t>
            </w:r>
          </w:p>
          <w:p w14:paraId="0011C997" w14:textId="77777777" w:rsidR="000D55B6" w:rsidRPr="004870FB" w:rsidRDefault="000D55B6" w:rsidP="00856DF6">
            <w:pPr>
              <w:pStyle w:val="TableParagraph"/>
              <w:spacing w:line="232" w:lineRule="exact"/>
              <w:ind w:left="105"/>
              <w:rPr>
                <w:rFonts w:ascii="Arial" w:hAnsi="Arial" w:cs="Arial"/>
                <w:sz w:val="24"/>
                <w:szCs w:val="24"/>
              </w:rPr>
            </w:pPr>
            <w:r w:rsidRPr="004870FB">
              <w:rPr>
                <w:rFonts w:ascii="Arial" w:hAnsi="Arial" w:cs="Arial"/>
                <w:sz w:val="24"/>
                <w:szCs w:val="24"/>
              </w:rPr>
              <w:t>turnos</w:t>
            </w:r>
            <w:r w:rsidRPr="004870FB">
              <w:rPr>
                <w:rFonts w:ascii="Arial" w:hAnsi="Arial" w:cs="Arial"/>
                <w:spacing w:val="-3"/>
                <w:sz w:val="24"/>
                <w:szCs w:val="24"/>
              </w:rPr>
              <w:t xml:space="preserve"> </w:t>
            </w:r>
            <w:r w:rsidRPr="004870FB">
              <w:rPr>
                <w:rFonts w:ascii="Arial" w:hAnsi="Arial" w:cs="Arial"/>
                <w:sz w:val="24"/>
                <w:szCs w:val="24"/>
              </w:rPr>
              <w:t>durante</w:t>
            </w:r>
            <w:r w:rsidRPr="004870FB">
              <w:rPr>
                <w:rFonts w:ascii="Arial" w:hAnsi="Arial" w:cs="Arial"/>
                <w:spacing w:val="-1"/>
                <w:sz w:val="24"/>
                <w:szCs w:val="24"/>
              </w:rPr>
              <w:t xml:space="preserve"> </w:t>
            </w:r>
            <w:r w:rsidRPr="004870FB">
              <w:rPr>
                <w:rFonts w:ascii="Arial" w:hAnsi="Arial" w:cs="Arial"/>
                <w:sz w:val="24"/>
                <w:szCs w:val="24"/>
              </w:rPr>
              <w:t>las</w:t>
            </w:r>
            <w:r w:rsidRPr="004870FB">
              <w:rPr>
                <w:rFonts w:ascii="Arial" w:hAnsi="Arial" w:cs="Arial"/>
                <w:spacing w:val="-2"/>
                <w:sz w:val="24"/>
                <w:szCs w:val="24"/>
              </w:rPr>
              <w:t xml:space="preserve"> </w:t>
            </w:r>
            <w:r w:rsidRPr="004870FB">
              <w:rPr>
                <w:rFonts w:ascii="Arial" w:hAnsi="Arial" w:cs="Arial"/>
                <w:sz w:val="24"/>
                <w:szCs w:val="24"/>
              </w:rPr>
              <w:t>24</w:t>
            </w:r>
            <w:r w:rsidRPr="004870FB">
              <w:rPr>
                <w:rFonts w:ascii="Arial" w:hAnsi="Arial" w:cs="Arial"/>
                <w:spacing w:val="-1"/>
                <w:sz w:val="24"/>
                <w:szCs w:val="24"/>
              </w:rPr>
              <w:t xml:space="preserve"> </w:t>
            </w:r>
            <w:r w:rsidRPr="004870FB">
              <w:rPr>
                <w:rFonts w:ascii="Arial" w:hAnsi="Arial" w:cs="Arial"/>
                <w:sz w:val="24"/>
                <w:szCs w:val="24"/>
              </w:rPr>
              <w:t>horas.</w:t>
            </w:r>
          </w:p>
        </w:tc>
      </w:tr>
    </w:tbl>
    <w:p w14:paraId="4889280A" w14:textId="77777777" w:rsidR="000D55B6" w:rsidRDefault="000D55B6" w:rsidP="004656D2">
      <w:pPr>
        <w:rPr>
          <w:rFonts w:ascii="Arial" w:hAnsi="Arial"/>
          <w:b/>
          <w:sz w:val="22"/>
        </w:rPr>
      </w:pPr>
    </w:p>
    <w:p w14:paraId="62245118" w14:textId="77777777" w:rsidR="00A02453" w:rsidRDefault="00A02453" w:rsidP="004656D2">
      <w:pPr>
        <w:rPr>
          <w:rFonts w:ascii="Arial"/>
          <w:b/>
          <w:sz w:val="22"/>
        </w:rPr>
      </w:pPr>
    </w:p>
    <w:p w14:paraId="336B882B" w14:textId="77777777" w:rsidR="00A02453" w:rsidRDefault="00A02453" w:rsidP="004656D2">
      <w:pPr>
        <w:rPr>
          <w:rFonts w:ascii="Arial"/>
          <w:b/>
          <w:sz w:val="22"/>
        </w:rPr>
      </w:pPr>
    </w:p>
    <w:p w14:paraId="05D6ED0C" w14:textId="77777777" w:rsidR="00A02453" w:rsidRDefault="00A02453" w:rsidP="004656D2">
      <w:pPr>
        <w:rPr>
          <w:rFonts w:ascii="Arial"/>
          <w:b/>
          <w:sz w:val="22"/>
        </w:rPr>
      </w:pPr>
    </w:p>
    <w:p w14:paraId="2CD3121B" w14:textId="77777777" w:rsidR="00A02453" w:rsidRDefault="00A02453" w:rsidP="004656D2">
      <w:pPr>
        <w:rPr>
          <w:rFonts w:ascii="Arial"/>
          <w:b/>
          <w:sz w:val="22"/>
        </w:rPr>
      </w:pPr>
    </w:p>
    <w:p w14:paraId="61FFF661" w14:textId="77777777" w:rsidR="00A02453" w:rsidRDefault="00A02453" w:rsidP="004656D2">
      <w:pPr>
        <w:rPr>
          <w:rFonts w:ascii="Arial"/>
          <w:b/>
          <w:sz w:val="22"/>
        </w:rPr>
      </w:pPr>
    </w:p>
    <w:p w14:paraId="796D6C62" w14:textId="77777777" w:rsidR="00A02453" w:rsidRDefault="00A02453" w:rsidP="004656D2">
      <w:pPr>
        <w:rPr>
          <w:rFonts w:ascii="Arial"/>
          <w:b/>
          <w:sz w:val="22"/>
        </w:rPr>
      </w:pPr>
    </w:p>
    <w:p w14:paraId="421F6380" w14:textId="77777777" w:rsidR="00A02453" w:rsidRDefault="00A02453" w:rsidP="004656D2">
      <w:pPr>
        <w:rPr>
          <w:rFonts w:ascii="Arial"/>
          <w:b/>
          <w:sz w:val="22"/>
        </w:rPr>
      </w:pPr>
    </w:p>
    <w:p w14:paraId="2904D129" w14:textId="77777777" w:rsidR="00A02453" w:rsidRDefault="00A02453" w:rsidP="004656D2">
      <w:pPr>
        <w:rPr>
          <w:rFonts w:ascii="Arial"/>
          <w:b/>
          <w:sz w:val="22"/>
        </w:rPr>
      </w:pPr>
    </w:p>
    <w:p w14:paraId="214793A9" w14:textId="4938F466" w:rsidR="000D55B6" w:rsidRDefault="00175CF8" w:rsidP="004656D2">
      <w:pPr>
        <w:rPr>
          <w:rFonts w:ascii="Arial"/>
          <w:b/>
          <w:sz w:val="22"/>
        </w:rPr>
      </w:pPr>
      <w:r>
        <w:rPr>
          <w:rFonts w:ascii="Arial"/>
          <w:b/>
          <w:sz w:val="22"/>
        </w:rPr>
        <w:t>EQUIPOS Y/O ENSERES</w:t>
      </w:r>
    </w:p>
    <w:p w14:paraId="20A86537" w14:textId="16786296" w:rsidR="00175CF8" w:rsidRPr="00A020FA" w:rsidRDefault="00A020FA" w:rsidP="00A020FA">
      <w:pPr>
        <w:jc w:val="right"/>
        <w:rPr>
          <w:rFonts w:ascii="Arial" w:hAnsi="Arial"/>
          <w:bCs/>
          <w:sz w:val="18"/>
          <w:szCs w:val="18"/>
        </w:rPr>
      </w:pPr>
      <w:r w:rsidRPr="00A020FA">
        <w:rPr>
          <w:rFonts w:ascii="Arial" w:hAnsi="Arial"/>
          <w:bCs/>
          <w:sz w:val="18"/>
          <w:szCs w:val="18"/>
        </w:rPr>
        <w:lastRenderedPageBreak/>
        <w:t>Tabla 4</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1"/>
        <w:gridCol w:w="2379"/>
        <w:gridCol w:w="3282"/>
      </w:tblGrid>
      <w:tr w:rsidR="00175CF8" w14:paraId="58CE7EEF" w14:textId="77777777" w:rsidTr="009F3802">
        <w:trPr>
          <w:trHeight w:val="254"/>
        </w:trPr>
        <w:tc>
          <w:tcPr>
            <w:tcW w:w="3171" w:type="dxa"/>
            <w:shd w:val="clear" w:color="auto" w:fill="D0CECE" w:themeFill="background2" w:themeFillShade="E6"/>
          </w:tcPr>
          <w:p w14:paraId="4F413517" w14:textId="77777777" w:rsidR="00175CF8" w:rsidRDefault="00175CF8" w:rsidP="00856DF6">
            <w:pPr>
              <w:pStyle w:val="TableParagraph"/>
              <w:spacing w:before="2" w:line="232" w:lineRule="exact"/>
              <w:ind w:left="1129" w:right="1123"/>
              <w:jc w:val="center"/>
              <w:rPr>
                <w:rFonts w:ascii="Arial"/>
                <w:b/>
              </w:rPr>
            </w:pPr>
            <w:r>
              <w:rPr>
                <w:rFonts w:ascii="Arial"/>
                <w:b/>
              </w:rPr>
              <w:t>Equipos</w:t>
            </w:r>
          </w:p>
          <w:p w14:paraId="4AA7918C" w14:textId="77777777" w:rsidR="009F3802" w:rsidRDefault="009F3802" w:rsidP="00856DF6">
            <w:pPr>
              <w:pStyle w:val="TableParagraph"/>
              <w:spacing w:before="2" w:line="232" w:lineRule="exact"/>
              <w:ind w:left="1129" w:right="1123"/>
              <w:jc w:val="center"/>
              <w:rPr>
                <w:rFonts w:ascii="Arial"/>
                <w:b/>
              </w:rPr>
            </w:pPr>
          </w:p>
        </w:tc>
        <w:tc>
          <w:tcPr>
            <w:tcW w:w="2379" w:type="dxa"/>
            <w:shd w:val="clear" w:color="auto" w:fill="D0CECE" w:themeFill="background2" w:themeFillShade="E6"/>
          </w:tcPr>
          <w:p w14:paraId="198784C6" w14:textId="77777777" w:rsidR="00175CF8" w:rsidRDefault="00175CF8" w:rsidP="00856DF6">
            <w:pPr>
              <w:pStyle w:val="TableParagraph"/>
              <w:spacing w:before="2" w:line="232" w:lineRule="exact"/>
              <w:ind w:left="503"/>
              <w:rPr>
                <w:rFonts w:ascii="Arial"/>
                <w:b/>
              </w:rPr>
            </w:pPr>
            <w:r>
              <w:rPr>
                <w:rFonts w:ascii="Arial"/>
                <w:b/>
              </w:rPr>
              <w:t>Inmobiliarios</w:t>
            </w:r>
          </w:p>
        </w:tc>
        <w:tc>
          <w:tcPr>
            <w:tcW w:w="3282" w:type="dxa"/>
            <w:shd w:val="clear" w:color="auto" w:fill="D0CECE" w:themeFill="background2" w:themeFillShade="E6"/>
          </w:tcPr>
          <w:p w14:paraId="7EFD5C65" w14:textId="77777777" w:rsidR="00175CF8" w:rsidRDefault="00175CF8" w:rsidP="00856DF6">
            <w:pPr>
              <w:pStyle w:val="TableParagraph"/>
              <w:spacing w:before="2" w:line="232" w:lineRule="exact"/>
              <w:ind w:left="1081"/>
              <w:rPr>
                <w:rFonts w:ascii="Arial"/>
                <w:b/>
              </w:rPr>
            </w:pPr>
            <w:r>
              <w:rPr>
                <w:rFonts w:ascii="Arial"/>
                <w:b/>
              </w:rPr>
              <w:t>Elementos</w:t>
            </w:r>
          </w:p>
        </w:tc>
      </w:tr>
      <w:tr w:rsidR="00175CF8" w14:paraId="39907585" w14:textId="77777777" w:rsidTr="00175CF8">
        <w:trPr>
          <w:trHeight w:val="2025"/>
        </w:trPr>
        <w:tc>
          <w:tcPr>
            <w:tcW w:w="3171" w:type="dxa"/>
          </w:tcPr>
          <w:p w14:paraId="04E87490" w14:textId="77777777" w:rsidR="00175CF8" w:rsidRDefault="00175CF8" w:rsidP="00B4586D">
            <w:pPr>
              <w:pStyle w:val="TableParagraph"/>
              <w:numPr>
                <w:ilvl w:val="0"/>
                <w:numId w:val="3"/>
              </w:numPr>
              <w:tabs>
                <w:tab w:val="left" w:pos="250"/>
              </w:tabs>
              <w:ind w:hanging="143"/>
            </w:pPr>
            <w:r>
              <w:t>Computadores</w:t>
            </w:r>
          </w:p>
          <w:p w14:paraId="64CC74B4" w14:textId="77777777" w:rsidR="00175CF8" w:rsidRDefault="00175CF8" w:rsidP="00B4586D">
            <w:pPr>
              <w:pStyle w:val="TableParagraph"/>
              <w:numPr>
                <w:ilvl w:val="0"/>
                <w:numId w:val="3"/>
              </w:numPr>
              <w:tabs>
                <w:tab w:val="left" w:pos="250"/>
              </w:tabs>
              <w:spacing w:line="253" w:lineRule="exact"/>
              <w:ind w:hanging="143"/>
            </w:pPr>
            <w:r>
              <w:t>Impresoras</w:t>
            </w:r>
          </w:p>
          <w:p w14:paraId="12A606AB" w14:textId="77777777" w:rsidR="00175CF8" w:rsidRDefault="00175CF8" w:rsidP="00B4586D">
            <w:pPr>
              <w:pStyle w:val="TableParagraph"/>
              <w:numPr>
                <w:ilvl w:val="0"/>
                <w:numId w:val="3"/>
              </w:numPr>
              <w:tabs>
                <w:tab w:val="left" w:pos="250"/>
              </w:tabs>
              <w:spacing w:line="252" w:lineRule="exact"/>
              <w:ind w:hanging="143"/>
            </w:pPr>
            <w:r>
              <w:t>Teléfonos</w:t>
            </w:r>
          </w:p>
          <w:p w14:paraId="065A8978" w14:textId="77777777" w:rsidR="00175CF8" w:rsidRDefault="00175CF8" w:rsidP="00B4586D">
            <w:pPr>
              <w:pStyle w:val="TableParagraph"/>
              <w:numPr>
                <w:ilvl w:val="0"/>
                <w:numId w:val="3"/>
              </w:numPr>
              <w:tabs>
                <w:tab w:val="left" w:pos="250"/>
              </w:tabs>
              <w:spacing w:line="253" w:lineRule="exact"/>
              <w:ind w:hanging="143"/>
            </w:pPr>
            <w:r>
              <w:t>Televisor</w:t>
            </w:r>
          </w:p>
          <w:p w14:paraId="5A586EAC" w14:textId="77777777" w:rsidR="00175CF8" w:rsidRDefault="00175CF8" w:rsidP="00B4586D">
            <w:pPr>
              <w:pStyle w:val="TableParagraph"/>
              <w:numPr>
                <w:ilvl w:val="0"/>
                <w:numId w:val="3"/>
              </w:numPr>
              <w:tabs>
                <w:tab w:val="left" w:pos="250"/>
              </w:tabs>
              <w:spacing w:line="253" w:lineRule="exact"/>
              <w:ind w:hanging="143"/>
            </w:pPr>
            <w:r>
              <w:t>Hornos</w:t>
            </w:r>
            <w:r>
              <w:rPr>
                <w:spacing w:val="-2"/>
              </w:rPr>
              <w:t xml:space="preserve"> </w:t>
            </w:r>
            <w:r>
              <w:t>microondas</w:t>
            </w:r>
          </w:p>
          <w:p w14:paraId="0D9AB187" w14:textId="77777777" w:rsidR="00175CF8" w:rsidRDefault="00175CF8" w:rsidP="00B4586D">
            <w:pPr>
              <w:pStyle w:val="TableParagraph"/>
              <w:numPr>
                <w:ilvl w:val="0"/>
                <w:numId w:val="3"/>
              </w:numPr>
              <w:tabs>
                <w:tab w:val="left" w:pos="250"/>
              </w:tabs>
              <w:spacing w:line="253" w:lineRule="exact"/>
              <w:ind w:hanging="143"/>
            </w:pPr>
            <w:r>
              <w:t>Lavadoras</w:t>
            </w:r>
          </w:p>
          <w:p w14:paraId="029930E2" w14:textId="77777777" w:rsidR="00175CF8" w:rsidRDefault="00175CF8" w:rsidP="00B4586D">
            <w:pPr>
              <w:pStyle w:val="TableParagraph"/>
              <w:numPr>
                <w:ilvl w:val="0"/>
                <w:numId w:val="3"/>
              </w:numPr>
              <w:tabs>
                <w:tab w:val="left" w:pos="250"/>
              </w:tabs>
              <w:spacing w:before="1" w:line="253" w:lineRule="exact"/>
              <w:ind w:hanging="143"/>
            </w:pPr>
            <w:r>
              <w:t>Secadoras</w:t>
            </w:r>
          </w:p>
          <w:p w14:paraId="49F5015A" w14:textId="77777777" w:rsidR="00175CF8" w:rsidRDefault="00175CF8" w:rsidP="00B4586D">
            <w:pPr>
              <w:pStyle w:val="TableParagraph"/>
              <w:numPr>
                <w:ilvl w:val="0"/>
                <w:numId w:val="3"/>
              </w:numPr>
              <w:tabs>
                <w:tab w:val="left" w:pos="250"/>
              </w:tabs>
              <w:spacing w:line="233" w:lineRule="exact"/>
              <w:ind w:hanging="143"/>
            </w:pPr>
            <w:r>
              <w:t>Estufa</w:t>
            </w:r>
          </w:p>
        </w:tc>
        <w:tc>
          <w:tcPr>
            <w:tcW w:w="2379" w:type="dxa"/>
          </w:tcPr>
          <w:p w14:paraId="12535D87" w14:textId="67EC5B41" w:rsidR="00175CF8" w:rsidRDefault="00175CF8" w:rsidP="00856DF6">
            <w:pPr>
              <w:pStyle w:val="TableParagraph"/>
              <w:ind w:left="107" w:right="1129"/>
              <w:rPr>
                <w:spacing w:val="1"/>
              </w:rPr>
            </w:pPr>
            <w:r>
              <w:t>-</w:t>
            </w:r>
            <w:r w:rsidR="00E6334F">
              <w:t xml:space="preserve"> </w:t>
            </w:r>
            <w:r>
              <w:t>Mesas</w:t>
            </w:r>
            <w:r>
              <w:rPr>
                <w:spacing w:val="1"/>
              </w:rPr>
              <w:t xml:space="preserve"> </w:t>
            </w:r>
          </w:p>
          <w:p w14:paraId="550776AB" w14:textId="7175B715" w:rsidR="00175CF8" w:rsidRDefault="00175CF8" w:rsidP="00856DF6">
            <w:pPr>
              <w:pStyle w:val="TableParagraph"/>
              <w:ind w:left="107" w:right="1129"/>
            </w:pPr>
            <w:r>
              <w:rPr>
                <w:spacing w:val="1"/>
              </w:rPr>
              <w:t>-</w:t>
            </w:r>
            <w:r w:rsidR="00E6334F">
              <w:rPr>
                <w:spacing w:val="1"/>
              </w:rPr>
              <w:t xml:space="preserve"> </w:t>
            </w:r>
            <w:r>
              <w:t>Sillas</w:t>
            </w:r>
          </w:p>
          <w:p w14:paraId="7625A7AA" w14:textId="4BFDA51A" w:rsidR="00175CF8" w:rsidRDefault="00175CF8" w:rsidP="00856DF6">
            <w:pPr>
              <w:pStyle w:val="TableParagraph"/>
              <w:ind w:left="107" w:right="1129"/>
              <w:rPr>
                <w:spacing w:val="1"/>
              </w:rPr>
            </w:pPr>
            <w:r>
              <w:t>-</w:t>
            </w:r>
            <w:r w:rsidR="00E6334F">
              <w:t xml:space="preserve"> </w:t>
            </w:r>
            <w:r>
              <w:t>Poltronas</w:t>
            </w:r>
            <w:r>
              <w:rPr>
                <w:spacing w:val="1"/>
              </w:rPr>
              <w:t xml:space="preserve"> </w:t>
            </w:r>
          </w:p>
          <w:p w14:paraId="57F4C71C" w14:textId="5CB3B5AE" w:rsidR="00175CF8" w:rsidRDefault="00175CF8" w:rsidP="00856DF6">
            <w:pPr>
              <w:pStyle w:val="TableParagraph"/>
              <w:ind w:left="107" w:right="1129"/>
            </w:pPr>
            <w:r>
              <w:rPr>
                <w:spacing w:val="1"/>
              </w:rPr>
              <w:t>-</w:t>
            </w:r>
            <w:r w:rsidR="00E6334F">
              <w:rPr>
                <w:spacing w:val="1"/>
              </w:rPr>
              <w:t xml:space="preserve"> </w:t>
            </w:r>
            <w:r>
              <w:t>Vitrinas</w:t>
            </w:r>
          </w:p>
          <w:p w14:paraId="5741BCD4" w14:textId="3373A043" w:rsidR="00175CF8" w:rsidRDefault="00E6334F" w:rsidP="00E6334F">
            <w:r>
              <w:t xml:space="preserve"> </w:t>
            </w:r>
            <w:r w:rsidR="00175CF8">
              <w:t>-</w:t>
            </w:r>
            <w:r>
              <w:t xml:space="preserve"> </w:t>
            </w:r>
            <w:r w:rsidR="00175CF8">
              <w:t>Estanterías</w:t>
            </w:r>
          </w:p>
        </w:tc>
        <w:tc>
          <w:tcPr>
            <w:tcW w:w="3282" w:type="dxa"/>
          </w:tcPr>
          <w:p w14:paraId="0FF5E769" w14:textId="77777777" w:rsidR="00175CF8" w:rsidRDefault="00175CF8" w:rsidP="00B4586D">
            <w:pPr>
              <w:pStyle w:val="TableParagraph"/>
              <w:numPr>
                <w:ilvl w:val="0"/>
                <w:numId w:val="2"/>
              </w:numPr>
              <w:tabs>
                <w:tab w:val="left" w:pos="421"/>
                <w:tab w:val="left" w:pos="422"/>
              </w:tabs>
            </w:pPr>
            <w:r>
              <w:t>Ganchos</w:t>
            </w:r>
            <w:r>
              <w:rPr>
                <w:spacing w:val="-3"/>
              </w:rPr>
              <w:t xml:space="preserve"> </w:t>
            </w:r>
            <w:r>
              <w:t>legajadores</w:t>
            </w:r>
          </w:p>
          <w:p w14:paraId="67BB6B2D" w14:textId="77777777" w:rsidR="00175CF8" w:rsidRDefault="00175CF8" w:rsidP="00B4586D">
            <w:pPr>
              <w:pStyle w:val="TableParagraph"/>
              <w:numPr>
                <w:ilvl w:val="0"/>
                <w:numId w:val="2"/>
              </w:numPr>
              <w:tabs>
                <w:tab w:val="left" w:pos="421"/>
                <w:tab w:val="left" w:pos="422"/>
              </w:tabs>
              <w:spacing w:line="253" w:lineRule="exact"/>
            </w:pPr>
            <w:r>
              <w:t>Carpetas</w:t>
            </w:r>
          </w:p>
          <w:p w14:paraId="1C0B9ADB" w14:textId="77777777" w:rsidR="00175CF8" w:rsidRDefault="00175CF8" w:rsidP="00B4586D">
            <w:pPr>
              <w:pStyle w:val="TableParagraph"/>
              <w:numPr>
                <w:ilvl w:val="0"/>
                <w:numId w:val="2"/>
              </w:numPr>
              <w:tabs>
                <w:tab w:val="left" w:pos="421"/>
                <w:tab w:val="left" w:pos="422"/>
              </w:tabs>
              <w:spacing w:line="252" w:lineRule="exact"/>
            </w:pPr>
            <w:r>
              <w:t>Resmas</w:t>
            </w:r>
            <w:r>
              <w:rPr>
                <w:spacing w:val="1"/>
              </w:rPr>
              <w:t xml:space="preserve"> </w:t>
            </w:r>
            <w:r>
              <w:t>de</w:t>
            </w:r>
            <w:r>
              <w:rPr>
                <w:spacing w:val="-2"/>
              </w:rPr>
              <w:t xml:space="preserve"> </w:t>
            </w:r>
            <w:r>
              <w:t>papel</w:t>
            </w:r>
          </w:p>
          <w:p w14:paraId="0440808E" w14:textId="77777777" w:rsidR="00175CF8" w:rsidRDefault="00175CF8" w:rsidP="00B4586D">
            <w:pPr>
              <w:pStyle w:val="TableParagraph"/>
              <w:numPr>
                <w:ilvl w:val="0"/>
                <w:numId w:val="2"/>
              </w:numPr>
              <w:tabs>
                <w:tab w:val="left" w:pos="421"/>
                <w:tab w:val="left" w:pos="422"/>
              </w:tabs>
              <w:spacing w:line="253" w:lineRule="exact"/>
            </w:pPr>
            <w:r>
              <w:t>Herramientas</w:t>
            </w:r>
            <w:r>
              <w:rPr>
                <w:spacing w:val="-1"/>
              </w:rPr>
              <w:t xml:space="preserve"> </w:t>
            </w:r>
            <w:r>
              <w:t>de</w:t>
            </w:r>
            <w:r>
              <w:rPr>
                <w:spacing w:val="-4"/>
              </w:rPr>
              <w:t xml:space="preserve"> </w:t>
            </w:r>
            <w:r>
              <w:t>Oficina</w:t>
            </w:r>
          </w:p>
        </w:tc>
      </w:tr>
    </w:tbl>
    <w:p w14:paraId="79FD17B3" w14:textId="4C04EF2F" w:rsidR="00E6334F" w:rsidRDefault="00E6334F" w:rsidP="000971EE">
      <w:pPr>
        <w:rPr>
          <w:rFonts w:ascii="Arial" w:hAnsi="Arial" w:cs="Arial"/>
          <w:b/>
          <w:bCs/>
        </w:rPr>
      </w:pPr>
    </w:p>
    <w:p w14:paraId="1DB57B1A" w14:textId="77777777" w:rsidR="00A020FA" w:rsidRDefault="00A020FA" w:rsidP="000971EE">
      <w:pPr>
        <w:rPr>
          <w:rFonts w:ascii="Arial" w:hAnsi="Arial" w:cs="Arial"/>
          <w:b/>
          <w:bCs/>
        </w:rPr>
      </w:pPr>
    </w:p>
    <w:p w14:paraId="5E4E0C15" w14:textId="5748C4DF" w:rsidR="000971EE" w:rsidRPr="000971EE" w:rsidRDefault="000971EE" w:rsidP="000971EE">
      <w:pPr>
        <w:rPr>
          <w:rFonts w:ascii="Arial" w:hAnsi="Arial" w:cs="Arial"/>
          <w:b/>
          <w:bCs/>
        </w:rPr>
      </w:pPr>
      <w:r w:rsidRPr="000971EE">
        <w:rPr>
          <w:rFonts w:ascii="Arial" w:hAnsi="Arial" w:cs="Arial"/>
          <w:b/>
          <w:bCs/>
        </w:rPr>
        <w:t>SUSTANCIAS</w:t>
      </w:r>
      <w:r w:rsidRPr="000971EE">
        <w:rPr>
          <w:rFonts w:ascii="Arial" w:hAnsi="Arial" w:cs="Arial"/>
          <w:b/>
          <w:bCs/>
          <w:spacing w:val="-3"/>
        </w:rPr>
        <w:t xml:space="preserve"> </w:t>
      </w:r>
      <w:r w:rsidRPr="000971EE">
        <w:rPr>
          <w:rFonts w:ascii="Arial" w:hAnsi="Arial" w:cs="Arial"/>
          <w:b/>
          <w:bCs/>
        </w:rPr>
        <w:t>UTILIZADAS</w:t>
      </w:r>
    </w:p>
    <w:p w14:paraId="733273AB" w14:textId="77777777" w:rsidR="000971EE" w:rsidRDefault="000971EE" w:rsidP="000971EE">
      <w:pPr>
        <w:rPr>
          <w:rFonts w:ascii="Arial"/>
          <w:b/>
        </w:rPr>
      </w:pPr>
    </w:p>
    <w:p w14:paraId="718C527E" w14:textId="1A6621AC" w:rsidR="000971EE" w:rsidRPr="00077CE9" w:rsidRDefault="000971EE" w:rsidP="000971EE">
      <w:pPr>
        <w:rPr>
          <w:rFonts w:ascii="Arial" w:hAnsi="Arial" w:cs="Arial"/>
        </w:rPr>
      </w:pPr>
      <w:r w:rsidRPr="00077CE9">
        <w:rPr>
          <w:rFonts w:ascii="Arial" w:hAnsi="Arial" w:cs="Arial"/>
        </w:rPr>
        <w:t>E</w:t>
      </w:r>
      <w:r w:rsidR="00077CE9" w:rsidRPr="00077CE9">
        <w:rPr>
          <w:rFonts w:ascii="Arial" w:hAnsi="Arial" w:cs="Arial"/>
        </w:rPr>
        <w:t>n</w:t>
      </w:r>
      <w:r w:rsidRPr="00077CE9">
        <w:rPr>
          <w:rFonts w:ascii="Arial" w:hAnsi="Arial" w:cs="Arial"/>
          <w:spacing w:val="1"/>
        </w:rPr>
        <w:t xml:space="preserve"> </w:t>
      </w:r>
      <w:r w:rsidRPr="00077CE9">
        <w:rPr>
          <w:rFonts w:ascii="Arial" w:hAnsi="Arial" w:cs="Arial"/>
        </w:rPr>
        <w:t>Jardín</w:t>
      </w:r>
      <w:r w:rsidRPr="00077CE9">
        <w:rPr>
          <w:rFonts w:ascii="Arial" w:hAnsi="Arial" w:cs="Arial"/>
          <w:spacing w:val="1"/>
        </w:rPr>
        <w:t xml:space="preserve"> </w:t>
      </w:r>
      <w:r w:rsidRPr="00077CE9">
        <w:rPr>
          <w:rFonts w:ascii="Arial" w:hAnsi="Arial" w:cs="Arial"/>
        </w:rPr>
        <w:t>Parque</w:t>
      </w:r>
      <w:r w:rsidRPr="00077CE9">
        <w:rPr>
          <w:rFonts w:ascii="Arial" w:hAnsi="Arial" w:cs="Arial"/>
          <w:spacing w:val="1"/>
        </w:rPr>
        <w:t xml:space="preserve"> </w:t>
      </w:r>
      <w:r w:rsidRPr="00077CE9">
        <w:rPr>
          <w:rFonts w:ascii="Arial" w:hAnsi="Arial" w:cs="Arial"/>
        </w:rPr>
        <w:t>Cementerio</w:t>
      </w:r>
      <w:r w:rsidRPr="00077CE9">
        <w:rPr>
          <w:rFonts w:ascii="Arial" w:hAnsi="Arial" w:cs="Arial"/>
          <w:spacing w:val="1"/>
        </w:rPr>
        <w:t xml:space="preserve"> </w:t>
      </w:r>
      <w:r w:rsidRPr="00077CE9">
        <w:rPr>
          <w:rFonts w:ascii="Arial" w:hAnsi="Arial" w:cs="Arial"/>
        </w:rPr>
        <w:t>Los</w:t>
      </w:r>
      <w:r w:rsidRPr="00077CE9">
        <w:rPr>
          <w:rFonts w:ascii="Arial" w:hAnsi="Arial" w:cs="Arial"/>
          <w:spacing w:val="1"/>
        </w:rPr>
        <w:t xml:space="preserve"> </w:t>
      </w:r>
      <w:r w:rsidRPr="00077CE9">
        <w:rPr>
          <w:rFonts w:ascii="Arial" w:hAnsi="Arial" w:cs="Arial"/>
        </w:rPr>
        <w:t>Olivos</w:t>
      </w:r>
      <w:r w:rsidRPr="00077CE9">
        <w:rPr>
          <w:rFonts w:ascii="Arial" w:hAnsi="Arial" w:cs="Arial"/>
          <w:spacing w:val="1"/>
        </w:rPr>
        <w:t xml:space="preserve"> </w:t>
      </w:r>
      <w:r w:rsidRPr="00077CE9">
        <w:rPr>
          <w:rFonts w:ascii="Arial" w:hAnsi="Arial" w:cs="Arial"/>
        </w:rPr>
        <w:t>utiliza</w:t>
      </w:r>
      <w:r w:rsidRPr="00077CE9">
        <w:rPr>
          <w:rFonts w:ascii="Arial" w:hAnsi="Arial" w:cs="Arial"/>
          <w:spacing w:val="1"/>
        </w:rPr>
        <w:t xml:space="preserve"> </w:t>
      </w:r>
      <w:r w:rsidRPr="00077CE9">
        <w:rPr>
          <w:rFonts w:ascii="Arial" w:hAnsi="Arial" w:cs="Arial"/>
        </w:rPr>
        <w:t>elementos</w:t>
      </w:r>
      <w:r w:rsidRPr="00077CE9">
        <w:rPr>
          <w:rFonts w:ascii="Arial" w:hAnsi="Arial" w:cs="Arial"/>
          <w:spacing w:val="1"/>
        </w:rPr>
        <w:t xml:space="preserve"> </w:t>
      </w:r>
      <w:r w:rsidRPr="00077CE9">
        <w:rPr>
          <w:rFonts w:ascii="Arial" w:hAnsi="Arial" w:cs="Arial"/>
        </w:rPr>
        <w:t>necesarios</w:t>
      </w:r>
      <w:r w:rsidRPr="00077CE9">
        <w:rPr>
          <w:rFonts w:ascii="Arial" w:hAnsi="Arial" w:cs="Arial"/>
          <w:spacing w:val="1"/>
        </w:rPr>
        <w:t xml:space="preserve"> </w:t>
      </w:r>
      <w:r w:rsidRPr="00077CE9">
        <w:rPr>
          <w:rFonts w:ascii="Arial" w:hAnsi="Arial" w:cs="Arial"/>
        </w:rPr>
        <w:t>para</w:t>
      </w:r>
      <w:r w:rsidRPr="00077CE9">
        <w:rPr>
          <w:rFonts w:ascii="Arial" w:hAnsi="Arial" w:cs="Arial"/>
          <w:spacing w:val="1"/>
        </w:rPr>
        <w:t xml:space="preserve"> </w:t>
      </w:r>
      <w:r w:rsidRPr="00077CE9">
        <w:rPr>
          <w:rFonts w:ascii="Arial" w:hAnsi="Arial" w:cs="Arial"/>
        </w:rPr>
        <w:t>el</w:t>
      </w:r>
      <w:r w:rsidRPr="00077CE9">
        <w:rPr>
          <w:rFonts w:ascii="Arial" w:hAnsi="Arial" w:cs="Arial"/>
          <w:spacing w:val="1"/>
        </w:rPr>
        <w:t xml:space="preserve"> </w:t>
      </w:r>
      <w:r w:rsidRPr="00077CE9">
        <w:rPr>
          <w:rFonts w:ascii="Arial" w:hAnsi="Arial" w:cs="Arial"/>
        </w:rPr>
        <w:t>funcionamiento de los Hornos crematorios, planta de tratamiento de aguas residuales,</w:t>
      </w:r>
      <w:r w:rsidRPr="00077CE9">
        <w:rPr>
          <w:rFonts w:ascii="Arial" w:hAnsi="Arial" w:cs="Arial"/>
          <w:spacing w:val="1"/>
        </w:rPr>
        <w:t xml:space="preserve"> </w:t>
      </w:r>
      <w:r w:rsidRPr="00077CE9">
        <w:rPr>
          <w:rFonts w:ascii="Arial" w:hAnsi="Arial" w:cs="Arial"/>
        </w:rPr>
        <w:t>labores de mantenimiento en prados y jardinería, laboratorio de tanatopraxia, así como</w:t>
      </w:r>
      <w:r w:rsidRPr="00077CE9">
        <w:rPr>
          <w:rFonts w:ascii="Arial" w:hAnsi="Arial" w:cs="Arial"/>
          <w:spacing w:val="1"/>
        </w:rPr>
        <w:t xml:space="preserve"> </w:t>
      </w:r>
      <w:r w:rsidRPr="00077CE9">
        <w:rPr>
          <w:rFonts w:ascii="Arial" w:hAnsi="Arial" w:cs="Arial"/>
        </w:rPr>
        <w:t>también</w:t>
      </w:r>
      <w:r w:rsidRPr="00077CE9">
        <w:rPr>
          <w:rFonts w:ascii="Arial" w:hAnsi="Arial" w:cs="Arial"/>
          <w:spacing w:val="-3"/>
        </w:rPr>
        <w:t xml:space="preserve"> </w:t>
      </w:r>
      <w:r w:rsidRPr="00077CE9">
        <w:rPr>
          <w:rFonts w:ascii="Arial" w:hAnsi="Arial" w:cs="Arial"/>
        </w:rPr>
        <w:t>sustancias</w:t>
      </w:r>
      <w:r w:rsidRPr="00077CE9">
        <w:rPr>
          <w:rFonts w:ascii="Arial" w:hAnsi="Arial" w:cs="Arial"/>
          <w:spacing w:val="-2"/>
        </w:rPr>
        <w:t xml:space="preserve"> </w:t>
      </w:r>
      <w:r w:rsidRPr="00077CE9">
        <w:rPr>
          <w:rFonts w:ascii="Arial" w:hAnsi="Arial" w:cs="Arial"/>
        </w:rPr>
        <w:t>de aseo y</w:t>
      </w:r>
      <w:r w:rsidRPr="00077CE9">
        <w:rPr>
          <w:rFonts w:ascii="Arial" w:hAnsi="Arial" w:cs="Arial"/>
          <w:spacing w:val="1"/>
        </w:rPr>
        <w:t xml:space="preserve"> </w:t>
      </w:r>
      <w:r w:rsidRPr="00077CE9">
        <w:rPr>
          <w:rFonts w:ascii="Arial" w:hAnsi="Arial" w:cs="Arial"/>
        </w:rPr>
        <w:t>limpieza</w:t>
      </w:r>
      <w:r w:rsidRPr="00077CE9">
        <w:rPr>
          <w:rFonts w:ascii="Arial" w:hAnsi="Arial" w:cs="Arial"/>
          <w:spacing w:val="-2"/>
        </w:rPr>
        <w:t xml:space="preserve"> </w:t>
      </w:r>
      <w:r w:rsidRPr="00077CE9">
        <w:rPr>
          <w:rFonts w:ascii="Arial" w:hAnsi="Arial" w:cs="Arial"/>
        </w:rPr>
        <w:t>como son:</w:t>
      </w:r>
    </w:p>
    <w:p w14:paraId="14277508" w14:textId="5EB3273B" w:rsidR="000971EE" w:rsidRPr="00A020FA" w:rsidRDefault="00A020FA" w:rsidP="00A020FA">
      <w:pPr>
        <w:jc w:val="right"/>
        <w:rPr>
          <w:rFonts w:ascii="Arial" w:hAnsi="Arial" w:cs="Arial"/>
          <w:sz w:val="18"/>
          <w:szCs w:val="18"/>
        </w:rPr>
      </w:pPr>
      <w:r w:rsidRPr="00A020FA">
        <w:rPr>
          <w:rFonts w:ascii="Arial" w:hAnsi="Arial" w:cs="Arial"/>
          <w:sz w:val="18"/>
          <w:szCs w:val="18"/>
        </w:rPr>
        <w:t>Tabla 5</w:t>
      </w:r>
      <w:r>
        <w:rPr>
          <w:rFonts w:ascii="Arial" w:hAnsi="Arial" w:cs="Arial"/>
          <w:sz w:val="18"/>
          <w:szCs w:val="18"/>
        </w:rPr>
        <w:t>.</w:t>
      </w:r>
    </w:p>
    <w:tbl>
      <w:tblPr>
        <w:tblStyle w:val="TableNormal"/>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6"/>
        <w:gridCol w:w="1984"/>
        <w:gridCol w:w="1771"/>
        <w:gridCol w:w="2198"/>
        <w:gridCol w:w="1985"/>
      </w:tblGrid>
      <w:tr w:rsidR="000971EE" w14:paraId="57A95B4F" w14:textId="77777777" w:rsidTr="00FC2DB4">
        <w:trPr>
          <w:trHeight w:val="506"/>
        </w:trPr>
        <w:tc>
          <w:tcPr>
            <w:tcW w:w="1986" w:type="dxa"/>
            <w:shd w:val="clear" w:color="auto" w:fill="D0CECE" w:themeFill="background2" w:themeFillShade="E6"/>
          </w:tcPr>
          <w:p w14:paraId="459E583C" w14:textId="77777777" w:rsidR="000971EE" w:rsidRPr="000971EE" w:rsidRDefault="000971EE" w:rsidP="00FC2DB4">
            <w:pPr>
              <w:jc w:val="center"/>
              <w:rPr>
                <w:b/>
                <w:bCs/>
              </w:rPr>
            </w:pPr>
            <w:r w:rsidRPr="000971EE">
              <w:rPr>
                <w:b/>
                <w:bCs/>
              </w:rPr>
              <w:t>Aseo</w:t>
            </w:r>
          </w:p>
        </w:tc>
        <w:tc>
          <w:tcPr>
            <w:tcW w:w="1984" w:type="dxa"/>
            <w:shd w:val="clear" w:color="auto" w:fill="D0CECE" w:themeFill="background2" w:themeFillShade="E6"/>
          </w:tcPr>
          <w:p w14:paraId="66ABCA77" w14:textId="77777777" w:rsidR="000971EE" w:rsidRPr="000971EE" w:rsidRDefault="000971EE" w:rsidP="00FC2DB4">
            <w:pPr>
              <w:jc w:val="center"/>
              <w:rPr>
                <w:b/>
                <w:bCs/>
              </w:rPr>
            </w:pPr>
            <w:r w:rsidRPr="000971EE">
              <w:rPr>
                <w:b/>
                <w:bCs/>
              </w:rPr>
              <w:t>Hornos</w:t>
            </w:r>
            <w:r w:rsidRPr="000971EE">
              <w:rPr>
                <w:b/>
                <w:bCs/>
                <w:spacing w:val="1"/>
              </w:rPr>
              <w:t xml:space="preserve"> </w:t>
            </w:r>
            <w:r w:rsidRPr="000971EE">
              <w:rPr>
                <w:b/>
                <w:bCs/>
              </w:rPr>
              <w:t>Crematorios</w:t>
            </w:r>
          </w:p>
        </w:tc>
        <w:tc>
          <w:tcPr>
            <w:tcW w:w="1771" w:type="dxa"/>
            <w:shd w:val="clear" w:color="auto" w:fill="D0CECE" w:themeFill="background2" w:themeFillShade="E6"/>
          </w:tcPr>
          <w:p w14:paraId="67831ACF" w14:textId="77777777" w:rsidR="000971EE" w:rsidRPr="000971EE" w:rsidRDefault="000971EE" w:rsidP="00FC2DB4">
            <w:pPr>
              <w:jc w:val="center"/>
              <w:rPr>
                <w:b/>
                <w:bCs/>
              </w:rPr>
            </w:pPr>
            <w:r w:rsidRPr="000971EE">
              <w:rPr>
                <w:b/>
                <w:bCs/>
              </w:rPr>
              <w:t>Mantenimientos</w:t>
            </w:r>
            <w:r w:rsidRPr="000971EE">
              <w:rPr>
                <w:b/>
                <w:bCs/>
                <w:spacing w:val="-59"/>
              </w:rPr>
              <w:t xml:space="preserve"> </w:t>
            </w:r>
            <w:r w:rsidRPr="000971EE">
              <w:rPr>
                <w:b/>
                <w:bCs/>
              </w:rPr>
              <w:t>JPCLO</w:t>
            </w:r>
          </w:p>
        </w:tc>
        <w:tc>
          <w:tcPr>
            <w:tcW w:w="2198" w:type="dxa"/>
            <w:shd w:val="clear" w:color="auto" w:fill="D0CECE" w:themeFill="background2" w:themeFillShade="E6"/>
          </w:tcPr>
          <w:p w14:paraId="2BA86066" w14:textId="77777777" w:rsidR="000971EE" w:rsidRPr="000971EE" w:rsidRDefault="000971EE" w:rsidP="00FC2DB4">
            <w:pPr>
              <w:jc w:val="center"/>
              <w:rPr>
                <w:rFonts w:hAnsi="Arial"/>
                <w:b/>
                <w:bCs/>
              </w:rPr>
            </w:pPr>
            <w:r w:rsidRPr="000971EE">
              <w:rPr>
                <w:rFonts w:hAnsi="Arial"/>
                <w:b/>
                <w:bCs/>
              </w:rPr>
              <w:t>Sal</w:t>
            </w:r>
            <w:r w:rsidRPr="000971EE">
              <w:rPr>
                <w:rFonts w:hAnsi="Arial"/>
                <w:b/>
                <w:bCs/>
              </w:rPr>
              <w:t>ó</w:t>
            </w:r>
            <w:r w:rsidRPr="000971EE">
              <w:rPr>
                <w:rFonts w:hAnsi="Arial"/>
                <w:b/>
                <w:bCs/>
              </w:rPr>
              <w:t>n</w:t>
            </w:r>
            <w:r w:rsidRPr="000971EE">
              <w:rPr>
                <w:rFonts w:hAnsi="Arial"/>
                <w:b/>
                <w:bCs/>
                <w:spacing w:val="-1"/>
              </w:rPr>
              <w:t xml:space="preserve"> </w:t>
            </w:r>
            <w:r w:rsidRPr="000971EE">
              <w:rPr>
                <w:rFonts w:hAnsi="Arial"/>
                <w:b/>
                <w:bCs/>
              </w:rPr>
              <w:t>de paz</w:t>
            </w:r>
          </w:p>
        </w:tc>
        <w:tc>
          <w:tcPr>
            <w:tcW w:w="1985" w:type="dxa"/>
            <w:shd w:val="clear" w:color="auto" w:fill="D0CECE" w:themeFill="background2" w:themeFillShade="E6"/>
          </w:tcPr>
          <w:p w14:paraId="758703CA" w14:textId="77777777" w:rsidR="000971EE" w:rsidRPr="000971EE" w:rsidRDefault="000971EE" w:rsidP="00FC2DB4">
            <w:pPr>
              <w:jc w:val="center"/>
              <w:rPr>
                <w:b/>
                <w:bCs/>
              </w:rPr>
            </w:pPr>
            <w:r w:rsidRPr="000971EE">
              <w:rPr>
                <w:b/>
                <w:bCs/>
              </w:rPr>
              <w:t>PTAR</w:t>
            </w:r>
          </w:p>
        </w:tc>
      </w:tr>
      <w:tr w:rsidR="000971EE" w14:paraId="6954B610" w14:textId="77777777" w:rsidTr="00FC2DB4">
        <w:trPr>
          <w:trHeight w:val="1010"/>
        </w:trPr>
        <w:tc>
          <w:tcPr>
            <w:tcW w:w="1986" w:type="dxa"/>
          </w:tcPr>
          <w:p w14:paraId="1720DA84" w14:textId="10CBE208"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Sellado</w:t>
            </w:r>
            <w:r w:rsidR="000971EE" w:rsidRPr="00FC2DB4">
              <w:rPr>
                <w:rFonts w:ascii="Arial" w:hAnsi="Arial" w:cs="Arial"/>
                <w:sz w:val="18"/>
                <w:szCs w:val="18"/>
              </w:rPr>
              <w:tab/>
            </w:r>
            <w:r w:rsidR="000971EE" w:rsidRPr="00FC2DB4">
              <w:rPr>
                <w:rFonts w:ascii="Arial" w:hAnsi="Arial" w:cs="Arial"/>
                <w:spacing w:val="-1"/>
                <w:sz w:val="18"/>
                <w:szCs w:val="18"/>
              </w:rPr>
              <w:t>para</w:t>
            </w:r>
            <w:r w:rsidR="000971EE" w:rsidRPr="00FC2DB4">
              <w:rPr>
                <w:rFonts w:ascii="Arial" w:hAnsi="Arial" w:cs="Arial"/>
                <w:spacing w:val="-59"/>
                <w:sz w:val="18"/>
                <w:szCs w:val="18"/>
              </w:rPr>
              <w:t xml:space="preserve"> </w:t>
            </w:r>
            <w:r w:rsidR="000971EE" w:rsidRPr="00FC2DB4">
              <w:rPr>
                <w:rFonts w:ascii="Arial" w:hAnsi="Arial" w:cs="Arial"/>
                <w:sz w:val="18"/>
                <w:szCs w:val="18"/>
              </w:rPr>
              <w:t>pisos</w:t>
            </w:r>
          </w:p>
          <w:p w14:paraId="626BB43F" w14:textId="78AB1595"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Cera</w:t>
            </w:r>
            <w:r w:rsidR="000971EE" w:rsidRPr="00FC2DB4">
              <w:rPr>
                <w:rFonts w:ascii="Arial" w:hAnsi="Arial" w:cs="Arial"/>
                <w:sz w:val="18"/>
                <w:szCs w:val="18"/>
              </w:rPr>
              <w:tab/>
              <w:t>auto</w:t>
            </w:r>
          </w:p>
          <w:p w14:paraId="2F6FA192" w14:textId="65FBC3A2" w:rsidR="000971EE" w:rsidRPr="00FC2DB4" w:rsidRDefault="000971EE" w:rsidP="00FC2DB4">
            <w:pPr>
              <w:jc w:val="center"/>
              <w:rPr>
                <w:rFonts w:ascii="Arial" w:hAnsi="Arial" w:cs="Arial"/>
                <w:sz w:val="18"/>
                <w:szCs w:val="18"/>
              </w:rPr>
            </w:pPr>
            <w:r w:rsidRPr="00FC2DB4">
              <w:rPr>
                <w:rFonts w:ascii="Arial" w:hAnsi="Arial" w:cs="Arial"/>
                <w:sz w:val="18"/>
                <w:szCs w:val="18"/>
              </w:rPr>
              <w:t>Brillante</w:t>
            </w:r>
          </w:p>
          <w:p w14:paraId="6273C391" w14:textId="77777777" w:rsidR="00FC2DB4"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Limpiavidrios</w:t>
            </w:r>
          </w:p>
          <w:p w14:paraId="1667E912" w14:textId="77777777" w:rsidR="00FC2DB4" w:rsidRPr="00FC2DB4" w:rsidRDefault="00FC2DB4" w:rsidP="00FC2DB4">
            <w:pPr>
              <w:jc w:val="center"/>
              <w:rPr>
                <w:rFonts w:ascii="Arial" w:hAnsi="Arial" w:cs="Arial"/>
                <w:sz w:val="18"/>
                <w:szCs w:val="18"/>
              </w:rPr>
            </w:pPr>
            <w:r w:rsidRPr="00FC2DB4">
              <w:rPr>
                <w:rFonts w:ascii="Arial" w:hAnsi="Arial" w:cs="Arial"/>
                <w:spacing w:val="1"/>
                <w:sz w:val="18"/>
                <w:szCs w:val="18"/>
              </w:rPr>
              <w:t>-</w:t>
            </w:r>
            <w:r w:rsidR="000971EE" w:rsidRPr="00FC2DB4">
              <w:rPr>
                <w:rFonts w:ascii="Arial" w:hAnsi="Arial" w:cs="Arial"/>
                <w:sz w:val="18"/>
                <w:szCs w:val="18"/>
              </w:rPr>
              <w:t>Limpiador</w:t>
            </w:r>
            <w:r w:rsidR="000971EE" w:rsidRPr="00FC2DB4">
              <w:rPr>
                <w:rFonts w:ascii="Arial" w:hAnsi="Arial" w:cs="Arial"/>
                <w:spacing w:val="1"/>
                <w:sz w:val="18"/>
                <w:szCs w:val="18"/>
              </w:rPr>
              <w:t xml:space="preserve"> </w:t>
            </w:r>
            <w:r w:rsidR="000971EE" w:rsidRPr="00FC2DB4">
              <w:rPr>
                <w:rFonts w:ascii="Arial" w:hAnsi="Arial" w:cs="Arial"/>
                <w:sz w:val="18"/>
                <w:szCs w:val="18"/>
              </w:rPr>
              <w:t>desinfectante</w:t>
            </w:r>
          </w:p>
          <w:p w14:paraId="6DC74A9F" w14:textId="77777777" w:rsidR="00FC2DB4" w:rsidRPr="00FC2DB4" w:rsidRDefault="00FC2DB4" w:rsidP="00FC2DB4">
            <w:pPr>
              <w:jc w:val="center"/>
              <w:rPr>
                <w:rFonts w:ascii="Arial" w:hAnsi="Arial" w:cs="Arial"/>
                <w:sz w:val="18"/>
                <w:szCs w:val="18"/>
              </w:rPr>
            </w:pPr>
            <w:r w:rsidRPr="00FC2DB4">
              <w:rPr>
                <w:rFonts w:ascii="Arial" w:hAnsi="Arial" w:cs="Arial"/>
                <w:spacing w:val="1"/>
                <w:sz w:val="18"/>
                <w:szCs w:val="18"/>
              </w:rPr>
              <w:t>-</w:t>
            </w:r>
            <w:r w:rsidR="000971EE" w:rsidRPr="00FC2DB4">
              <w:rPr>
                <w:rFonts w:ascii="Arial" w:hAnsi="Arial" w:cs="Arial"/>
                <w:sz w:val="18"/>
                <w:szCs w:val="18"/>
              </w:rPr>
              <w:t>Desengrasante</w:t>
            </w:r>
          </w:p>
          <w:p w14:paraId="00B062BD" w14:textId="00396D18" w:rsidR="00FC2DB4" w:rsidRPr="00FC2DB4" w:rsidRDefault="00FC2DB4" w:rsidP="00FC2DB4">
            <w:pPr>
              <w:jc w:val="center"/>
              <w:rPr>
                <w:rFonts w:ascii="Arial" w:hAnsi="Arial" w:cs="Arial"/>
                <w:spacing w:val="1"/>
                <w:sz w:val="18"/>
                <w:szCs w:val="18"/>
              </w:rPr>
            </w:pPr>
            <w:r w:rsidRPr="00FC2DB4">
              <w:rPr>
                <w:rFonts w:ascii="Arial" w:hAnsi="Arial" w:cs="Arial"/>
                <w:spacing w:val="1"/>
                <w:sz w:val="18"/>
                <w:szCs w:val="18"/>
              </w:rPr>
              <w:t>-</w:t>
            </w:r>
            <w:r w:rsidR="000971EE" w:rsidRPr="00FC2DB4">
              <w:rPr>
                <w:rFonts w:ascii="Arial" w:hAnsi="Arial" w:cs="Arial"/>
                <w:sz w:val="18"/>
                <w:szCs w:val="18"/>
              </w:rPr>
              <w:t>Blanqueador</w:t>
            </w:r>
          </w:p>
          <w:p w14:paraId="068D04E2" w14:textId="21B03A11" w:rsidR="000971EE" w:rsidRPr="00FC2DB4" w:rsidRDefault="00FC2DB4" w:rsidP="00FC2DB4">
            <w:pPr>
              <w:jc w:val="center"/>
              <w:rPr>
                <w:rFonts w:ascii="Arial" w:hAnsi="Arial" w:cs="Arial"/>
                <w:sz w:val="18"/>
                <w:szCs w:val="18"/>
              </w:rPr>
            </w:pPr>
            <w:r w:rsidRPr="00FC2DB4">
              <w:rPr>
                <w:rFonts w:ascii="Arial" w:hAnsi="Arial" w:cs="Arial"/>
                <w:spacing w:val="1"/>
                <w:sz w:val="18"/>
                <w:szCs w:val="18"/>
              </w:rPr>
              <w:t>-</w:t>
            </w:r>
            <w:r w:rsidR="000971EE" w:rsidRPr="00FC2DB4">
              <w:rPr>
                <w:rFonts w:ascii="Arial" w:hAnsi="Arial" w:cs="Arial"/>
                <w:sz w:val="18"/>
                <w:szCs w:val="18"/>
              </w:rPr>
              <w:t xml:space="preserve">Removedor </w:t>
            </w:r>
            <w:r w:rsidR="000971EE" w:rsidRPr="00FC2DB4">
              <w:rPr>
                <w:rFonts w:ascii="Arial" w:hAnsi="Arial" w:cs="Arial"/>
                <w:spacing w:val="-2"/>
                <w:sz w:val="18"/>
                <w:szCs w:val="18"/>
              </w:rPr>
              <w:t>de</w:t>
            </w:r>
            <w:r w:rsidR="000971EE" w:rsidRPr="00FC2DB4">
              <w:rPr>
                <w:rFonts w:ascii="Arial" w:hAnsi="Arial" w:cs="Arial"/>
                <w:spacing w:val="-59"/>
                <w:sz w:val="18"/>
                <w:szCs w:val="18"/>
              </w:rPr>
              <w:t xml:space="preserve"> </w:t>
            </w:r>
            <w:r w:rsidR="000971EE" w:rsidRPr="00FC2DB4">
              <w:rPr>
                <w:rFonts w:ascii="Arial" w:hAnsi="Arial" w:cs="Arial"/>
                <w:sz w:val="18"/>
                <w:szCs w:val="18"/>
              </w:rPr>
              <w:t>ceras</w:t>
            </w:r>
          </w:p>
          <w:p w14:paraId="4B1672B5" w14:textId="77777777" w:rsidR="00FC2DB4"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Jabón de manos</w:t>
            </w:r>
            <w:r w:rsidR="000971EE" w:rsidRPr="00FC2DB4">
              <w:rPr>
                <w:rFonts w:ascii="Arial" w:hAnsi="Arial" w:cs="Arial"/>
                <w:spacing w:val="-59"/>
                <w:sz w:val="18"/>
                <w:szCs w:val="18"/>
              </w:rPr>
              <w:t xml:space="preserve"> </w:t>
            </w:r>
            <w:r w:rsidRPr="00FC2DB4">
              <w:rPr>
                <w:rFonts w:ascii="Arial" w:hAnsi="Arial" w:cs="Arial"/>
                <w:spacing w:val="-59"/>
                <w:sz w:val="18"/>
                <w:szCs w:val="18"/>
              </w:rPr>
              <w:t>-</w:t>
            </w:r>
            <w:r w:rsidRPr="00FC2DB4">
              <w:rPr>
                <w:rFonts w:ascii="Arial" w:hAnsi="Arial" w:cs="Arial"/>
                <w:sz w:val="18"/>
                <w:szCs w:val="18"/>
              </w:rPr>
              <w:t xml:space="preserve"> J</w:t>
            </w:r>
            <w:r w:rsidR="000971EE" w:rsidRPr="00FC2DB4">
              <w:rPr>
                <w:rFonts w:ascii="Arial" w:hAnsi="Arial" w:cs="Arial"/>
                <w:sz w:val="18"/>
                <w:szCs w:val="18"/>
              </w:rPr>
              <w:t>abón en barra</w:t>
            </w:r>
          </w:p>
          <w:p w14:paraId="58EEBADD" w14:textId="373B79C6"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pacing w:val="1"/>
                <w:sz w:val="18"/>
                <w:szCs w:val="18"/>
              </w:rPr>
              <w:t xml:space="preserve"> </w:t>
            </w:r>
            <w:r w:rsidRPr="00FC2DB4">
              <w:rPr>
                <w:rFonts w:ascii="Arial" w:hAnsi="Arial" w:cs="Arial"/>
                <w:spacing w:val="1"/>
                <w:sz w:val="18"/>
                <w:szCs w:val="18"/>
              </w:rPr>
              <w:t>-</w:t>
            </w:r>
            <w:r w:rsidR="000971EE" w:rsidRPr="00FC2DB4">
              <w:rPr>
                <w:rFonts w:ascii="Arial" w:hAnsi="Arial" w:cs="Arial"/>
                <w:sz w:val="18"/>
                <w:szCs w:val="18"/>
              </w:rPr>
              <w:t>Limpiador</w:t>
            </w:r>
            <w:r w:rsidR="000971EE" w:rsidRPr="00FC2DB4">
              <w:rPr>
                <w:rFonts w:ascii="Arial" w:hAnsi="Arial" w:cs="Arial"/>
                <w:spacing w:val="1"/>
                <w:sz w:val="18"/>
                <w:szCs w:val="18"/>
              </w:rPr>
              <w:t xml:space="preserve"> </w:t>
            </w:r>
            <w:r w:rsidR="000971EE" w:rsidRPr="00FC2DB4">
              <w:rPr>
                <w:rFonts w:ascii="Arial" w:hAnsi="Arial" w:cs="Arial"/>
                <w:sz w:val="18"/>
                <w:szCs w:val="18"/>
              </w:rPr>
              <w:t>abrasivo</w:t>
            </w:r>
          </w:p>
        </w:tc>
        <w:tc>
          <w:tcPr>
            <w:tcW w:w="1984" w:type="dxa"/>
          </w:tcPr>
          <w:p w14:paraId="4DF59669" w14:textId="77777777" w:rsidR="00FC2DB4"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Alcohol</w:t>
            </w:r>
          </w:p>
          <w:p w14:paraId="22E1951C" w14:textId="361AE8F1" w:rsidR="00FC2DB4" w:rsidRPr="00FC2DB4" w:rsidRDefault="00FC2DB4" w:rsidP="00FC2DB4">
            <w:pPr>
              <w:jc w:val="center"/>
              <w:rPr>
                <w:rFonts w:ascii="Arial" w:hAnsi="Arial" w:cs="Arial"/>
                <w:sz w:val="18"/>
                <w:szCs w:val="18"/>
              </w:rPr>
            </w:pPr>
            <w:r w:rsidRPr="00FC2DB4">
              <w:rPr>
                <w:rFonts w:ascii="Arial" w:hAnsi="Arial" w:cs="Arial"/>
                <w:spacing w:val="1"/>
                <w:sz w:val="18"/>
                <w:szCs w:val="18"/>
              </w:rPr>
              <w:t>-</w:t>
            </w:r>
            <w:r w:rsidR="000971EE" w:rsidRPr="00FC2DB4">
              <w:rPr>
                <w:rFonts w:ascii="Arial" w:hAnsi="Arial" w:cs="Arial"/>
                <w:sz w:val="18"/>
                <w:szCs w:val="18"/>
              </w:rPr>
              <w:t>Desengrasante</w:t>
            </w:r>
          </w:p>
          <w:p w14:paraId="5983924A" w14:textId="674B0459" w:rsidR="000971EE" w:rsidRPr="00FC2DB4" w:rsidRDefault="00FC2DB4" w:rsidP="00FC2DB4">
            <w:pPr>
              <w:jc w:val="center"/>
              <w:rPr>
                <w:rFonts w:ascii="Arial" w:hAnsi="Arial" w:cs="Arial"/>
                <w:sz w:val="18"/>
                <w:szCs w:val="18"/>
              </w:rPr>
            </w:pPr>
            <w:r w:rsidRPr="00FC2DB4">
              <w:rPr>
                <w:rFonts w:ascii="Arial" w:hAnsi="Arial" w:cs="Arial"/>
                <w:sz w:val="18"/>
                <w:szCs w:val="18"/>
              </w:rPr>
              <w:t xml:space="preserve">- </w:t>
            </w:r>
            <w:r w:rsidR="000971EE" w:rsidRPr="00FC2DB4">
              <w:rPr>
                <w:rFonts w:ascii="Arial" w:hAnsi="Arial" w:cs="Arial"/>
                <w:spacing w:val="-59"/>
                <w:sz w:val="18"/>
                <w:szCs w:val="18"/>
              </w:rPr>
              <w:t xml:space="preserve"> </w:t>
            </w:r>
            <w:r w:rsidR="000971EE" w:rsidRPr="00FC2DB4">
              <w:rPr>
                <w:rFonts w:ascii="Arial" w:hAnsi="Arial" w:cs="Arial"/>
                <w:sz w:val="18"/>
                <w:szCs w:val="18"/>
              </w:rPr>
              <w:t>Limpiador</w:t>
            </w:r>
          </w:p>
          <w:p w14:paraId="364F0DDD" w14:textId="020DE0FD" w:rsidR="000971EE" w:rsidRPr="00FC2DB4" w:rsidRDefault="000971EE" w:rsidP="00FC2DB4">
            <w:pPr>
              <w:jc w:val="center"/>
              <w:rPr>
                <w:rFonts w:ascii="Arial" w:hAnsi="Arial" w:cs="Arial"/>
                <w:sz w:val="18"/>
                <w:szCs w:val="18"/>
              </w:rPr>
            </w:pPr>
            <w:r w:rsidRPr="00FC2DB4">
              <w:rPr>
                <w:rFonts w:ascii="Arial" w:hAnsi="Arial" w:cs="Arial"/>
                <w:sz w:val="18"/>
                <w:szCs w:val="18"/>
              </w:rPr>
              <w:t>Desinfectante</w:t>
            </w:r>
          </w:p>
          <w:p w14:paraId="6E1E3185" w14:textId="43F2BBD9" w:rsidR="000971EE" w:rsidRPr="00FC2DB4" w:rsidRDefault="00FC2DB4" w:rsidP="00FC2DB4">
            <w:pPr>
              <w:jc w:val="center"/>
              <w:rPr>
                <w:rFonts w:ascii="Arial" w:hAnsi="Arial" w:cs="Arial"/>
                <w:spacing w:val="-59"/>
                <w:sz w:val="18"/>
                <w:szCs w:val="18"/>
              </w:rPr>
            </w:pPr>
            <w:r w:rsidRPr="00FC2DB4">
              <w:rPr>
                <w:rFonts w:ascii="Arial" w:hAnsi="Arial" w:cs="Arial"/>
                <w:sz w:val="18"/>
                <w:szCs w:val="18"/>
              </w:rPr>
              <w:t>-</w:t>
            </w:r>
            <w:r w:rsidR="000971EE" w:rsidRPr="00FC2DB4">
              <w:rPr>
                <w:rFonts w:ascii="Arial" w:hAnsi="Arial" w:cs="Arial"/>
                <w:sz w:val="18"/>
                <w:szCs w:val="18"/>
              </w:rPr>
              <w:t>Gel antibacterial</w:t>
            </w:r>
          </w:p>
          <w:p w14:paraId="23956562" w14:textId="521D54CA" w:rsidR="000971EE" w:rsidRPr="00FC2DB4" w:rsidRDefault="00FC2DB4" w:rsidP="00FC2DB4">
            <w:pPr>
              <w:jc w:val="center"/>
              <w:rPr>
                <w:rFonts w:ascii="Arial" w:hAnsi="Arial" w:cs="Arial"/>
                <w:spacing w:val="-59"/>
                <w:sz w:val="18"/>
                <w:szCs w:val="18"/>
              </w:rPr>
            </w:pPr>
            <w:r w:rsidRPr="00FC2DB4">
              <w:rPr>
                <w:rFonts w:ascii="Arial" w:hAnsi="Arial" w:cs="Arial"/>
                <w:sz w:val="18"/>
                <w:szCs w:val="18"/>
              </w:rPr>
              <w:t>-</w:t>
            </w:r>
            <w:r w:rsidR="000971EE" w:rsidRPr="00FC2DB4">
              <w:rPr>
                <w:rFonts w:ascii="Arial" w:hAnsi="Arial" w:cs="Arial"/>
                <w:sz w:val="18"/>
                <w:szCs w:val="18"/>
              </w:rPr>
              <w:t>Jabón de manos</w:t>
            </w:r>
          </w:p>
          <w:p w14:paraId="15B0D82D" w14:textId="41673A5F" w:rsidR="00FC2DB4"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Jabón en polvo</w:t>
            </w:r>
          </w:p>
          <w:p w14:paraId="1D38A1EE" w14:textId="2383E339" w:rsidR="000971EE" w:rsidRPr="00FC2DB4" w:rsidRDefault="00FC2DB4" w:rsidP="00FC2DB4">
            <w:pPr>
              <w:jc w:val="center"/>
              <w:rPr>
                <w:rFonts w:ascii="Arial" w:hAnsi="Arial" w:cs="Arial"/>
                <w:sz w:val="18"/>
                <w:szCs w:val="18"/>
              </w:rPr>
            </w:pPr>
            <w:r w:rsidRPr="00FC2DB4">
              <w:rPr>
                <w:rFonts w:ascii="Arial" w:hAnsi="Arial" w:cs="Arial"/>
                <w:spacing w:val="1"/>
                <w:sz w:val="18"/>
                <w:szCs w:val="18"/>
              </w:rPr>
              <w:t>-</w:t>
            </w:r>
            <w:r w:rsidR="000971EE" w:rsidRPr="00FC2DB4">
              <w:rPr>
                <w:rFonts w:ascii="Arial" w:hAnsi="Arial" w:cs="Arial"/>
                <w:sz w:val="18"/>
                <w:szCs w:val="18"/>
              </w:rPr>
              <w:t>Blanqueador</w:t>
            </w:r>
          </w:p>
          <w:p w14:paraId="27901134" w14:textId="3C62015A"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Gas</w:t>
            </w:r>
          </w:p>
        </w:tc>
        <w:tc>
          <w:tcPr>
            <w:tcW w:w="1771" w:type="dxa"/>
          </w:tcPr>
          <w:p w14:paraId="2429144D" w14:textId="16DAACB8" w:rsidR="000971EE" w:rsidRPr="00FC2DB4" w:rsidRDefault="00FC2DB4" w:rsidP="00FC2DB4">
            <w:pPr>
              <w:jc w:val="center"/>
              <w:rPr>
                <w:rFonts w:ascii="Arial" w:hAnsi="Arial" w:cs="Arial"/>
                <w:spacing w:val="-59"/>
                <w:sz w:val="18"/>
                <w:szCs w:val="18"/>
              </w:rPr>
            </w:pPr>
            <w:r w:rsidRPr="00FC2DB4">
              <w:rPr>
                <w:rFonts w:ascii="Arial" w:hAnsi="Arial" w:cs="Arial"/>
                <w:sz w:val="18"/>
                <w:szCs w:val="18"/>
              </w:rPr>
              <w:t>-</w:t>
            </w:r>
            <w:r w:rsidR="000971EE" w:rsidRPr="00FC2DB4">
              <w:rPr>
                <w:rFonts w:ascii="Arial" w:hAnsi="Arial" w:cs="Arial"/>
                <w:sz w:val="18"/>
                <w:szCs w:val="18"/>
              </w:rPr>
              <w:t>Madacide</w:t>
            </w:r>
          </w:p>
          <w:p w14:paraId="318B989A" w14:textId="5E20CC35"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Gasolina</w:t>
            </w:r>
          </w:p>
          <w:p w14:paraId="5CF0B614" w14:textId="2B470464"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Aceite</w:t>
            </w:r>
          </w:p>
          <w:p w14:paraId="2B29D6D4" w14:textId="5E8042D3" w:rsidR="000971EE" w:rsidRPr="00FC2DB4" w:rsidRDefault="00FC2DB4" w:rsidP="00FC2DB4">
            <w:pPr>
              <w:jc w:val="center"/>
              <w:rPr>
                <w:rFonts w:ascii="Arial" w:hAnsi="Arial" w:cs="Arial"/>
                <w:spacing w:val="-3"/>
                <w:sz w:val="18"/>
                <w:szCs w:val="18"/>
              </w:rPr>
            </w:pPr>
            <w:r w:rsidRPr="00FC2DB4">
              <w:rPr>
                <w:rFonts w:ascii="Arial" w:hAnsi="Arial" w:cs="Arial"/>
                <w:sz w:val="18"/>
                <w:szCs w:val="18"/>
              </w:rPr>
              <w:t>-</w:t>
            </w:r>
            <w:r w:rsidR="000971EE" w:rsidRPr="00FC2DB4">
              <w:rPr>
                <w:rFonts w:ascii="Arial" w:hAnsi="Arial" w:cs="Arial"/>
                <w:sz w:val="18"/>
                <w:szCs w:val="18"/>
              </w:rPr>
              <w:t>Grasa</w:t>
            </w:r>
          </w:p>
          <w:p w14:paraId="19861454" w14:textId="799071F7"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lubricante</w:t>
            </w:r>
          </w:p>
        </w:tc>
        <w:tc>
          <w:tcPr>
            <w:tcW w:w="2198" w:type="dxa"/>
          </w:tcPr>
          <w:p w14:paraId="47C6A60B" w14:textId="3570FE5A"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Arterial</w:t>
            </w:r>
            <w:r w:rsidR="000971EE" w:rsidRPr="00FC2DB4">
              <w:rPr>
                <w:rFonts w:ascii="Arial" w:hAnsi="Arial" w:cs="Arial"/>
                <w:spacing w:val="1"/>
                <w:sz w:val="18"/>
                <w:szCs w:val="18"/>
              </w:rPr>
              <w:t xml:space="preserve"> </w:t>
            </w:r>
            <w:r w:rsidR="000971EE" w:rsidRPr="00FC2DB4">
              <w:rPr>
                <w:rFonts w:ascii="Arial" w:hAnsi="Arial" w:cs="Arial"/>
                <w:sz w:val="18"/>
                <w:szCs w:val="18"/>
              </w:rPr>
              <w:t>Cavity</w:t>
            </w:r>
            <w:r w:rsidR="000971EE" w:rsidRPr="00FC2DB4">
              <w:rPr>
                <w:rFonts w:ascii="Arial" w:hAnsi="Arial" w:cs="Arial"/>
                <w:spacing w:val="1"/>
                <w:sz w:val="18"/>
                <w:szCs w:val="18"/>
              </w:rPr>
              <w:t xml:space="preserve"> </w:t>
            </w:r>
            <w:r w:rsidR="000971EE" w:rsidRPr="00FC2DB4">
              <w:rPr>
                <w:rFonts w:ascii="Arial" w:hAnsi="Arial" w:cs="Arial"/>
                <w:sz w:val="18"/>
                <w:szCs w:val="18"/>
              </w:rPr>
              <w:t>Alcanfor</w:t>
            </w:r>
          </w:p>
          <w:p w14:paraId="28896C54" w14:textId="4ADA92A5"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Desengrasante</w:t>
            </w:r>
          </w:p>
          <w:p w14:paraId="038C803B" w14:textId="3E389683"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Hipoclorito</w:t>
            </w:r>
          </w:p>
          <w:p w14:paraId="29F30B70" w14:textId="1BF2FFE0"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Fragancias</w:t>
            </w:r>
          </w:p>
          <w:p w14:paraId="6AE437C1" w14:textId="544EF783"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Shampo</w:t>
            </w:r>
          </w:p>
          <w:p w14:paraId="20BF12DF" w14:textId="747A2CD6" w:rsidR="000971EE" w:rsidRPr="00FC2DB4" w:rsidRDefault="00FC2DB4" w:rsidP="00FC2DB4">
            <w:pPr>
              <w:jc w:val="center"/>
              <w:rPr>
                <w:rFonts w:ascii="Arial" w:hAnsi="Arial" w:cs="Arial"/>
                <w:spacing w:val="-59"/>
                <w:sz w:val="18"/>
                <w:szCs w:val="18"/>
              </w:rPr>
            </w:pPr>
            <w:r w:rsidRPr="00FC2DB4">
              <w:rPr>
                <w:rFonts w:ascii="Arial" w:hAnsi="Arial" w:cs="Arial"/>
                <w:sz w:val="18"/>
                <w:szCs w:val="18"/>
              </w:rPr>
              <w:t>-</w:t>
            </w:r>
            <w:r w:rsidR="000971EE" w:rsidRPr="00FC2DB4">
              <w:rPr>
                <w:rFonts w:ascii="Arial" w:hAnsi="Arial" w:cs="Arial"/>
                <w:sz w:val="18"/>
                <w:szCs w:val="18"/>
              </w:rPr>
              <w:t>tanatoestetico</w:t>
            </w:r>
          </w:p>
          <w:p w14:paraId="093EA298" w14:textId="0E16FC31"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Alcohol</w:t>
            </w:r>
          </w:p>
          <w:p w14:paraId="16C8FB0A" w14:textId="22D58D63"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Thinner</w:t>
            </w:r>
          </w:p>
          <w:p w14:paraId="17D01C5A" w14:textId="759DE188"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Limpiavidrios</w:t>
            </w:r>
          </w:p>
          <w:p w14:paraId="3B0D9EF1" w14:textId="44E2250D"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Varsol</w:t>
            </w:r>
          </w:p>
          <w:p w14:paraId="12BD2AAB" w14:textId="32B44D4C" w:rsidR="000971EE" w:rsidRPr="00FC2DB4" w:rsidRDefault="00FC2DB4" w:rsidP="00FC2DB4">
            <w:pPr>
              <w:jc w:val="center"/>
              <w:rPr>
                <w:rFonts w:ascii="Arial" w:hAnsi="Arial" w:cs="Arial"/>
                <w:spacing w:val="1"/>
                <w:sz w:val="18"/>
                <w:szCs w:val="18"/>
              </w:rPr>
            </w:pPr>
            <w:r w:rsidRPr="00FC2DB4">
              <w:rPr>
                <w:rFonts w:ascii="Arial" w:hAnsi="Arial" w:cs="Arial"/>
                <w:sz w:val="18"/>
                <w:szCs w:val="18"/>
              </w:rPr>
              <w:t>-</w:t>
            </w:r>
            <w:r w:rsidR="000971EE" w:rsidRPr="00FC2DB4">
              <w:rPr>
                <w:rFonts w:ascii="Arial" w:hAnsi="Arial" w:cs="Arial"/>
                <w:sz w:val="18"/>
                <w:szCs w:val="18"/>
              </w:rPr>
              <w:t>Jabón corporal</w:t>
            </w:r>
          </w:p>
          <w:p w14:paraId="2ADCD16F" w14:textId="4A0633D3"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Jabón</w:t>
            </w:r>
            <w:r w:rsidR="000971EE" w:rsidRPr="00FC2DB4">
              <w:rPr>
                <w:rFonts w:ascii="Arial" w:hAnsi="Arial" w:cs="Arial"/>
                <w:spacing w:val="-6"/>
                <w:sz w:val="18"/>
                <w:szCs w:val="18"/>
              </w:rPr>
              <w:t xml:space="preserve"> </w:t>
            </w:r>
            <w:r w:rsidR="000971EE" w:rsidRPr="00FC2DB4">
              <w:rPr>
                <w:rFonts w:ascii="Arial" w:hAnsi="Arial" w:cs="Arial"/>
                <w:sz w:val="18"/>
                <w:szCs w:val="18"/>
              </w:rPr>
              <w:t>de</w:t>
            </w:r>
            <w:r w:rsidR="000971EE" w:rsidRPr="00FC2DB4">
              <w:rPr>
                <w:rFonts w:ascii="Arial" w:hAnsi="Arial" w:cs="Arial"/>
                <w:spacing w:val="-7"/>
                <w:sz w:val="18"/>
                <w:szCs w:val="18"/>
              </w:rPr>
              <w:t xml:space="preserve"> </w:t>
            </w:r>
            <w:r w:rsidR="000971EE" w:rsidRPr="00FC2DB4">
              <w:rPr>
                <w:rFonts w:ascii="Arial" w:hAnsi="Arial" w:cs="Arial"/>
                <w:sz w:val="18"/>
                <w:szCs w:val="18"/>
              </w:rPr>
              <w:t>manos</w:t>
            </w:r>
          </w:p>
        </w:tc>
        <w:tc>
          <w:tcPr>
            <w:tcW w:w="1985" w:type="dxa"/>
          </w:tcPr>
          <w:p w14:paraId="745B5634" w14:textId="74302CE5"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Hidroxicloruro</w:t>
            </w:r>
            <w:r w:rsidR="000971EE" w:rsidRPr="00FC2DB4">
              <w:rPr>
                <w:rFonts w:ascii="Arial" w:hAnsi="Arial" w:cs="Arial"/>
                <w:sz w:val="18"/>
                <w:szCs w:val="18"/>
              </w:rPr>
              <w:tab/>
            </w:r>
            <w:r w:rsidR="000971EE" w:rsidRPr="00FC2DB4">
              <w:rPr>
                <w:rFonts w:ascii="Arial" w:hAnsi="Arial" w:cs="Arial"/>
                <w:spacing w:val="-2"/>
                <w:sz w:val="18"/>
                <w:szCs w:val="18"/>
              </w:rPr>
              <w:t>de</w:t>
            </w:r>
            <w:r w:rsidR="000971EE" w:rsidRPr="00FC2DB4">
              <w:rPr>
                <w:rFonts w:ascii="Arial" w:hAnsi="Arial" w:cs="Arial"/>
                <w:spacing w:val="-59"/>
                <w:sz w:val="18"/>
                <w:szCs w:val="18"/>
              </w:rPr>
              <w:t xml:space="preserve"> </w:t>
            </w:r>
            <w:r w:rsidR="000971EE" w:rsidRPr="00FC2DB4">
              <w:rPr>
                <w:rFonts w:ascii="Arial" w:hAnsi="Arial" w:cs="Arial"/>
                <w:sz w:val="18"/>
                <w:szCs w:val="18"/>
              </w:rPr>
              <w:t>aluminio</w:t>
            </w:r>
          </w:p>
          <w:p w14:paraId="6F0702A6" w14:textId="77375568"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Polímero</w:t>
            </w:r>
            <w:r w:rsidR="000971EE" w:rsidRPr="00FC2DB4">
              <w:rPr>
                <w:rFonts w:ascii="Arial" w:hAnsi="Arial" w:cs="Arial"/>
                <w:spacing w:val="-4"/>
                <w:sz w:val="18"/>
                <w:szCs w:val="18"/>
              </w:rPr>
              <w:t xml:space="preserve"> </w:t>
            </w:r>
            <w:r w:rsidR="000971EE" w:rsidRPr="00FC2DB4">
              <w:rPr>
                <w:rFonts w:ascii="Arial" w:hAnsi="Arial" w:cs="Arial"/>
                <w:sz w:val="18"/>
                <w:szCs w:val="18"/>
              </w:rPr>
              <w:t>aniónico</w:t>
            </w:r>
          </w:p>
          <w:p w14:paraId="4539F263" w14:textId="20D47FAD" w:rsidR="000971EE" w:rsidRPr="00FC2DB4" w:rsidRDefault="00FC2DB4" w:rsidP="00FC2DB4">
            <w:pPr>
              <w:jc w:val="center"/>
              <w:rPr>
                <w:rFonts w:ascii="Arial" w:hAnsi="Arial" w:cs="Arial"/>
                <w:sz w:val="18"/>
                <w:szCs w:val="18"/>
              </w:rPr>
            </w:pPr>
            <w:r w:rsidRPr="00FC2DB4">
              <w:rPr>
                <w:rFonts w:ascii="Arial" w:hAnsi="Arial" w:cs="Arial"/>
                <w:sz w:val="18"/>
                <w:szCs w:val="18"/>
              </w:rPr>
              <w:t>-</w:t>
            </w:r>
            <w:r w:rsidR="000971EE" w:rsidRPr="00FC2DB4">
              <w:rPr>
                <w:rFonts w:ascii="Arial" w:hAnsi="Arial" w:cs="Arial"/>
                <w:sz w:val="18"/>
                <w:szCs w:val="18"/>
              </w:rPr>
              <w:t>Hipoclorito</w:t>
            </w:r>
            <w:r w:rsidR="000971EE" w:rsidRPr="00FC2DB4">
              <w:rPr>
                <w:rFonts w:ascii="Arial" w:hAnsi="Arial" w:cs="Arial"/>
                <w:spacing w:val="-1"/>
                <w:sz w:val="18"/>
                <w:szCs w:val="18"/>
              </w:rPr>
              <w:t xml:space="preserve"> </w:t>
            </w:r>
            <w:r w:rsidR="000971EE" w:rsidRPr="00FC2DB4">
              <w:rPr>
                <w:rFonts w:ascii="Arial" w:hAnsi="Arial" w:cs="Arial"/>
                <w:sz w:val="18"/>
                <w:szCs w:val="18"/>
              </w:rPr>
              <w:t>de</w:t>
            </w:r>
            <w:r w:rsidR="000971EE" w:rsidRPr="00FC2DB4">
              <w:rPr>
                <w:rFonts w:ascii="Arial" w:hAnsi="Arial" w:cs="Arial"/>
                <w:spacing w:val="-1"/>
                <w:sz w:val="18"/>
                <w:szCs w:val="18"/>
              </w:rPr>
              <w:t xml:space="preserve"> </w:t>
            </w:r>
            <w:r w:rsidR="000971EE" w:rsidRPr="00FC2DB4">
              <w:rPr>
                <w:rFonts w:ascii="Arial" w:hAnsi="Arial" w:cs="Arial"/>
                <w:sz w:val="18"/>
                <w:szCs w:val="18"/>
              </w:rPr>
              <w:t>sodio</w:t>
            </w:r>
          </w:p>
          <w:p w14:paraId="7D1B5023" w14:textId="77777777" w:rsidR="00FC2DB4" w:rsidRPr="00FC2DB4" w:rsidRDefault="00FC2DB4" w:rsidP="00FC2DB4">
            <w:pPr>
              <w:jc w:val="center"/>
              <w:rPr>
                <w:rFonts w:ascii="Arial" w:hAnsi="Arial" w:cs="Arial"/>
                <w:spacing w:val="-59"/>
                <w:sz w:val="18"/>
                <w:szCs w:val="18"/>
              </w:rPr>
            </w:pPr>
            <w:r w:rsidRPr="00FC2DB4">
              <w:rPr>
                <w:rFonts w:ascii="Arial" w:hAnsi="Arial" w:cs="Arial"/>
                <w:sz w:val="18"/>
                <w:szCs w:val="18"/>
              </w:rPr>
              <w:t>-</w:t>
            </w:r>
            <w:r w:rsidR="000971EE" w:rsidRPr="00FC2DB4">
              <w:rPr>
                <w:rFonts w:ascii="Arial" w:hAnsi="Arial" w:cs="Arial"/>
                <w:sz w:val="18"/>
                <w:szCs w:val="18"/>
              </w:rPr>
              <w:t>Silicona antiespumante</w:t>
            </w:r>
          </w:p>
          <w:p w14:paraId="7AFD7A96" w14:textId="4601F5B0" w:rsidR="000971EE" w:rsidRPr="00FC2DB4" w:rsidRDefault="00FC2DB4" w:rsidP="00FC2DB4">
            <w:pPr>
              <w:jc w:val="center"/>
              <w:rPr>
                <w:rFonts w:ascii="Arial" w:hAnsi="Arial" w:cs="Arial"/>
                <w:sz w:val="18"/>
                <w:szCs w:val="18"/>
              </w:rPr>
            </w:pPr>
            <w:r w:rsidRPr="00FC2DB4">
              <w:rPr>
                <w:rFonts w:ascii="Arial" w:hAnsi="Arial" w:cs="Arial"/>
                <w:spacing w:val="-59"/>
                <w:sz w:val="18"/>
                <w:szCs w:val="18"/>
              </w:rPr>
              <w:t>--Hi</w:t>
            </w:r>
            <w:r w:rsidR="000971EE" w:rsidRPr="00FC2DB4">
              <w:rPr>
                <w:rFonts w:ascii="Arial" w:hAnsi="Arial" w:cs="Arial"/>
                <w:sz w:val="18"/>
                <w:szCs w:val="18"/>
              </w:rPr>
              <w:t>dróxido</w:t>
            </w:r>
            <w:r w:rsidR="000971EE" w:rsidRPr="00FC2DB4">
              <w:rPr>
                <w:rFonts w:ascii="Arial" w:hAnsi="Arial" w:cs="Arial"/>
                <w:spacing w:val="-1"/>
                <w:sz w:val="18"/>
                <w:szCs w:val="18"/>
              </w:rPr>
              <w:t xml:space="preserve"> </w:t>
            </w:r>
            <w:r w:rsidR="000971EE" w:rsidRPr="00FC2DB4">
              <w:rPr>
                <w:rFonts w:ascii="Arial" w:hAnsi="Arial" w:cs="Arial"/>
                <w:sz w:val="18"/>
                <w:szCs w:val="18"/>
              </w:rPr>
              <w:t>de sodio</w:t>
            </w:r>
          </w:p>
        </w:tc>
      </w:tr>
    </w:tbl>
    <w:p w14:paraId="40CCF393" w14:textId="77777777" w:rsidR="000971EE" w:rsidRDefault="000971EE" w:rsidP="000971EE"/>
    <w:p w14:paraId="48729B83" w14:textId="218CEE94" w:rsidR="00E56666" w:rsidRDefault="00E56666" w:rsidP="00E56666">
      <w:pPr>
        <w:rPr>
          <w:rFonts w:ascii="Tahoma" w:hAnsi="Tahoma" w:cs="Arial"/>
          <w:b/>
        </w:rPr>
      </w:pPr>
      <w:r w:rsidRPr="00084545">
        <w:rPr>
          <w:rFonts w:ascii="Tahoma" w:hAnsi="Tahoma" w:cs="Arial"/>
          <w:b/>
        </w:rPr>
        <w:t>IDENTIFICACIÓN DE AMENAZAS</w:t>
      </w:r>
    </w:p>
    <w:p w14:paraId="79F75BE2" w14:textId="77777777" w:rsidR="00E56666" w:rsidRDefault="00E56666" w:rsidP="00E56666">
      <w:pPr>
        <w:rPr>
          <w:rFonts w:ascii="Tahoma" w:hAnsi="Tahoma"/>
        </w:rPr>
      </w:pPr>
    </w:p>
    <w:p w14:paraId="6FC4C1BC" w14:textId="77777777" w:rsidR="00E56666" w:rsidRDefault="00E56666" w:rsidP="00E56666">
      <w:pPr>
        <w:rPr>
          <w:rFonts w:ascii="Arial" w:hAnsi="Arial" w:cs="Arial"/>
          <w:lang w:val="es-ES_tradnl"/>
        </w:rPr>
      </w:pPr>
      <w:r w:rsidRPr="00E56666">
        <w:rPr>
          <w:rFonts w:ascii="Arial" w:hAnsi="Arial" w:cs="Arial"/>
          <w:lang w:val="es-ES_tradnl"/>
        </w:rPr>
        <w:t>Las amenazas son consideradas como un factor de riesgo externo, representado por un peligro latente que puede ser asociado a un fenómeno físico, de origen natural, tecnológico o social; que produce efectos adversos en las personas, los bienes, y/o el ambiente.</w:t>
      </w:r>
    </w:p>
    <w:p w14:paraId="49E14286" w14:textId="77777777" w:rsidR="005B2392" w:rsidRPr="00E56666" w:rsidRDefault="005B2392" w:rsidP="00E56666">
      <w:pPr>
        <w:rPr>
          <w:rFonts w:ascii="Arial" w:hAnsi="Arial" w:cs="Arial"/>
        </w:rPr>
      </w:pPr>
    </w:p>
    <w:p w14:paraId="6A493EA2" w14:textId="77777777" w:rsidR="00E56666" w:rsidRPr="00E56666" w:rsidRDefault="00E56666" w:rsidP="00E56666">
      <w:pPr>
        <w:tabs>
          <w:tab w:val="left" w:pos="-1440"/>
          <w:tab w:val="left" w:pos="708"/>
        </w:tabs>
        <w:snapToGrid w:val="0"/>
        <w:rPr>
          <w:rFonts w:ascii="Arial" w:hAnsi="Arial" w:cs="Arial"/>
          <w:lang w:val="es-ES"/>
        </w:rPr>
      </w:pPr>
      <w:r w:rsidRPr="00E56666">
        <w:rPr>
          <w:rFonts w:ascii="Arial" w:hAnsi="Arial" w:cs="Arial"/>
          <w:lang w:val="es-ES"/>
        </w:rPr>
        <w:t>En esta sección se describe, el origen, desarrollo, especificaciones y características de cada una de las amenazas tanto de origen natural como antrópico, que se presentan en la empresa y en su entorno geográfico, detallando cuáles son las que ameritan establecer procedimientos operativos dentro de este plan de emergencias.</w:t>
      </w:r>
    </w:p>
    <w:p w14:paraId="16F4B814" w14:textId="1E8C7D42" w:rsidR="00E56666" w:rsidRDefault="00E56666" w:rsidP="00E56666">
      <w:pPr>
        <w:rPr>
          <w:rFonts w:ascii="Tahoma" w:hAnsi="Tahoma"/>
          <w:lang w:val="es-ES"/>
        </w:rPr>
      </w:pPr>
      <w:r w:rsidRPr="00E56666">
        <w:rPr>
          <w:rFonts w:ascii="Arial" w:hAnsi="Arial" w:cs="Arial"/>
          <w:lang w:val="es-ES"/>
        </w:rPr>
        <w:t xml:space="preserve">Las amenazas identificadas en </w:t>
      </w:r>
      <w:r w:rsidRPr="00E56666">
        <w:rPr>
          <w:rFonts w:ascii="Arial" w:hAnsi="Arial" w:cs="Arial"/>
          <w:b/>
          <w:lang w:val="es-ES"/>
        </w:rPr>
        <w:t xml:space="preserve">Jardín Parque Cementerio Los Olivos, </w:t>
      </w:r>
      <w:r w:rsidRPr="00E56666">
        <w:rPr>
          <w:rFonts w:ascii="Arial" w:hAnsi="Arial" w:cs="Arial"/>
          <w:lang w:val="es-ES"/>
        </w:rPr>
        <w:t>y para las cuales se realizarán los procedimientos de respuesta, son las siguientes</w:t>
      </w:r>
      <w:r w:rsidRPr="00E9765B">
        <w:rPr>
          <w:rFonts w:ascii="Tahoma" w:hAnsi="Tahoma"/>
          <w:lang w:val="es-ES"/>
        </w:rPr>
        <w:t>:</w:t>
      </w:r>
    </w:p>
    <w:p w14:paraId="454687F8" w14:textId="0EAE2193" w:rsidR="00E56666" w:rsidRDefault="00E56666" w:rsidP="00E56666">
      <w:pPr>
        <w:rPr>
          <w:rFonts w:ascii="Tahoma" w:hAnsi="Tahoma"/>
          <w:lang w:val="es-ES"/>
        </w:rPr>
      </w:pPr>
    </w:p>
    <w:p w14:paraId="494ABAA6" w14:textId="52E75FA0" w:rsidR="00E56666" w:rsidRDefault="00E56666" w:rsidP="00E56666">
      <w:pPr>
        <w:rPr>
          <w:rFonts w:ascii="Tahoma" w:hAnsi="Tahoma"/>
          <w:lang w:val="es-ES"/>
        </w:rPr>
      </w:pPr>
    </w:p>
    <w:p w14:paraId="114C577E" w14:textId="38C5327F" w:rsidR="00E56666" w:rsidRDefault="00E56666" w:rsidP="00E56666">
      <w:pPr>
        <w:rPr>
          <w:rFonts w:ascii="Tahoma" w:hAnsi="Tahoma"/>
          <w:lang w:val="es-ES"/>
        </w:rPr>
      </w:pPr>
    </w:p>
    <w:p w14:paraId="276A92F0" w14:textId="3E93BE68" w:rsidR="00E56666" w:rsidRDefault="00E56666" w:rsidP="00E56666">
      <w:pPr>
        <w:rPr>
          <w:rFonts w:ascii="Tahoma" w:hAnsi="Tahoma"/>
          <w:lang w:val="es-ES"/>
        </w:rPr>
      </w:pPr>
    </w:p>
    <w:p w14:paraId="44FC5E9E" w14:textId="77777777" w:rsidR="00E56666" w:rsidRDefault="00E56666" w:rsidP="00E56666">
      <w:pPr>
        <w:rPr>
          <w:rFonts w:ascii="Tahoma" w:hAnsi="Tahoma"/>
          <w:lang w:val="es-ES"/>
        </w:rPr>
      </w:pPr>
    </w:p>
    <w:p w14:paraId="3DDB117B" w14:textId="77777777" w:rsidR="00E56666" w:rsidRPr="00317BB0" w:rsidRDefault="00E56666" w:rsidP="00E56666">
      <w:pPr>
        <w:rPr>
          <w:rFonts w:ascii="Tahoma" w:hAnsi="Tahoma"/>
          <w:b/>
          <w:lang w:val="es-ES"/>
        </w:rPr>
      </w:pPr>
      <w:r>
        <w:rPr>
          <w:rFonts w:ascii="Tahoma" w:hAnsi="Tahoma"/>
          <w:b/>
          <w:lang w:val="es-ES"/>
        </w:rPr>
        <w:t>Tabla 7. Identificación de Amenazas</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795"/>
        <w:gridCol w:w="1888"/>
        <w:gridCol w:w="5956"/>
      </w:tblGrid>
      <w:tr w:rsidR="00E56666" w:rsidRPr="00E9765B" w14:paraId="61EA435D" w14:textId="77777777" w:rsidTr="00403439">
        <w:trPr>
          <w:trHeight w:hRule="exact" w:val="599"/>
          <w:tblHeader/>
          <w:jc w:val="center"/>
        </w:trPr>
        <w:tc>
          <w:tcPr>
            <w:tcW w:w="1795" w:type="dxa"/>
            <w:vAlign w:val="center"/>
          </w:tcPr>
          <w:p w14:paraId="183A741A" w14:textId="77777777" w:rsidR="00E56666" w:rsidRPr="00E56666" w:rsidRDefault="00E56666" w:rsidP="00856DF6">
            <w:pPr>
              <w:jc w:val="center"/>
              <w:rPr>
                <w:rFonts w:ascii="Arial" w:hAnsi="Arial" w:cs="Arial"/>
                <w:b/>
              </w:rPr>
            </w:pPr>
            <w:r w:rsidRPr="00E56666">
              <w:rPr>
                <w:rFonts w:ascii="Arial" w:hAnsi="Arial" w:cs="Arial"/>
                <w:b/>
              </w:rPr>
              <w:t>Fuente de amenaza</w:t>
            </w:r>
          </w:p>
        </w:tc>
        <w:tc>
          <w:tcPr>
            <w:tcW w:w="1888" w:type="dxa"/>
            <w:vAlign w:val="center"/>
          </w:tcPr>
          <w:p w14:paraId="1584C9D0" w14:textId="77777777" w:rsidR="00E56666" w:rsidRPr="00E56666" w:rsidRDefault="00E56666" w:rsidP="00856DF6">
            <w:pPr>
              <w:jc w:val="center"/>
              <w:rPr>
                <w:rFonts w:ascii="Arial" w:hAnsi="Arial" w:cs="Arial"/>
                <w:b/>
              </w:rPr>
            </w:pPr>
            <w:r w:rsidRPr="00E56666">
              <w:rPr>
                <w:rFonts w:ascii="Arial" w:hAnsi="Arial" w:cs="Arial"/>
                <w:b/>
              </w:rPr>
              <w:t>Tipo</w:t>
            </w:r>
          </w:p>
        </w:tc>
        <w:tc>
          <w:tcPr>
            <w:tcW w:w="5956" w:type="dxa"/>
            <w:vAlign w:val="bottom"/>
          </w:tcPr>
          <w:p w14:paraId="223EE52A" w14:textId="77777777" w:rsidR="00E56666" w:rsidRPr="00E56666" w:rsidRDefault="00E56666" w:rsidP="00856DF6">
            <w:pPr>
              <w:jc w:val="center"/>
              <w:rPr>
                <w:rFonts w:ascii="Arial" w:hAnsi="Arial" w:cs="Arial"/>
                <w:b/>
              </w:rPr>
            </w:pPr>
            <w:r w:rsidRPr="00E56666">
              <w:rPr>
                <w:rFonts w:ascii="Arial" w:hAnsi="Arial" w:cs="Arial"/>
                <w:b/>
              </w:rPr>
              <w:t>Descripción de la amenaza</w:t>
            </w:r>
          </w:p>
        </w:tc>
      </w:tr>
      <w:tr w:rsidR="00E56666" w:rsidRPr="00E9765B" w14:paraId="32EF196E" w14:textId="77777777" w:rsidTr="00403439">
        <w:trPr>
          <w:trHeight w:hRule="exact" w:val="2092"/>
          <w:jc w:val="center"/>
        </w:trPr>
        <w:tc>
          <w:tcPr>
            <w:tcW w:w="1795" w:type="dxa"/>
            <w:vAlign w:val="center"/>
          </w:tcPr>
          <w:p w14:paraId="73272F15" w14:textId="77777777" w:rsidR="00E56666" w:rsidRPr="00E56666" w:rsidRDefault="00E56666" w:rsidP="00856DF6">
            <w:pPr>
              <w:jc w:val="center"/>
              <w:rPr>
                <w:rFonts w:ascii="Arial" w:hAnsi="Arial" w:cs="Arial"/>
                <w:b/>
              </w:rPr>
            </w:pPr>
            <w:r w:rsidRPr="00E56666">
              <w:rPr>
                <w:rFonts w:ascii="Arial" w:hAnsi="Arial" w:cs="Arial"/>
                <w:b/>
              </w:rPr>
              <w:t>Natural</w:t>
            </w:r>
          </w:p>
        </w:tc>
        <w:tc>
          <w:tcPr>
            <w:tcW w:w="1888" w:type="dxa"/>
            <w:vAlign w:val="center"/>
          </w:tcPr>
          <w:p w14:paraId="414632D6" w14:textId="77777777" w:rsidR="00E56666" w:rsidRPr="00624D9F" w:rsidRDefault="00E56666" w:rsidP="00856DF6">
            <w:pPr>
              <w:rPr>
                <w:rFonts w:ascii="Arial" w:hAnsi="Arial" w:cs="Arial"/>
              </w:rPr>
            </w:pPr>
            <w:r w:rsidRPr="00624D9F">
              <w:rPr>
                <w:rFonts w:ascii="Arial" w:hAnsi="Arial" w:cs="Arial"/>
              </w:rPr>
              <w:t>Movimientos Telúricos</w:t>
            </w:r>
          </w:p>
        </w:tc>
        <w:tc>
          <w:tcPr>
            <w:tcW w:w="5956" w:type="dxa"/>
            <w:vAlign w:val="center"/>
          </w:tcPr>
          <w:p w14:paraId="3D191F79" w14:textId="0537D498" w:rsidR="00E56666" w:rsidRPr="00E56666" w:rsidRDefault="0035174C" w:rsidP="00856DF6">
            <w:pPr>
              <w:rPr>
                <w:rFonts w:ascii="Arial" w:hAnsi="Arial" w:cs="Arial"/>
                <w:spacing w:val="-3"/>
              </w:rPr>
            </w:pPr>
            <w:r w:rsidRPr="00E56666">
              <w:rPr>
                <w:rFonts w:ascii="Arial" w:hAnsi="Arial" w:cs="Arial"/>
                <w:spacing w:val="-3"/>
              </w:rPr>
              <w:t>A pesar de que</w:t>
            </w:r>
            <w:r w:rsidR="00E56666" w:rsidRPr="00E56666">
              <w:rPr>
                <w:rFonts w:ascii="Arial" w:hAnsi="Arial" w:cs="Arial"/>
                <w:spacing w:val="-3"/>
              </w:rPr>
              <w:t xml:space="preserve"> la región se encuentra construida en una zona de actividad sísmica intermedia, no se deben desconocer los antecedentes sísmicos desde su fundación hasta la fecha por lo tanto ante la nueva ocurrencia de un evento de similar magnitud puede afectar la infraestructura y </w:t>
            </w:r>
            <w:r w:rsidR="008D2B20" w:rsidRPr="00E56666">
              <w:rPr>
                <w:rFonts w:ascii="Arial" w:hAnsi="Arial" w:cs="Arial"/>
                <w:spacing w:val="-3"/>
              </w:rPr>
              <w:t>a la persona</w:t>
            </w:r>
            <w:r w:rsidR="00E56666" w:rsidRPr="00E56666">
              <w:rPr>
                <w:rFonts w:ascii="Arial" w:hAnsi="Arial" w:cs="Arial"/>
                <w:spacing w:val="-3"/>
              </w:rPr>
              <w:t xml:space="preserve"> que allí permanezca.    </w:t>
            </w:r>
          </w:p>
          <w:p w14:paraId="07D935BC" w14:textId="77777777" w:rsidR="00E56666" w:rsidRPr="00E56666" w:rsidRDefault="00E56666" w:rsidP="00856DF6">
            <w:pPr>
              <w:rPr>
                <w:rFonts w:ascii="Arial" w:hAnsi="Arial" w:cs="Arial"/>
              </w:rPr>
            </w:pPr>
          </w:p>
        </w:tc>
      </w:tr>
      <w:tr w:rsidR="00E56666" w:rsidRPr="00E9765B" w14:paraId="6DEB4855" w14:textId="77777777" w:rsidTr="00403439">
        <w:trPr>
          <w:trHeight w:hRule="exact" w:val="1351"/>
          <w:jc w:val="center"/>
        </w:trPr>
        <w:tc>
          <w:tcPr>
            <w:tcW w:w="1795" w:type="dxa"/>
            <w:vAlign w:val="center"/>
          </w:tcPr>
          <w:p w14:paraId="19AF6A47" w14:textId="77777777" w:rsidR="00E56666" w:rsidRPr="00E56666" w:rsidRDefault="00E56666" w:rsidP="00856DF6">
            <w:pPr>
              <w:jc w:val="center"/>
              <w:rPr>
                <w:rFonts w:ascii="Arial" w:hAnsi="Arial" w:cs="Arial"/>
                <w:b/>
              </w:rPr>
            </w:pPr>
            <w:r w:rsidRPr="00E56666">
              <w:rPr>
                <w:rFonts w:ascii="Arial" w:hAnsi="Arial" w:cs="Arial"/>
                <w:b/>
              </w:rPr>
              <w:t>Natural</w:t>
            </w:r>
          </w:p>
        </w:tc>
        <w:tc>
          <w:tcPr>
            <w:tcW w:w="1888" w:type="dxa"/>
            <w:vAlign w:val="center"/>
          </w:tcPr>
          <w:p w14:paraId="798CED0C" w14:textId="77777777" w:rsidR="00E56666" w:rsidRPr="00624D9F" w:rsidRDefault="00E56666" w:rsidP="00856DF6">
            <w:pPr>
              <w:rPr>
                <w:rFonts w:ascii="Arial" w:hAnsi="Arial" w:cs="Arial"/>
              </w:rPr>
            </w:pPr>
            <w:r w:rsidRPr="00624D9F">
              <w:rPr>
                <w:rFonts w:ascii="Arial" w:hAnsi="Arial" w:cs="Arial"/>
              </w:rPr>
              <w:t>Caída de Arboles</w:t>
            </w:r>
          </w:p>
        </w:tc>
        <w:tc>
          <w:tcPr>
            <w:tcW w:w="5956" w:type="dxa"/>
            <w:vAlign w:val="center"/>
          </w:tcPr>
          <w:p w14:paraId="2E6EDB99" w14:textId="77777777" w:rsidR="00E56666" w:rsidRPr="00E56666" w:rsidRDefault="00E56666" w:rsidP="00856DF6">
            <w:pPr>
              <w:rPr>
                <w:rFonts w:ascii="Arial" w:hAnsi="Arial" w:cs="Arial"/>
                <w:spacing w:val="-3"/>
              </w:rPr>
            </w:pPr>
            <w:r w:rsidRPr="00E56666">
              <w:rPr>
                <w:rFonts w:ascii="Arial" w:hAnsi="Arial" w:cs="Arial"/>
                <w:spacing w:val="-3"/>
              </w:rPr>
              <w:t>Las fuertes corrientes de viento, los vendavales y por arboles bastante envejecidos, pueden caer sobre las personas que por aquí transiten con posibilidad de causar graves daños a su integridad</w:t>
            </w:r>
          </w:p>
        </w:tc>
      </w:tr>
      <w:tr w:rsidR="00E56666" w:rsidRPr="00E9765B" w14:paraId="2F2CDB3A" w14:textId="77777777" w:rsidTr="00403439">
        <w:trPr>
          <w:trHeight w:hRule="exact" w:val="1130"/>
          <w:jc w:val="center"/>
        </w:trPr>
        <w:tc>
          <w:tcPr>
            <w:tcW w:w="1795" w:type="dxa"/>
            <w:vAlign w:val="center"/>
          </w:tcPr>
          <w:p w14:paraId="7642D737" w14:textId="77777777" w:rsidR="00E56666" w:rsidRPr="00E56666" w:rsidRDefault="00E56666" w:rsidP="00856DF6">
            <w:pPr>
              <w:jc w:val="center"/>
              <w:rPr>
                <w:rFonts w:ascii="Arial" w:hAnsi="Arial" w:cs="Arial"/>
                <w:b/>
              </w:rPr>
            </w:pPr>
            <w:r w:rsidRPr="00E56666">
              <w:rPr>
                <w:rFonts w:ascii="Arial" w:hAnsi="Arial" w:cs="Arial"/>
                <w:b/>
              </w:rPr>
              <w:t>Natural</w:t>
            </w:r>
          </w:p>
        </w:tc>
        <w:tc>
          <w:tcPr>
            <w:tcW w:w="1888" w:type="dxa"/>
            <w:vAlign w:val="center"/>
          </w:tcPr>
          <w:p w14:paraId="7D47605F" w14:textId="0727354A" w:rsidR="00E56666" w:rsidRPr="00624D9F" w:rsidRDefault="006D69A1" w:rsidP="00856DF6">
            <w:pPr>
              <w:rPr>
                <w:rFonts w:ascii="Arial" w:hAnsi="Arial" w:cs="Arial"/>
              </w:rPr>
            </w:pPr>
            <w:r w:rsidRPr="00624D9F">
              <w:rPr>
                <w:rFonts w:ascii="Arial" w:hAnsi="Arial" w:cs="Arial"/>
              </w:rPr>
              <w:t>Fuertes vientos o vendavales</w:t>
            </w:r>
          </w:p>
        </w:tc>
        <w:tc>
          <w:tcPr>
            <w:tcW w:w="5956" w:type="dxa"/>
            <w:vAlign w:val="center"/>
          </w:tcPr>
          <w:p w14:paraId="36492568" w14:textId="33FB4F6A" w:rsidR="00E56666" w:rsidRPr="00E56666" w:rsidRDefault="0035174C" w:rsidP="00856DF6">
            <w:pPr>
              <w:rPr>
                <w:rFonts w:ascii="Arial" w:hAnsi="Arial" w:cs="Arial"/>
                <w:spacing w:val="-3"/>
              </w:rPr>
            </w:pPr>
            <w:r w:rsidRPr="00E56666">
              <w:rPr>
                <w:rFonts w:ascii="Arial" w:hAnsi="Arial" w:cs="Arial"/>
                <w:spacing w:val="-3"/>
              </w:rPr>
              <w:t>Las personas</w:t>
            </w:r>
            <w:r w:rsidR="00E56666" w:rsidRPr="00E56666">
              <w:rPr>
                <w:rFonts w:ascii="Arial" w:hAnsi="Arial" w:cs="Arial"/>
                <w:spacing w:val="-3"/>
              </w:rPr>
              <w:t xml:space="preserve"> que se encuentren en los jardines o zonas de </w:t>
            </w:r>
            <w:r w:rsidR="003A0E01" w:rsidRPr="00E56666">
              <w:rPr>
                <w:rFonts w:ascii="Arial" w:hAnsi="Arial" w:cs="Arial"/>
                <w:spacing w:val="-3"/>
              </w:rPr>
              <w:t>camposanto</w:t>
            </w:r>
            <w:r w:rsidR="00E56666" w:rsidRPr="00E56666">
              <w:rPr>
                <w:rFonts w:ascii="Arial" w:hAnsi="Arial" w:cs="Arial"/>
                <w:spacing w:val="-3"/>
              </w:rPr>
              <w:t xml:space="preserve"> pueden verse afectadas en caso de un fuerte vendaval</w:t>
            </w:r>
          </w:p>
        </w:tc>
      </w:tr>
      <w:tr w:rsidR="00E56666" w:rsidRPr="00E9765B" w14:paraId="207B16F1" w14:textId="77777777" w:rsidTr="00403439">
        <w:trPr>
          <w:trHeight w:hRule="exact" w:val="1287"/>
          <w:jc w:val="center"/>
        </w:trPr>
        <w:tc>
          <w:tcPr>
            <w:tcW w:w="1795" w:type="dxa"/>
            <w:vAlign w:val="center"/>
          </w:tcPr>
          <w:p w14:paraId="66E30EBE" w14:textId="77777777" w:rsidR="00E56666" w:rsidRPr="00E56666" w:rsidRDefault="00E56666" w:rsidP="00856DF6">
            <w:pPr>
              <w:jc w:val="center"/>
              <w:rPr>
                <w:rFonts w:ascii="Arial" w:hAnsi="Arial" w:cs="Arial"/>
                <w:b/>
              </w:rPr>
            </w:pPr>
            <w:r w:rsidRPr="00E56666">
              <w:rPr>
                <w:rFonts w:ascii="Arial" w:hAnsi="Arial" w:cs="Arial"/>
                <w:b/>
              </w:rPr>
              <w:t>Natural</w:t>
            </w:r>
          </w:p>
        </w:tc>
        <w:tc>
          <w:tcPr>
            <w:tcW w:w="1888" w:type="dxa"/>
            <w:vAlign w:val="center"/>
          </w:tcPr>
          <w:p w14:paraId="2FB98496" w14:textId="77777777" w:rsidR="00E56666" w:rsidRPr="00624D9F" w:rsidRDefault="00E56666" w:rsidP="00856DF6">
            <w:pPr>
              <w:rPr>
                <w:rFonts w:ascii="Arial" w:hAnsi="Arial" w:cs="Arial"/>
              </w:rPr>
            </w:pPr>
            <w:r w:rsidRPr="00624D9F">
              <w:rPr>
                <w:rFonts w:ascii="Arial" w:hAnsi="Arial" w:cs="Arial"/>
              </w:rPr>
              <w:t xml:space="preserve">Inundación </w:t>
            </w:r>
          </w:p>
        </w:tc>
        <w:tc>
          <w:tcPr>
            <w:tcW w:w="5956" w:type="dxa"/>
            <w:vAlign w:val="center"/>
          </w:tcPr>
          <w:p w14:paraId="7B20481A" w14:textId="77777777" w:rsidR="00E56666" w:rsidRPr="00E56666" w:rsidRDefault="00E56666" w:rsidP="00856DF6">
            <w:pPr>
              <w:rPr>
                <w:rFonts w:ascii="Arial" w:hAnsi="Arial" w:cs="Arial"/>
                <w:spacing w:val="-3"/>
              </w:rPr>
            </w:pPr>
            <w:r w:rsidRPr="00E56666">
              <w:rPr>
                <w:rFonts w:ascii="Arial" w:hAnsi="Arial" w:cs="Arial"/>
              </w:rPr>
              <w:t>Se puede presentar por ruptura de tuberías y daños en los bajantes o demás sistemas de drenaje</w:t>
            </w:r>
            <w:r w:rsidRPr="00E56666">
              <w:rPr>
                <w:rFonts w:ascii="Arial" w:hAnsi="Arial" w:cs="Arial"/>
                <w:spacing w:val="-3"/>
              </w:rPr>
              <w:t xml:space="preserve"> o por daños en tejados que pueden afectar equipos y los procesos en general.</w:t>
            </w:r>
          </w:p>
        </w:tc>
      </w:tr>
      <w:tr w:rsidR="00E56666" w:rsidRPr="00E9765B" w14:paraId="783CDF2D" w14:textId="77777777" w:rsidTr="00403439">
        <w:trPr>
          <w:trHeight w:hRule="exact" w:val="1561"/>
          <w:jc w:val="center"/>
        </w:trPr>
        <w:tc>
          <w:tcPr>
            <w:tcW w:w="1795" w:type="dxa"/>
            <w:vAlign w:val="center"/>
          </w:tcPr>
          <w:p w14:paraId="2D2BDB04" w14:textId="77777777" w:rsidR="00E56666" w:rsidRPr="00E56666" w:rsidRDefault="00E56666" w:rsidP="00856DF6">
            <w:pPr>
              <w:jc w:val="center"/>
              <w:rPr>
                <w:rFonts w:ascii="Arial" w:hAnsi="Arial" w:cs="Arial"/>
                <w:b/>
              </w:rPr>
            </w:pPr>
            <w:r w:rsidRPr="00E56666">
              <w:rPr>
                <w:rFonts w:ascii="Arial" w:hAnsi="Arial" w:cs="Arial"/>
                <w:b/>
              </w:rPr>
              <w:t>Natural</w:t>
            </w:r>
          </w:p>
        </w:tc>
        <w:tc>
          <w:tcPr>
            <w:tcW w:w="1888" w:type="dxa"/>
            <w:vAlign w:val="center"/>
          </w:tcPr>
          <w:p w14:paraId="067DFC87" w14:textId="02083AB9" w:rsidR="00E56666" w:rsidRPr="00624D9F" w:rsidRDefault="003B37E4" w:rsidP="00856DF6">
            <w:pPr>
              <w:rPr>
                <w:rFonts w:ascii="Arial" w:hAnsi="Arial" w:cs="Arial"/>
              </w:rPr>
            </w:pPr>
            <w:r w:rsidRPr="00624D9F">
              <w:rPr>
                <w:rFonts w:ascii="Arial" w:hAnsi="Arial" w:cs="Arial"/>
              </w:rPr>
              <w:t>Lluvias intensas o g</w:t>
            </w:r>
            <w:r w:rsidR="00E56666" w:rsidRPr="00624D9F">
              <w:rPr>
                <w:rFonts w:ascii="Arial" w:hAnsi="Arial" w:cs="Arial"/>
              </w:rPr>
              <w:t>ranizada</w:t>
            </w:r>
            <w:r w:rsidRPr="00624D9F">
              <w:rPr>
                <w:rFonts w:ascii="Arial" w:hAnsi="Arial" w:cs="Arial"/>
              </w:rPr>
              <w:t>s</w:t>
            </w:r>
          </w:p>
        </w:tc>
        <w:tc>
          <w:tcPr>
            <w:tcW w:w="5956" w:type="dxa"/>
            <w:vAlign w:val="center"/>
          </w:tcPr>
          <w:p w14:paraId="2A4D72E1" w14:textId="77777777" w:rsidR="00E56666" w:rsidRPr="00E56666" w:rsidRDefault="00E56666" w:rsidP="00856DF6">
            <w:pPr>
              <w:rPr>
                <w:rFonts w:ascii="Arial" w:hAnsi="Arial" w:cs="Arial"/>
                <w:lang w:val="es-ES"/>
              </w:rPr>
            </w:pPr>
            <w:r w:rsidRPr="00E56666">
              <w:rPr>
                <w:rFonts w:ascii="Arial" w:hAnsi="Arial" w:cs="Arial"/>
                <w:lang w:val="es-ES"/>
              </w:rPr>
              <w:t>Un aguacero fuerte puede desencadenar una granizada y aunque es poco frecuente que este evento se presente, Coopserfun es susceptible de verse afectada ya que cuenta con tejas y el domo que pueden sufrir daños durante un evento de este tipo.</w:t>
            </w:r>
          </w:p>
        </w:tc>
      </w:tr>
      <w:tr w:rsidR="00E56666" w:rsidRPr="00E9765B" w14:paraId="5D10CFAE" w14:textId="77777777" w:rsidTr="00403439">
        <w:trPr>
          <w:trHeight w:hRule="exact" w:val="1838"/>
          <w:jc w:val="center"/>
        </w:trPr>
        <w:tc>
          <w:tcPr>
            <w:tcW w:w="1795" w:type="dxa"/>
            <w:vAlign w:val="center"/>
          </w:tcPr>
          <w:p w14:paraId="524ABF74" w14:textId="77777777" w:rsidR="00E56666" w:rsidRPr="00E56666" w:rsidRDefault="00E56666" w:rsidP="00856DF6">
            <w:pPr>
              <w:jc w:val="center"/>
              <w:rPr>
                <w:rFonts w:ascii="Arial" w:hAnsi="Arial" w:cs="Arial"/>
                <w:b/>
              </w:rPr>
            </w:pPr>
            <w:r w:rsidRPr="00E56666">
              <w:rPr>
                <w:rFonts w:ascii="Arial" w:hAnsi="Arial" w:cs="Arial"/>
                <w:b/>
              </w:rPr>
              <w:t xml:space="preserve">Tecnológica </w:t>
            </w:r>
          </w:p>
        </w:tc>
        <w:tc>
          <w:tcPr>
            <w:tcW w:w="1888" w:type="dxa"/>
            <w:vAlign w:val="center"/>
          </w:tcPr>
          <w:p w14:paraId="189F9398" w14:textId="00E43A97" w:rsidR="00E56666" w:rsidRPr="00624D9F" w:rsidRDefault="00E56666" w:rsidP="00856DF6">
            <w:pPr>
              <w:rPr>
                <w:rFonts w:ascii="Arial" w:hAnsi="Arial" w:cs="Arial"/>
              </w:rPr>
            </w:pPr>
            <w:r w:rsidRPr="00624D9F">
              <w:rPr>
                <w:rFonts w:ascii="Arial" w:hAnsi="Arial" w:cs="Arial"/>
              </w:rPr>
              <w:t xml:space="preserve">Incendio </w:t>
            </w:r>
            <w:r w:rsidR="00AB14A1" w:rsidRPr="00624D9F">
              <w:rPr>
                <w:rFonts w:ascii="Arial" w:hAnsi="Arial" w:cs="Arial"/>
              </w:rPr>
              <w:t>estructural</w:t>
            </w:r>
          </w:p>
        </w:tc>
        <w:tc>
          <w:tcPr>
            <w:tcW w:w="5956" w:type="dxa"/>
            <w:vAlign w:val="center"/>
          </w:tcPr>
          <w:p w14:paraId="3CEDE883" w14:textId="77777777" w:rsidR="00E56666" w:rsidRPr="00E56666" w:rsidRDefault="00E56666" w:rsidP="00856DF6">
            <w:pPr>
              <w:rPr>
                <w:rFonts w:ascii="Arial" w:hAnsi="Arial" w:cs="Arial"/>
              </w:rPr>
            </w:pPr>
            <w:r w:rsidRPr="00E56666">
              <w:rPr>
                <w:rFonts w:ascii="Arial" w:hAnsi="Arial" w:cs="Arial"/>
              </w:rPr>
              <w:t xml:space="preserve">Amenaza que se puede materializar por presencia de carga combustible en área de almacenamiento gas y/o, tuberías o en el área de hornos crematorios. </w:t>
            </w:r>
          </w:p>
          <w:p w14:paraId="0DFDCF92" w14:textId="77777777" w:rsidR="00E56666" w:rsidRPr="00E56666" w:rsidRDefault="00E56666" w:rsidP="00856DF6">
            <w:pPr>
              <w:rPr>
                <w:rFonts w:ascii="Arial" w:hAnsi="Arial" w:cs="Arial"/>
              </w:rPr>
            </w:pPr>
            <w:r w:rsidRPr="00E56666">
              <w:rPr>
                <w:rFonts w:ascii="Arial" w:hAnsi="Arial" w:cs="Arial"/>
              </w:rPr>
              <w:t>Adicionalmente ingresan y salen permanente todas clases de vehículos cargados de combustible.</w:t>
            </w:r>
          </w:p>
        </w:tc>
      </w:tr>
      <w:tr w:rsidR="00E56666" w:rsidRPr="00E9765B" w14:paraId="404900AF" w14:textId="77777777" w:rsidTr="00403439">
        <w:trPr>
          <w:trHeight w:hRule="exact" w:val="985"/>
          <w:jc w:val="center"/>
        </w:trPr>
        <w:tc>
          <w:tcPr>
            <w:tcW w:w="1795" w:type="dxa"/>
            <w:vAlign w:val="center"/>
          </w:tcPr>
          <w:p w14:paraId="68FC3687" w14:textId="77777777" w:rsidR="00E56666" w:rsidRPr="00E56666" w:rsidRDefault="00E56666" w:rsidP="00856DF6">
            <w:pPr>
              <w:jc w:val="center"/>
              <w:rPr>
                <w:rFonts w:ascii="Arial" w:hAnsi="Arial" w:cs="Arial"/>
                <w:b/>
              </w:rPr>
            </w:pPr>
            <w:r w:rsidRPr="00E56666">
              <w:rPr>
                <w:rFonts w:ascii="Arial" w:hAnsi="Arial" w:cs="Arial"/>
                <w:b/>
              </w:rPr>
              <w:t xml:space="preserve">Tecnológica </w:t>
            </w:r>
          </w:p>
        </w:tc>
        <w:tc>
          <w:tcPr>
            <w:tcW w:w="1888" w:type="dxa"/>
            <w:vAlign w:val="center"/>
          </w:tcPr>
          <w:p w14:paraId="2EC4BD99" w14:textId="77777777" w:rsidR="00E56666" w:rsidRPr="00624D9F" w:rsidRDefault="00E56666" w:rsidP="00856DF6">
            <w:pPr>
              <w:rPr>
                <w:rFonts w:ascii="Arial" w:hAnsi="Arial" w:cs="Arial"/>
              </w:rPr>
            </w:pPr>
            <w:r w:rsidRPr="00624D9F">
              <w:rPr>
                <w:rFonts w:ascii="Arial" w:hAnsi="Arial" w:cs="Arial"/>
              </w:rPr>
              <w:t xml:space="preserve">Explosión </w:t>
            </w:r>
          </w:p>
        </w:tc>
        <w:tc>
          <w:tcPr>
            <w:tcW w:w="5956" w:type="dxa"/>
            <w:vAlign w:val="center"/>
          </w:tcPr>
          <w:p w14:paraId="4CAA6748" w14:textId="77777777" w:rsidR="00E56666" w:rsidRPr="00E56666" w:rsidRDefault="00E56666" w:rsidP="00856DF6">
            <w:pPr>
              <w:contextualSpacing/>
              <w:rPr>
                <w:rFonts w:ascii="Arial" w:hAnsi="Arial" w:cs="Arial"/>
              </w:rPr>
            </w:pPr>
            <w:r w:rsidRPr="00E56666">
              <w:rPr>
                <w:rFonts w:ascii="Arial" w:hAnsi="Arial" w:cs="Arial"/>
              </w:rPr>
              <w:t>Por almacenamiento y manipulación de gases comprimidos en mantenimiento, y almacenamiento de GLP</w:t>
            </w:r>
          </w:p>
        </w:tc>
      </w:tr>
      <w:tr w:rsidR="00E56666" w:rsidRPr="00E9765B" w14:paraId="56617667" w14:textId="77777777" w:rsidTr="00403439">
        <w:trPr>
          <w:trHeight w:hRule="exact" w:val="1421"/>
          <w:jc w:val="center"/>
        </w:trPr>
        <w:tc>
          <w:tcPr>
            <w:tcW w:w="1795" w:type="dxa"/>
            <w:vAlign w:val="center"/>
          </w:tcPr>
          <w:p w14:paraId="4BAC1702" w14:textId="77777777" w:rsidR="00E56666" w:rsidRPr="00E56666" w:rsidRDefault="00E56666" w:rsidP="00856DF6">
            <w:pPr>
              <w:jc w:val="center"/>
              <w:rPr>
                <w:rFonts w:ascii="Arial" w:hAnsi="Arial" w:cs="Arial"/>
                <w:b/>
              </w:rPr>
            </w:pPr>
            <w:r w:rsidRPr="00E56666">
              <w:rPr>
                <w:rFonts w:ascii="Arial" w:hAnsi="Arial" w:cs="Arial"/>
                <w:b/>
              </w:rPr>
              <w:lastRenderedPageBreak/>
              <w:t>Tecnológica</w:t>
            </w:r>
          </w:p>
        </w:tc>
        <w:tc>
          <w:tcPr>
            <w:tcW w:w="1888" w:type="dxa"/>
            <w:vAlign w:val="center"/>
          </w:tcPr>
          <w:p w14:paraId="23FB94F9" w14:textId="3A79A7D0" w:rsidR="00E56666" w:rsidRPr="00624D9F" w:rsidRDefault="00E56666" w:rsidP="00856DF6">
            <w:pPr>
              <w:rPr>
                <w:rFonts w:ascii="Arial" w:hAnsi="Arial" w:cs="Arial"/>
              </w:rPr>
            </w:pPr>
            <w:r w:rsidRPr="00624D9F">
              <w:rPr>
                <w:rFonts w:ascii="Arial" w:hAnsi="Arial" w:cs="Arial"/>
              </w:rPr>
              <w:t>Derrame</w:t>
            </w:r>
            <w:r w:rsidR="009749BE" w:rsidRPr="00624D9F">
              <w:rPr>
                <w:rFonts w:ascii="Arial" w:hAnsi="Arial" w:cs="Arial"/>
              </w:rPr>
              <w:t>s</w:t>
            </w:r>
          </w:p>
        </w:tc>
        <w:tc>
          <w:tcPr>
            <w:tcW w:w="5956" w:type="dxa"/>
            <w:vAlign w:val="center"/>
          </w:tcPr>
          <w:p w14:paraId="058EE7DB" w14:textId="77777777" w:rsidR="00E56666" w:rsidRPr="00E56666" w:rsidRDefault="00E56666" w:rsidP="00856DF6">
            <w:pPr>
              <w:rPr>
                <w:rFonts w:ascii="Arial" w:hAnsi="Arial" w:cs="Arial"/>
              </w:rPr>
            </w:pPr>
            <w:r w:rsidRPr="00E56666">
              <w:rPr>
                <w:rFonts w:ascii="Arial" w:hAnsi="Arial" w:cs="Arial"/>
              </w:rPr>
              <w:t>Se puede presentar durante la utilización, almacenamiento y/o transporte de sustancias químicas las cuales son utilizadas en labores de mantenimiento y limpieza diferentes procesos de la sede.</w:t>
            </w:r>
          </w:p>
        </w:tc>
      </w:tr>
      <w:tr w:rsidR="00E56666" w:rsidRPr="00E9765B" w14:paraId="6B01A739" w14:textId="77777777" w:rsidTr="00403439">
        <w:trPr>
          <w:trHeight w:hRule="exact" w:val="1325"/>
          <w:jc w:val="center"/>
        </w:trPr>
        <w:tc>
          <w:tcPr>
            <w:tcW w:w="1795" w:type="dxa"/>
            <w:vAlign w:val="center"/>
          </w:tcPr>
          <w:p w14:paraId="74082FF2" w14:textId="77777777" w:rsidR="00E56666" w:rsidRPr="00E56666" w:rsidRDefault="00E56666" w:rsidP="00856DF6">
            <w:pPr>
              <w:jc w:val="center"/>
              <w:rPr>
                <w:rFonts w:ascii="Arial" w:hAnsi="Arial" w:cs="Arial"/>
                <w:b/>
              </w:rPr>
            </w:pPr>
            <w:r w:rsidRPr="00E56666">
              <w:rPr>
                <w:rFonts w:ascii="Arial" w:hAnsi="Arial" w:cs="Arial"/>
                <w:b/>
              </w:rPr>
              <w:t>Tecnológica</w:t>
            </w:r>
          </w:p>
        </w:tc>
        <w:tc>
          <w:tcPr>
            <w:tcW w:w="1888" w:type="dxa"/>
            <w:vAlign w:val="center"/>
          </w:tcPr>
          <w:p w14:paraId="792451A5" w14:textId="75C98810" w:rsidR="00E56666" w:rsidRPr="00624D9F" w:rsidRDefault="009749BE" w:rsidP="00856DF6">
            <w:pPr>
              <w:rPr>
                <w:rFonts w:ascii="Arial" w:hAnsi="Arial" w:cs="Arial"/>
              </w:rPr>
            </w:pPr>
            <w:r w:rsidRPr="00624D9F">
              <w:rPr>
                <w:rFonts w:ascii="Arial" w:hAnsi="Arial" w:cs="Arial"/>
              </w:rPr>
              <w:t xml:space="preserve">Colapso </w:t>
            </w:r>
            <w:r w:rsidR="00E56666" w:rsidRPr="00624D9F">
              <w:rPr>
                <w:rFonts w:ascii="Arial" w:hAnsi="Arial" w:cs="Arial"/>
              </w:rPr>
              <w:t>estructural</w:t>
            </w:r>
          </w:p>
        </w:tc>
        <w:tc>
          <w:tcPr>
            <w:tcW w:w="5956" w:type="dxa"/>
            <w:vAlign w:val="center"/>
          </w:tcPr>
          <w:p w14:paraId="015D152A" w14:textId="77777777" w:rsidR="00E56666" w:rsidRPr="00E56666" w:rsidRDefault="00E56666" w:rsidP="00856DF6">
            <w:pPr>
              <w:rPr>
                <w:rFonts w:ascii="Arial" w:hAnsi="Arial" w:cs="Arial"/>
              </w:rPr>
            </w:pPr>
            <w:r w:rsidRPr="00E56666">
              <w:rPr>
                <w:rFonts w:ascii="Arial" w:hAnsi="Arial" w:cs="Arial"/>
              </w:rPr>
              <w:t>Después de un sismo de gran magnitud se pueden presentar daños en la infraestructura de esta sede, causando una seria amenaza a las personas que aquí se encuentren</w:t>
            </w:r>
          </w:p>
        </w:tc>
      </w:tr>
      <w:tr w:rsidR="00856DF6" w:rsidRPr="00E9765B" w14:paraId="4113C554" w14:textId="77777777" w:rsidTr="00403439">
        <w:trPr>
          <w:trHeight w:hRule="exact" w:val="1325"/>
          <w:jc w:val="center"/>
        </w:trPr>
        <w:tc>
          <w:tcPr>
            <w:tcW w:w="1795" w:type="dxa"/>
            <w:vAlign w:val="center"/>
          </w:tcPr>
          <w:p w14:paraId="3F2D36AC" w14:textId="39977993" w:rsidR="00856DF6" w:rsidRPr="00E56666" w:rsidRDefault="00B33C95" w:rsidP="00856DF6">
            <w:pPr>
              <w:jc w:val="center"/>
              <w:rPr>
                <w:rFonts w:ascii="Arial" w:hAnsi="Arial" w:cs="Arial"/>
                <w:b/>
              </w:rPr>
            </w:pPr>
            <w:r>
              <w:rPr>
                <w:rFonts w:ascii="Arial" w:hAnsi="Arial" w:cs="Arial"/>
                <w:b/>
              </w:rPr>
              <w:t>Bio</w:t>
            </w:r>
            <w:r w:rsidR="00D1199B">
              <w:rPr>
                <w:rFonts w:ascii="Arial" w:hAnsi="Arial" w:cs="Arial"/>
                <w:b/>
              </w:rPr>
              <w:t>sanit</w:t>
            </w:r>
            <w:r w:rsidR="00DF691A">
              <w:rPr>
                <w:rFonts w:ascii="Arial" w:hAnsi="Arial" w:cs="Arial"/>
                <w:b/>
              </w:rPr>
              <w:t>aria</w:t>
            </w:r>
          </w:p>
        </w:tc>
        <w:tc>
          <w:tcPr>
            <w:tcW w:w="1888" w:type="dxa"/>
            <w:vAlign w:val="center"/>
          </w:tcPr>
          <w:p w14:paraId="44974A76" w14:textId="7FE3D4BC" w:rsidR="00856DF6" w:rsidRPr="00624D9F" w:rsidRDefault="00856DF6" w:rsidP="00856DF6">
            <w:pPr>
              <w:rPr>
                <w:rFonts w:ascii="Arial" w:hAnsi="Arial" w:cs="Arial"/>
              </w:rPr>
            </w:pPr>
            <w:r w:rsidRPr="00624D9F">
              <w:rPr>
                <w:rFonts w:ascii="Arial" w:hAnsi="Arial" w:cs="Arial"/>
              </w:rPr>
              <w:t xml:space="preserve">Agentes biológicos </w:t>
            </w:r>
          </w:p>
        </w:tc>
        <w:tc>
          <w:tcPr>
            <w:tcW w:w="5956" w:type="dxa"/>
            <w:vAlign w:val="center"/>
          </w:tcPr>
          <w:p w14:paraId="7B1072DF" w14:textId="0FDB911E" w:rsidR="00856DF6" w:rsidRPr="00856DF6" w:rsidRDefault="00856DF6" w:rsidP="00856DF6">
            <w:pPr>
              <w:rPr>
                <w:rFonts w:ascii="Arial" w:hAnsi="Arial" w:cs="Arial"/>
              </w:rPr>
            </w:pPr>
            <w:r w:rsidRPr="00856DF6">
              <w:rPr>
                <w:rFonts w:ascii="Arial" w:hAnsi="Arial" w:cs="Arial"/>
              </w:rPr>
              <w:t>Es la probabilidad que tiene el individuo de adquirir una infección, alergia o toxicidad secundario a la exposición a material biológico durante la realización de alguna actividad</w:t>
            </w:r>
          </w:p>
        </w:tc>
      </w:tr>
      <w:tr w:rsidR="00E56666" w:rsidRPr="00E9765B" w14:paraId="069C2F66" w14:textId="77777777" w:rsidTr="00403439">
        <w:trPr>
          <w:trHeight w:hRule="exact" w:val="1004"/>
          <w:jc w:val="center"/>
        </w:trPr>
        <w:tc>
          <w:tcPr>
            <w:tcW w:w="1795" w:type="dxa"/>
            <w:vAlign w:val="center"/>
          </w:tcPr>
          <w:p w14:paraId="3979340A" w14:textId="417FC69C" w:rsidR="00E56666" w:rsidRPr="00E56666" w:rsidRDefault="0091713C" w:rsidP="00856DF6">
            <w:pPr>
              <w:jc w:val="center"/>
              <w:rPr>
                <w:rFonts w:ascii="Arial" w:hAnsi="Arial" w:cs="Arial"/>
                <w:b/>
              </w:rPr>
            </w:pPr>
            <w:r>
              <w:rPr>
                <w:rFonts w:ascii="Arial" w:hAnsi="Arial" w:cs="Arial"/>
                <w:b/>
              </w:rPr>
              <w:t>Antrópica</w:t>
            </w:r>
          </w:p>
        </w:tc>
        <w:tc>
          <w:tcPr>
            <w:tcW w:w="1888" w:type="dxa"/>
            <w:vAlign w:val="center"/>
          </w:tcPr>
          <w:p w14:paraId="79CE2C16" w14:textId="77777777" w:rsidR="00E56666" w:rsidRPr="00624D9F" w:rsidRDefault="00E56666" w:rsidP="00856DF6">
            <w:pPr>
              <w:rPr>
                <w:rFonts w:ascii="Arial" w:hAnsi="Arial" w:cs="Arial"/>
              </w:rPr>
            </w:pPr>
            <w:r w:rsidRPr="00624D9F">
              <w:rPr>
                <w:rFonts w:ascii="Arial" w:hAnsi="Arial" w:cs="Arial"/>
              </w:rPr>
              <w:t xml:space="preserve">Terrorismo </w:t>
            </w:r>
          </w:p>
        </w:tc>
        <w:tc>
          <w:tcPr>
            <w:tcW w:w="5956" w:type="dxa"/>
            <w:vAlign w:val="center"/>
          </w:tcPr>
          <w:p w14:paraId="757E3AA1" w14:textId="77777777" w:rsidR="00E56666" w:rsidRPr="00E56666" w:rsidRDefault="00E56666" w:rsidP="00856DF6">
            <w:pPr>
              <w:rPr>
                <w:rFonts w:ascii="Arial" w:hAnsi="Arial" w:cs="Arial"/>
              </w:rPr>
            </w:pPr>
            <w:r w:rsidRPr="00E56666">
              <w:rPr>
                <w:rFonts w:ascii="Arial" w:hAnsi="Arial" w:cs="Arial"/>
              </w:rPr>
              <w:t xml:space="preserve">Podría ocurrir algún atentado dirigido a familiares de la persona fallecida durante la ceremonia religiosa o su estancia en estas instalaciones. </w:t>
            </w:r>
          </w:p>
        </w:tc>
      </w:tr>
      <w:tr w:rsidR="00E56666" w:rsidRPr="00E9765B" w14:paraId="0486342C" w14:textId="77777777" w:rsidTr="00403439">
        <w:trPr>
          <w:trHeight w:hRule="exact" w:val="1827"/>
          <w:jc w:val="center"/>
        </w:trPr>
        <w:tc>
          <w:tcPr>
            <w:tcW w:w="1795" w:type="dxa"/>
            <w:vAlign w:val="center"/>
          </w:tcPr>
          <w:p w14:paraId="30D307BD" w14:textId="11EE772B" w:rsidR="00E56666" w:rsidRPr="00E56666" w:rsidRDefault="00273E81" w:rsidP="00856DF6">
            <w:pPr>
              <w:jc w:val="center"/>
              <w:rPr>
                <w:rFonts w:ascii="Arial" w:hAnsi="Arial" w:cs="Arial"/>
                <w:b/>
              </w:rPr>
            </w:pPr>
            <w:r>
              <w:rPr>
                <w:rFonts w:ascii="Arial" w:hAnsi="Arial" w:cs="Arial"/>
                <w:b/>
              </w:rPr>
              <w:t>Antrópica</w:t>
            </w:r>
          </w:p>
        </w:tc>
        <w:tc>
          <w:tcPr>
            <w:tcW w:w="1888" w:type="dxa"/>
            <w:vAlign w:val="center"/>
          </w:tcPr>
          <w:p w14:paraId="2ADCB388" w14:textId="77777777" w:rsidR="00E56666" w:rsidRPr="00624D9F" w:rsidRDefault="00E56666" w:rsidP="00856DF6">
            <w:pPr>
              <w:rPr>
                <w:rFonts w:ascii="Arial" w:hAnsi="Arial" w:cs="Arial"/>
              </w:rPr>
            </w:pPr>
            <w:r w:rsidRPr="00624D9F">
              <w:rPr>
                <w:rFonts w:ascii="Arial" w:hAnsi="Arial" w:cs="Arial"/>
              </w:rPr>
              <w:t>Estampida</w:t>
            </w:r>
          </w:p>
        </w:tc>
        <w:tc>
          <w:tcPr>
            <w:tcW w:w="5956" w:type="dxa"/>
            <w:vAlign w:val="center"/>
          </w:tcPr>
          <w:p w14:paraId="6FE02206" w14:textId="6170E4FD" w:rsidR="00E56666" w:rsidRPr="00E56666" w:rsidRDefault="00E56666" w:rsidP="00856DF6">
            <w:pPr>
              <w:rPr>
                <w:rFonts w:ascii="Arial" w:hAnsi="Arial" w:cs="Arial"/>
                <w:noProof/>
              </w:rPr>
            </w:pPr>
            <w:r w:rsidRPr="00E56666">
              <w:rPr>
                <w:rFonts w:ascii="Arial" w:hAnsi="Arial" w:cs="Arial"/>
                <w:noProof/>
              </w:rPr>
              <w:t>Ante cualquier situación de alarma se pueden presentar brotes de panico entre los asistentes, donde se vean afectadas las personas mas vulnerables principalmente en temporadas de gran afluencia de personas como en el día de la madre.</w:t>
            </w:r>
          </w:p>
        </w:tc>
      </w:tr>
      <w:tr w:rsidR="005B2392" w:rsidRPr="00E9765B" w14:paraId="09B8AD85" w14:textId="77777777" w:rsidTr="0045476F">
        <w:trPr>
          <w:trHeight w:hRule="exact" w:val="2573"/>
          <w:jc w:val="center"/>
        </w:trPr>
        <w:tc>
          <w:tcPr>
            <w:tcW w:w="1795" w:type="dxa"/>
            <w:vAlign w:val="center"/>
          </w:tcPr>
          <w:p w14:paraId="4F8B2893" w14:textId="35B8B850" w:rsidR="005B2392" w:rsidRPr="00E56666" w:rsidRDefault="00273E81" w:rsidP="00856DF6">
            <w:pPr>
              <w:jc w:val="center"/>
              <w:rPr>
                <w:rFonts w:ascii="Arial" w:hAnsi="Arial" w:cs="Arial"/>
                <w:b/>
              </w:rPr>
            </w:pPr>
            <w:r>
              <w:rPr>
                <w:rFonts w:ascii="Arial" w:hAnsi="Arial" w:cs="Arial"/>
                <w:b/>
              </w:rPr>
              <w:t>Antrópica</w:t>
            </w:r>
          </w:p>
        </w:tc>
        <w:tc>
          <w:tcPr>
            <w:tcW w:w="1888" w:type="dxa"/>
            <w:vAlign w:val="center"/>
          </w:tcPr>
          <w:p w14:paraId="28A07A67" w14:textId="232D849F" w:rsidR="005B2392" w:rsidRPr="00624D9F" w:rsidRDefault="00925610" w:rsidP="005B2392">
            <w:pPr>
              <w:rPr>
                <w:rFonts w:ascii="Arial" w:hAnsi="Arial" w:cs="Arial"/>
                <w:bCs/>
              </w:rPr>
            </w:pPr>
            <w:r w:rsidRPr="00624D9F">
              <w:rPr>
                <w:rFonts w:ascii="Arial" w:hAnsi="Arial" w:cs="Arial"/>
                <w:bCs/>
              </w:rPr>
              <w:t>Aglomeración de personas</w:t>
            </w:r>
          </w:p>
        </w:tc>
        <w:tc>
          <w:tcPr>
            <w:tcW w:w="5956" w:type="dxa"/>
            <w:vAlign w:val="center"/>
          </w:tcPr>
          <w:p w14:paraId="1A65B609" w14:textId="77777777" w:rsidR="005B2392" w:rsidRPr="0045476F" w:rsidRDefault="005B2392" w:rsidP="005B2392">
            <w:pPr>
              <w:rPr>
                <w:rFonts w:ascii="Arial" w:eastAsia="Times New Roman" w:hAnsi="Arial" w:cs="Arial"/>
                <w:shd w:val="clear" w:color="auto" w:fill="FFFFFF"/>
                <w:lang w:eastAsia="es-ES"/>
              </w:rPr>
            </w:pPr>
            <w:r w:rsidRPr="0045476F">
              <w:rPr>
                <w:rFonts w:ascii="Arial" w:eastAsia="Times New Roman" w:hAnsi="Arial" w:cs="Arial"/>
                <w:shd w:val="clear" w:color="auto" w:fill="FFFFFF"/>
                <w:lang w:eastAsia="es-ES"/>
              </w:rPr>
              <w:t>Congregación planeada superior a cinco mil (5.000) personas, reunidas en un lugar con la capacidad o infraestructura para ese fin, con el objetivo de participar en actividades reguladas en su propósito, tiempo, contenido y condiciones de ingreso y salida, bajo la responsabilidad de una organización con el control y soporte necesario para su realización y bajo el permiso y supervisión de entidades u organismos con jurisdicción sobre ella</w:t>
            </w:r>
          </w:p>
          <w:p w14:paraId="2F848395" w14:textId="77777777" w:rsidR="005B2392" w:rsidRPr="0045476F" w:rsidRDefault="005B2392" w:rsidP="00856DF6">
            <w:pPr>
              <w:rPr>
                <w:rFonts w:ascii="Arial" w:hAnsi="Arial" w:cs="Arial"/>
                <w:noProof/>
              </w:rPr>
            </w:pPr>
          </w:p>
        </w:tc>
      </w:tr>
      <w:tr w:rsidR="00D71B0D" w:rsidRPr="00E9765B" w14:paraId="5B8C3A7B" w14:textId="77777777" w:rsidTr="0045476F">
        <w:trPr>
          <w:trHeight w:hRule="exact" w:val="2268"/>
          <w:jc w:val="center"/>
        </w:trPr>
        <w:tc>
          <w:tcPr>
            <w:tcW w:w="1795" w:type="dxa"/>
            <w:vAlign w:val="center"/>
          </w:tcPr>
          <w:p w14:paraId="60808389" w14:textId="770ADA69" w:rsidR="00D71B0D" w:rsidRPr="00D71B0D" w:rsidRDefault="00273E81" w:rsidP="00D71B0D">
            <w:pPr>
              <w:jc w:val="center"/>
              <w:rPr>
                <w:rFonts w:ascii="Arial" w:hAnsi="Arial" w:cs="Arial"/>
                <w:b/>
              </w:rPr>
            </w:pPr>
            <w:r>
              <w:rPr>
                <w:rFonts w:ascii="Arial" w:hAnsi="Arial" w:cs="Arial"/>
                <w:b/>
              </w:rPr>
              <w:t>Antrópica</w:t>
            </w:r>
          </w:p>
        </w:tc>
        <w:tc>
          <w:tcPr>
            <w:tcW w:w="1888" w:type="dxa"/>
            <w:vAlign w:val="center"/>
          </w:tcPr>
          <w:p w14:paraId="3D42F935" w14:textId="79BBF81F" w:rsidR="00D71B0D" w:rsidRPr="00624D9F" w:rsidRDefault="00A41140" w:rsidP="00D71B0D">
            <w:pPr>
              <w:rPr>
                <w:rFonts w:ascii="Arial" w:hAnsi="Arial" w:cs="Arial"/>
              </w:rPr>
            </w:pPr>
            <w:r w:rsidRPr="00624D9F">
              <w:rPr>
                <w:rFonts w:ascii="Arial" w:hAnsi="Arial" w:cs="Arial"/>
                <w:bCs/>
              </w:rPr>
              <w:t>Conceptos no adaptativos por</w:t>
            </w:r>
            <w:r w:rsidR="00403439" w:rsidRPr="00624D9F">
              <w:rPr>
                <w:rFonts w:ascii="Arial" w:hAnsi="Arial" w:cs="Arial"/>
                <w:bCs/>
              </w:rPr>
              <w:t xml:space="preserve"> fallecimiento de una persona</w:t>
            </w:r>
          </w:p>
        </w:tc>
        <w:tc>
          <w:tcPr>
            <w:tcW w:w="5956" w:type="dxa"/>
            <w:vAlign w:val="center"/>
          </w:tcPr>
          <w:p w14:paraId="4D5F494F" w14:textId="5F92DC93" w:rsidR="00D71B0D" w:rsidRPr="0045476F" w:rsidRDefault="00A41140" w:rsidP="00D71B0D">
            <w:pPr>
              <w:rPr>
                <w:rFonts w:ascii="Arial" w:hAnsi="Arial" w:cs="Arial"/>
                <w:noProof/>
              </w:rPr>
            </w:pPr>
            <w:r w:rsidRPr="0045476F">
              <w:rPr>
                <w:rFonts w:ascii="Arial" w:hAnsi="Arial" w:cs="Arial"/>
                <w:noProof/>
              </w:rPr>
              <w:t xml:space="preserve">Se </w:t>
            </w:r>
            <w:r w:rsidR="004D7734" w:rsidRPr="0045476F">
              <w:rPr>
                <w:rFonts w:ascii="Arial" w:hAnsi="Arial" w:cs="Arial"/>
                <w:noProof/>
              </w:rPr>
              <w:t xml:space="preserve">puede presentar </w:t>
            </w:r>
            <w:r w:rsidR="00A52A6B" w:rsidRPr="0045476F">
              <w:rPr>
                <w:rFonts w:ascii="Arial" w:hAnsi="Arial" w:cs="Arial"/>
                <w:noProof/>
              </w:rPr>
              <w:t xml:space="preserve">esta situación </w:t>
            </w:r>
            <w:r w:rsidR="004D7734" w:rsidRPr="0045476F">
              <w:rPr>
                <w:rFonts w:ascii="Arial" w:hAnsi="Arial" w:cs="Arial"/>
                <w:noProof/>
              </w:rPr>
              <w:t xml:space="preserve">en las personas que al </w:t>
            </w:r>
            <w:r w:rsidR="00EF510B" w:rsidRPr="0045476F">
              <w:rPr>
                <w:rFonts w:ascii="Arial" w:hAnsi="Arial" w:cs="Arial"/>
                <w:noProof/>
              </w:rPr>
              <w:t xml:space="preserve">acompañar su ser querido </w:t>
            </w:r>
            <w:r w:rsidR="001C0D5A" w:rsidRPr="0045476F">
              <w:rPr>
                <w:rFonts w:ascii="Arial" w:hAnsi="Arial" w:cs="Arial"/>
                <w:noProof/>
              </w:rPr>
              <w:t>fallecido en las salas de velación</w:t>
            </w:r>
            <w:r w:rsidR="00930E30" w:rsidRPr="0045476F">
              <w:rPr>
                <w:rFonts w:ascii="Arial" w:hAnsi="Arial" w:cs="Arial"/>
                <w:noProof/>
              </w:rPr>
              <w:t>,</w:t>
            </w:r>
            <w:r w:rsidR="001C0D5A" w:rsidRPr="0045476F">
              <w:rPr>
                <w:rFonts w:ascii="Arial" w:hAnsi="Arial" w:cs="Arial"/>
                <w:noProof/>
              </w:rPr>
              <w:t xml:space="preserve"> cementerio</w:t>
            </w:r>
            <w:r w:rsidR="00FB7BF1" w:rsidRPr="0045476F">
              <w:rPr>
                <w:rFonts w:ascii="Arial" w:hAnsi="Arial" w:cs="Arial"/>
                <w:noProof/>
              </w:rPr>
              <w:t xml:space="preserve"> y zonas comunes</w:t>
            </w:r>
            <w:r w:rsidR="001C0D5A" w:rsidRPr="0045476F">
              <w:rPr>
                <w:rFonts w:ascii="Arial" w:hAnsi="Arial" w:cs="Arial"/>
                <w:noProof/>
              </w:rPr>
              <w:t xml:space="preserve"> </w:t>
            </w:r>
            <w:r w:rsidR="00FB7BF1" w:rsidRPr="0045476F">
              <w:rPr>
                <w:rFonts w:ascii="Arial" w:hAnsi="Arial" w:cs="Arial"/>
                <w:noProof/>
              </w:rPr>
              <w:t xml:space="preserve">lo que lleva a que </w:t>
            </w:r>
            <w:r w:rsidR="00EF510B" w:rsidRPr="0045476F">
              <w:rPr>
                <w:rFonts w:ascii="Arial" w:hAnsi="Arial" w:cs="Arial"/>
                <w:noProof/>
              </w:rPr>
              <w:t>experimenten</w:t>
            </w:r>
            <w:r w:rsidR="0026332D" w:rsidRPr="0045476F">
              <w:rPr>
                <w:rFonts w:ascii="Arial" w:hAnsi="Arial" w:cs="Arial"/>
                <w:noProof/>
              </w:rPr>
              <w:t xml:space="preserve"> </w:t>
            </w:r>
            <w:r w:rsidR="00B44B9C" w:rsidRPr="0045476F">
              <w:rPr>
                <w:rFonts w:ascii="Arial" w:hAnsi="Arial" w:cs="Arial"/>
                <w:noProof/>
              </w:rPr>
              <w:t xml:space="preserve">respuestas emocionales, cognitivas o conductuales </w:t>
            </w:r>
            <w:r w:rsidR="000B5CC7" w:rsidRPr="0045476F">
              <w:rPr>
                <w:rFonts w:ascii="Arial" w:hAnsi="Arial" w:cs="Arial"/>
                <w:noProof/>
              </w:rPr>
              <w:t>(pensamientos rigidos, conductas de evitación negación, dependiencia excesiva, entre otros</w:t>
            </w:r>
            <w:r w:rsidR="00FC05D3" w:rsidRPr="0045476F">
              <w:rPr>
                <w:rFonts w:ascii="Arial" w:hAnsi="Arial" w:cs="Arial"/>
                <w:noProof/>
              </w:rPr>
              <w:t>)</w:t>
            </w:r>
            <w:r w:rsidR="000B5CC7" w:rsidRPr="0045476F">
              <w:rPr>
                <w:rFonts w:ascii="Arial" w:hAnsi="Arial" w:cs="Arial"/>
                <w:noProof/>
              </w:rPr>
              <w:t xml:space="preserve">, </w:t>
            </w:r>
            <w:r w:rsidR="00B44B9C" w:rsidRPr="0045476F">
              <w:rPr>
                <w:rFonts w:ascii="Arial" w:hAnsi="Arial" w:cs="Arial"/>
                <w:noProof/>
              </w:rPr>
              <w:t>que no favorecen la elaboración saludable del duelo</w:t>
            </w:r>
            <w:r w:rsidR="00FC05D3" w:rsidRPr="0045476F">
              <w:rPr>
                <w:rFonts w:ascii="Arial" w:hAnsi="Arial" w:cs="Arial"/>
                <w:noProof/>
              </w:rPr>
              <w:t>.</w:t>
            </w:r>
            <w:r w:rsidR="00B44B9C" w:rsidRPr="0045476F">
              <w:rPr>
                <w:rFonts w:ascii="Arial" w:hAnsi="Arial" w:cs="Arial"/>
                <w:noProof/>
              </w:rPr>
              <w:t xml:space="preserve"> </w:t>
            </w:r>
          </w:p>
        </w:tc>
      </w:tr>
      <w:tr w:rsidR="00894C0F" w:rsidRPr="00E9765B" w14:paraId="0DBC5E0E" w14:textId="77777777" w:rsidTr="00B574E6">
        <w:trPr>
          <w:trHeight w:hRule="exact" w:val="1256"/>
          <w:jc w:val="center"/>
        </w:trPr>
        <w:tc>
          <w:tcPr>
            <w:tcW w:w="1795" w:type="dxa"/>
            <w:vAlign w:val="center"/>
          </w:tcPr>
          <w:p w14:paraId="5BB2266B" w14:textId="3362B68F" w:rsidR="00894C0F" w:rsidRPr="00624D9F" w:rsidRDefault="00D57A3A" w:rsidP="00D71B0D">
            <w:pPr>
              <w:jc w:val="center"/>
              <w:rPr>
                <w:rFonts w:ascii="Arial" w:hAnsi="Arial" w:cs="Arial"/>
                <w:b/>
              </w:rPr>
            </w:pPr>
            <w:r w:rsidRPr="00624D9F">
              <w:rPr>
                <w:rFonts w:ascii="Arial" w:hAnsi="Arial" w:cs="Arial"/>
                <w:b/>
              </w:rPr>
              <w:lastRenderedPageBreak/>
              <w:t>Natural</w:t>
            </w:r>
          </w:p>
        </w:tc>
        <w:tc>
          <w:tcPr>
            <w:tcW w:w="1888" w:type="dxa"/>
            <w:vAlign w:val="center"/>
          </w:tcPr>
          <w:p w14:paraId="5C78CA8F" w14:textId="105284B2" w:rsidR="00894C0F" w:rsidRPr="00624D9F" w:rsidRDefault="00310531" w:rsidP="00D71B0D">
            <w:pPr>
              <w:rPr>
                <w:rFonts w:ascii="Arial" w:hAnsi="Arial" w:cs="Arial"/>
                <w:bCs/>
              </w:rPr>
            </w:pPr>
            <w:r w:rsidRPr="00624D9F">
              <w:rPr>
                <w:rFonts w:ascii="Arial" w:hAnsi="Arial" w:cs="Arial"/>
                <w:bCs/>
              </w:rPr>
              <w:t xml:space="preserve">Tormentas </w:t>
            </w:r>
            <w:r w:rsidR="00D57A3A" w:rsidRPr="00624D9F">
              <w:rPr>
                <w:rFonts w:ascii="Arial" w:hAnsi="Arial" w:cs="Arial"/>
                <w:bCs/>
              </w:rPr>
              <w:t>eléctricas</w:t>
            </w:r>
          </w:p>
        </w:tc>
        <w:tc>
          <w:tcPr>
            <w:tcW w:w="5956" w:type="dxa"/>
            <w:vAlign w:val="center"/>
          </w:tcPr>
          <w:p w14:paraId="20FFBB2C" w14:textId="66C2058F" w:rsidR="00894C0F" w:rsidRPr="0045476F" w:rsidRDefault="00B574E6" w:rsidP="00D71B0D">
            <w:pPr>
              <w:rPr>
                <w:rFonts w:ascii="Arial" w:hAnsi="Arial" w:cs="Arial"/>
                <w:noProof/>
              </w:rPr>
            </w:pPr>
            <w:r w:rsidRPr="00B574E6">
              <w:rPr>
                <w:rFonts w:ascii="Arial" w:hAnsi="Arial" w:cs="Arial"/>
                <w:noProof/>
              </w:rPr>
              <w:t>debido a la ubicación geografica del cementerio y al contar con espacios abierto, zonas verdes y arboles dispersos existe la posibilidad que se presente en temporadas de lluvias</w:t>
            </w:r>
          </w:p>
        </w:tc>
      </w:tr>
      <w:tr w:rsidR="00987855" w:rsidRPr="00E9765B" w14:paraId="23653CD3" w14:textId="77777777" w:rsidTr="00B574E6">
        <w:trPr>
          <w:trHeight w:hRule="exact" w:val="1256"/>
          <w:jc w:val="center"/>
        </w:trPr>
        <w:tc>
          <w:tcPr>
            <w:tcW w:w="1795" w:type="dxa"/>
            <w:vAlign w:val="center"/>
          </w:tcPr>
          <w:p w14:paraId="447D8258" w14:textId="0DF13458" w:rsidR="00987855" w:rsidRPr="00624D9F" w:rsidRDefault="00273E81" w:rsidP="00D71B0D">
            <w:pPr>
              <w:jc w:val="center"/>
              <w:rPr>
                <w:rFonts w:ascii="Arial" w:hAnsi="Arial" w:cs="Arial"/>
                <w:b/>
              </w:rPr>
            </w:pPr>
            <w:r w:rsidRPr="00624D9F">
              <w:rPr>
                <w:rFonts w:ascii="Arial" w:hAnsi="Arial" w:cs="Arial"/>
                <w:b/>
              </w:rPr>
              <w:t>Antrópica</w:t>
            </w:r>
          </w:p>
        </w:tc>
        <w:tc>
          <w:tcPr>
            <w:tcW w:w="1888" w:type="dxa"/>
            <w:vAlign w:val="center"/>
          </w:tcPr>
          <w:p w14:paraId="1DFE42D6" w14:textId="447F92E6" w:rsidR="00987855" w:rsidRPr="00624D9F" w:rsidRDefault="00310531" w:rsidP="00D71B0D">
            <w:pPr>
              <w:rPr>
                <w:rFonts w:ascii="Arial" w:hAnsi="Arial" w:cs="Arial"/>
                <w:bCs/>
              </w:rPr>
            </w:pPr>
            <w:r w:rsidRPr="00624D9F">
              <w:rPr>
                <w:rFonts w:ascii="Arial" w:hAnsi="Arial" w:cs="Arial"/>
                <w:bCs/>
              </w:rPr>
              <w:t>Accidentes de transito</w:t>
            </w:r>
          </w:p>
        </w:tc>
        <w:tc>
          <w:tcPr>
            <w:tcW w:w="5956" w:type="dxa"/>
            <w:vAlign w:val="center"/>
          </w:tcPr>
          <w:p w14:paraId="3E56CF8D" w14:textId="01CD42B9" w:rsidR="00987855" w:rsidRPr="00B574E6" w:rsidRDefault="00E00986" w:rsidP="00D71B0D">
            <w:pPr>
              <w:rPr>
                <w:rFonts w:ascii="Arial" w:hAnsi="Arial" w:cs="Arial"/>
                <w:noProof/>
              </w:rPr>
            </w:pPr>
            <w:r w:rsidRPr="00E00986">
              <w:rPr>
                <w:rFonts w:ascii="Arial" w:hAnsi="Arial" w:cs="Arial"/>
                <w:noProof/>
              </w:rPr>
              <w:t>Peatones y vehiculos compartiendo los senderos en zonas diseñadas para trafico mixto, aglomeracion de vehiculos en los parqueaderos y vias internas durante funerales concurridos</w:t>
            </w:r>
          </w:p>
        </w:tc>
      </w:tr>
      <w:tr w:rsidR="00082842" w:rsidRPr="00E9765B" w14:paraId="21ACBD7C" w14:textId="77777777" w:rsidTr="00B574E6">
        <w:trPr>
          <w:trHeight w:hRule="exact" w:val="1256"/>
          <w:jc w:val="center"/>
        </w:trPr>
        <w:tc>
          <w:tcPr>
            <w:tcW w:w="1795" w:type="dxa"/>
            <w:vAlign w:val="center"/>
          </w:tcPr>
          <w:p w14:paraId="0CDFFAA3" w14:textId="63860BDB" w:rsidR="00082842" w:rsidRPr="00624D9F" w:rsidRDefault="00273E81" w:rsidP="00D71B0D">
            <w:pPr>
              <w:jc w:val="center"/>
              <w:rPr>
                <w:rFonts w:ascii="Arial" w:hAnsi="Arial" w:cs="Arial"/>
                <w:b/>
              </w:rPr>
            </w:pPr>
            <w:r w:rsidRPr="00624D9F">
              <w:rPr>
                <w:rFonts w:ascii="Arial" w:hAnsi="Arial" w:cs="Arial"/>
                <w:b/>
              </w:rPr>
              <w:t>Antrópica</w:t>
            </w:r>
          </w:p>
        </w:tc>
        <w:tc>
          <w:tcPr>
            <w:tcW w:w="1888" w:type="dxa"/>
            <w:vAlign w:val="center"/>
          </w:tcPr>
          <w:p w14:paraId="079F0414" w14:textId="533BAEBC" w:rsidR="00082842" w:rsidRPr="00624D9F" w:rsidRDefault="00082842" w:rsidP="00D71B0D">
            <w:pPr>
              <w:rPr>
                <w:rFonts w:ascii="Arial" w:hAnsi="Arial" w:cs="Arial"/>
                <w:bCs/>
              </w:rPr>
            </w:pPr>
            <w:r w:rsidRPr="00624D9F">
              <w:rPr>
                <w:rFonts w:ascii="Arial" w:hAnsi="Arial" w:cs="Arial"/>
                <w:bCs/>
              </w:rPr>
              <w:t>Robo/hurto</w:t>
            </w:r>
          </w:p>
        </w:tc>
        <w:tc>
          <w:tcPr>
            <w:tcW w:w="5956" w:type="dxa"/>
            <w:vAlign w:val="center"/>
          </w:tcPr>
          <w:p w14:paraId="7A6C23F7" w14:textId="3CE04D0D" w:rsidR="00082842" w:rsidRPr="00E00986" w:rsidRDefault="00624D9F" w:rsidP="00D71B0D">
            <w:pPr>
              <w:rPr>
                <w:rFonts w:ascii="Arial" w:hAnsi="Arial" w:cs="Arial"/>
                <w:noProof/>
              </w:rPr>
            </w:pPr>
            <w:r w:rsidRPr="00624D9F">
              <w:rPr>
                <w:rFonts w:ascii="Arial" w:hAnsi="Arial" w:cs="Arial"/>
                <w:noProof/>
              </w:rPr>
              <w:t xml:space="preserve">Se puede presentar hurto o robo de elementos ornamentales en las diferentes areas, intrusión nocturna, aunque la situacion no se ha presentado existe la posibilidad que pueda presentarse   </w:t>
            </w:r>
          </w:p>
        </w:tc>
      </w:tr>
    </w:tbl>
    <w:p w14:paraId="2B8C365B" w14:textId="77777777" w:rsidR="00E56666" w:rsidRDefault="00E56666" w:rsidP="00E56666">
      <w:pPr>
        <w:rPr>
          <w:rFonts w:ascii="Tahoma" w:hAnsi="Tahoma" w:cs="Arial"/>
          <w:b/>
        </w:rPr>
      </w:pPr>
    </w:p>
    <w:p w14:paraId="4F3EF5F5" w14:textId="77777777" w:rsidR="00C03354" w:rsidRDefault="00C03354" w:rsidP="00E56666">
      <w:pPr>
        <w:rPr>
          <w:rFonts w:ascii="Tahoma" w:hAnsi="Tahoma" w:cs="Arial"/>
          <w:b/>
        </w:rPr>
      </w:pPr>
    </w:p>
    <w:p w14:paraId="3D0E07A4" w14:textId="0CDD5C30" w:rsidR="00E56666" w:rsidRDefault="00E56666" w:rsidP="00E56666">
      <w:pPr>
        <w:rPr>
          <w:rFonts w:ascii="Arial" w:hAnsi="Arial" w:cs="Arial"/>
          <w:b/>
        </w:rPr>
      </w:pPr>
      <w:r w:rsidRPr="00E56666">
        <w:rPr>
          <w:rFonts w:ascii="Arial" w:hAnsi="Arial" w:cs="Arial"/>
          <w:b/>
        </w:rPr>
        <w:t>ANÁLISIS DE VULNERABILIDAD</w:t>
      </w:r>
    </w:p>
    <w:p w14:paraId="01134D49" w14:textId="77777777" w:rsidR="00E56666" w:rsidRPr="00E56666" w:rsidRDefault="00E56666" w:rsidP="00E56666">
      <w:pPr>
        <w:rPr>
          <w:rFonts w:ascii="Arial" w:hAnsi="Arial" w:cs="Arial"/>
        </w:rPr>
      </w:pPr>
    </w:p>
    <w:p w14:paraId="2EA90130" w14:textId="77777777" w:rsidR="00C03354" w:rsidRPr="00AC4081" w:rsidRDefault="00C03354" w:rsidP="00C03354">
      <w:pPr>
        <w:pStyle w:val="Prrafodelista"/>
        <w:spacing w:after="200" w:line="276" w:lineRule="auto"/>
        <w:ind w:left="0"/>
        <w:rPr>
          <w:rFonts w:ascii="Arial" w:hAnsi="Arial" w:cs="Arial"/>
          <w:b/>
        </w:rPr>
      </w:pPr>
      <w:r w:rsidRPr="00AC4081">
        <w:rPr>
          <w:rFonts w:ascii="Arial" w:hAnsi="Arial" w:cs="Arial"/>
          <w:b/>
        </w:rPr>
        <w:t>Objetivos Específicos</w:t>
      </w:r>
    </w:p>
    <w:p w14:paraId="249F4DAE" w14:textId="77777777" w:rsidR="00C03354" w:rsidRDefault="00C03354" w:rsidP="00C03354">
      <w:pPr>
        <w:rPr>
          <w:rFonts w:ascii="Arial" w:hAnsi="Arial" w:cs="Arial"/>
        </w:rPr>
      </w:pPr>
      <w:r w:rsidRPr="00AC4081">
        <w:rPr>
          <w:rFonts w:ascii="Arial" w:hAnsi="Arial" w:cs="Arial"/>
        </w:rPr>
        <w:t>Los objetivos específicos del análisis de riesgos son los siguientes:</w:t>
      </w:r>
    </w:p>
    <w:p w14:paraId="15381D5C" w14:textId="77777777" w:rsidR="00C03354" w:rsidRPr="00AC4081" w:rsidRDefault="00C03354" w:rsidP="00C03354">
      <w:pPr>
        <w:rPr>
          <w:rFonts w:ascii="Arial" w:hAnsi="Arial" w:cs="Arial"/>
        </w:rPr>
      </w:pPr>
    </w:p>
    <w:p w14:paraId="0E73CB61" w14:textId="77777777" w:rsidR="00C03354" w:rsidRPr="00AC4081" w:rsidRDefault="00C03354" w:rsidP="00C03354">
      <w:pPr>
        <w:numPr>
          <w:ilvl w:val="0"/>
          <w:numId w:val="10"/>
        </w:numPr>
        <w:overflowPunct w:val="0"/>
        <w:autoSpaceDE w:val="0"/>
        <w:autoSpaceDN w:val="0"/>
        <w:adjustRightInd w:val="0"/>
        <w:spacing w:line="259" w:lineRule="auto"/>
        <w:ind w:left="426"/>
        <w:textAlignment w:val="baseline"/>
        <w:rPr>
          <w:rFonts w:ascii="Arial" w:hAnsi="Arial" w:cs="Arial"/>
        </w:rPr>
      </w:pPr>
      <w:r w:rsidRPr="00AC4081">
        <w:rPr>
          <w:rFonts w:ascii="Arial" w:hAnsi="Arial" w:cs="Arial"/>
        </w:rPr>
        <w:t>Identificar y analizar los diferentes factores de riesgo que involucren peligros potenciales que podrían afectar las condiciones socioambientales de la Organización.</w:t>
      </w:r>
    </w:p>
    <w:p w14:paraId="0B4E0070" w14:textId="77777777" w:rsidR="00C03354" w:rsidRPr="00AC4081" w:rsidRDefault="00C03354" w:rsidP="00C03354">
      <w:pPr>
        <w:numPr>
          <w:ilvl w:val="0"/>
          <w:numId w:val="10"/>
        </w:numPr>
        <w:overflowPunct w:val="0"/>
        <w:autoSpaceDE w:val="0"/>
        <w:autoSpaceDN w:val="0"/>
        <w:adjustRightInd w:val="0"/>
        <w:spacing w:line="259" w:lineRule="auto"/>
        <w:ind w:left="426"/>
        <w:textAlignment w:val="baseline"/>
        <w:rPr>
          <w:rFonts w:ascii="Arial" w:hAnsi="Arial" w:cs="Arial"/>
        </w:rPr>
      </w:pPr>
      <w:r w:rsidRPr="00AC4081">
        <w:rPr>
          <w:rFonts w:ascii="Arial" w:hAnsi="Arial" w:cs="Arial"/>
        </w:rPr>
        <w:t>Establecer con fundamento en el análisis de riesgos, las bases para la preparación del Plan de Emergencia y Contingencias.</w:t>
      </w:r>
    </w:p>
    <w:p w14:paraId="4A738501" w14:textId="77777777" w:rsidR="00C03354" w:rsidRPr="00AC4081" w:rsidRDefault="00C03354" w:rsidP="00C03354">
      <w:pPr>
        <w:autoSpaceDE w:val="0"/>
        <w:autoSpaceDN w:val="0"/>
        <w:adjustRightInd w:val="0"/>
        <w:rPr>
          <w:rFonts w:ascii="Arial" w:hAnsi="Arial" w:cs="Arial"/>
          <w:b/>
        </w:rPr>
      </w:pPr>
      <w:r w:rsidRPr="00AC4081">
        <w:rPr>
          <w:rFonts w:ascii="Arial" w:hAnsi="Arial" w:cs="Arial"/>
          <w:b/>
          <w:color w:val="000000"/>
        </w:rPr>
        <w:t xml:space="preserve"> </w:t>
      </w:r>
    </w:p>
    <w:p w14:paraId="4CC259AB" w14:textId="791D8CD4" w:rsidR="00C03354" w:rsidRPr="00AC4081" w:rsidRDefault="00C03354" w:rsidP="00C03354">
      <w:pPr>
        <w:pStyle w:val="Prrafodelista"/>
        <w:autoSpaceDE w:val="0"/>
        <w:autoSpaceDN w:val="0"/>
        <w:adjustRightInd w:val="0"/>
        <w:ind w:left="0"/>
        <w:rPr>
          <w:rFonts w:ascii="Arial" w:hAnsi="Arial" w:cs="Arial"/>
          <w:b/>
        </w:rPr>
      </w:pPr>
      <w:r w:rsidRPr="00AC4081">
        <w:rPr>
          <w:rFonts w:ascii="Arial" w:hAnsi="Arial" w:cs="Arial"/>
          <w:b/>
        </w:rPr>
        <w:t>Metodología A</w:t>
      </w:r>
      <w:r>
        <w:rPr>
          <w:rFonts w:ascii="Arial" w:hAnsi="Arial" w:cs="Arial"/>
          <w:b/>
        </w:rPr>
        <w:t xml:space="preserve">PRE </w:t>
      </w:r>
      <w:r w:rsidRPr="008C3786">
        <w:rPr>
          <w:rFonts w:ascii="Arial" w:hAnsi="Arial" w:cs="Arial"/>
          <w:bCs/>
        </w:rPr>
        <w:t>(Análisis y priorización de riesgos para emergencias)</w:t>
      </w:r>
    </w:p>
    <w:p w14:paraId="10512ECE" w14:textId="77777777" w:rsidR="00C03354" w:rsidRDefault="00C03354" w:rsidP="00C03354">
      <w:pPr>
        <w:rPr>
          <w:rFonts w:ascii="Arial" w:hAnsi="Arial" w:cs="Arial"/>
        </w:rPr>
      </w:pPr>
    </w:p>
    <w:p w14:paraId="56F6DAF3" w14:textId="1E095BF9" w:rsidR="00C03354" w:rsidRDefault="00C03354" w:rsidP="00C03354">
      <w:pPr>
        <w:rPr>
          <w:rFonts w:ascii="Arial" w:hAnsi="Arial" w:cs="Arial"/>
        </w:rPr>
      </w:pPr>
      <w:r w:rsidRPr="00443A3E">
        <w:rPr>
          <w:rFonts w:ascii="Arial" w:hAnsi="Arial" w:cs="Arial"/>
        </w:rPr>
        <w:t xml:space="preserve">La metodología </w:t>
      </w:r>
      <w:r w:rsidRPr="00443A3E">
        <w:rPr>
          <w:rFonts w:ascii="Arial" w:hAnsi="Arial" w:cs="Arial"/>
          <w:b/>
          <w:bCs/>
        </w:rPr>
        <w:t xml:space="preserve">APRE </w:t>
      </w:r>
      <w:r w:rsidRPr="00443A3E">
        <w:rPr>
          <w:rFonts w:ascii="Arial" w:hAnsi="Arial" w:cs="Arial"/>
        </w:rPr>
        <w:t xml:space="preserve">para el análisis de riesgos busca obtener un estudio sistemático de las diferentes amenazas que pueden generar pérdida humana, afectación en los procesos, pérdidas económicas, daños a la infraestructura, en el ambiente o comunidad por la materialización de </w:t>
      </w:r>
      <w:r w:rsidR="00AF6BB3" w:rsidRPr="00443A3E">
        <w:rPr>
          <w:rFonts w:ascii="Arial" w:hAnsi="Arial" w:cs="Arial"/>
        </w:rPr>
        <w:t>estas</w:t>
      </w:r>
      <w:r w:rsidRPr="00443A3E">
        <w:rPr>
          <w:rFonts w:ascii="Arial" w:hAnsi="Arial" w:cs="Arial"/>
        </w:rPr>
        <w:t xml:space="preserve">. </w:t>
      </w:r>
    </w:p>
    <w:p w14:paraId="53B202E5" w14:textId="77777777" w:rsidR="00AF6BB3" w:rsidRPr="00443A3E" w:rsidRDefault="00AF6BB3" w:rsidP="00C03354">
      <w:pPr>
        <w:rPr>
          <w:rFonts w:ascii="Arial" w:hAnsi="Arial" w:cs="Arial"/>
        </w:rPr>
      </w:pPr>
    </w:p>
    <w:p w14:paraId="4F76FCE7" w14:textId="77777777" w:rsidR="00AF6BB3" w:rsidRDefault="00C03354" w:rsidP="00C03354">
      <w:pPr>
        <w:rPr>
          <w:rFonts w:ascii="Arial" w:hAnsi="Arial" w:cs="Arial"/>
        </w:rPr>
      </w:pPr>
      <w:r w:rsidRPr="00443A3E">
        <w:rPr>
          <w:rFonts w:ascii="Arial" w:hAnsi="Arial" w:cs="Arial"/>
        </w:rPr>
        <w:t xml:space="preserve">Con la aplicación de la metodología </w:t>
      </w:r>
      <w:r w:rsidRPr="00443A3E">
        <w:rPr>
          <w:rFonts w:ascii="Arial" w:hAnsi="Arial" w:cs="Arial"/>
          <w:b/>
          <w:bCs/>
        </w:rPr>
        <w:t xml:space="preserve">APRE </w:t>
      </w:r>
      <w:r w:rsidRPr="00443A3E">
        <w:rPr>
          <w:rFonts w:ascii="Arial" w:hAnsi="Arial" w:cs="Arial"/>
        </w:rPr>
        <w:t xml:space="preserve">la empresa no solo realizará un análisis de los riesgos en su interior, sino que estudiará todas las amenazas que puedan afectarla tanto interna como externamente y obtendrá de esto una identificación de la vulnerabilidad por cada área y por cada amenaza, lo que permitirá evaluar donde debe implementar mayores controles y donde los existentes están funcionando. </w:t>
      </w:r>
    </w:p>
    <w:p w14:paraId="4A2A9CE3" w14:textId="77777777" w:rsidR="00AF6BB3" w:rsidRDefault="00AF6BB3" w:rsidP="00C03354">
      <w:pPr>
        <w:rPr>
          <w:rFonts w:ascii="Arial" w:hAnsi="Arial" w:cs="Arial"/>
        </w:rPr>
      </w:pPr>
    </w:p>
    <w:p w14:paraId="573A7059" w14:textId="22D1154B" w:rsidR="00C03354" w:rsidRDefault="00C03354" w:rsidP="00C03354">
      <w:pPr>
        <w:rPr>
          <w:rFonts w:ascii="Arial" w:hAnsi="Arial" w:cs="Arial"/>
          <w:b/>
        </w:rPr>
      </w:pPr>
      <w:r w:rsidRPr="00AC4081">
        <w:rPr>
          <w:rFonts w:ascii="Arial" w:hAnsi="Arial" w:cs="Arial"/>
          <w:b/>
        </w:rPr>
        <w:t>Análisis de Amenaza</w:t>
      </w:r>
    </w:p>
    <w:p w14:paraId="5A305119" w14:textId="77777777" w:rsidR="00AF6BB3" w:rsidRDefault="00AF6BB3" w:rsidP="00C03354">
      <w:pPr>
        <w:rPr>
          <w:rFonts w:ascii="Arial" w:hAnsi="Arial" w:cs="Arial"/>
          <w:b/>
        </w:rPr>
      </w:pPr>
    </w:p>
    <w:p w14:paraId="77F4D886" w14:textId="4CBF1909" w:rsidR="00C03354" w:rsidRDefault="00C03354" w:rsidP="00C03354">
      <w:pPr>
        <w:rPr>
          <w:rFonts w:ascii="Arial" w:hAnsi="Arial" w:cs="Arial"/>
          <w:b/>
        </w:rPr>
      </w:pPr>
      <w:r>
        <w:rPr>
          <w:rFonts w:ascii="Arial" w:hAnsi="Arial" w:cs="Arial"/>
          <w:b/>
        </w:rPr>
        <w:t>Desarrollo de la metodología</w:t>
      </w:r>
    </w:p>
    <w:p w14:paraId="54DF79BD" w14:textId="77777777" w:rsidR="00AF6BB3" w:rsidRDefault="00AF6BB3" w:rsidP="00C03354">
      <w:pPr>
        <w:rPr>
          <w:rFonts w:ascii="Arial" w:hAnsi="Arial" w:cs="Arial"/>
          <w:b/>
          <w:bCs/>
        </w:rPr>
      </w:pPr>
    </w:p>
    <w:p w14:paraId="0C965428" w14:textId="77777777" w:rsidR="008E019E" w:rsidRDefault="00C03354" w:rsidP="00C03354">
      <w:pPr>
        <w:rPr>
          <w:rFonts w:ascii="Arial" w:hAnsi="Arial" w:cs="Arial"/>
          <w:bCs/>
        </w:rPr>
      </w:pPr>
      <w:r w:rsidRPr="003803C8">
        <w:rPr>
          <w:rFonts w:ascii="Arial" w:hAnsi="Arial" w:cs="Arial"/>
          <w:b/>
          <w:bCs/>
        </w:rPr>
        <w:t xml:space="preserve">APRE </w:t>
      </w:r>
      <w:r w:rsidRPr="003803C8">
        <w:rPr>
          <w:rFonts w:ascii="Arial" w:hAnsi="Arial" w:cs="Arial"/>
          <w:bCs/>
        </w:rPr>
        <w:t>(Análisis y Priorización de Riesgos para Emergencias) se divide en 5 etapas:</w:t>
      </w:r>
    </w:p>
    <w:p w14:paraId="072396DA" w14:textId="33959588" w:rsidR="00C03354" w:rsidRPr="003803C8" w:rsidRDefault="00C03354" w:rsidP="00C03354">
      <w:pPr>
        <w:rPr>
          <w:rFonts w:ascii="Arial" w:hAnsi="Arial" w:cs="Arial"/>
          <w:bCs/>
        </w:rPr>
      </w:pPr>
      <w:r w:rsidRPr="003803C8">
        <w:rPr>
          <w:rFonts w:ascii="Arial" w:hAnsi="Arial" w:cs="Arial"/>
          <w:bCs/>
        </w:rPr>
        <w:t xml:space="preserve"> </w:t>
      </w:r>
    </w:p>
    <w:p w14:paraId="7B5EDA92" w14:textId="77777777" w:rsidR="00C03354" w:rsidRPr="003803C8" w:rsidRDefault="00C03354" w:rsidP="00C03354">
      <w:pPr>
        <w:rPr>
          <w:rFonts w:ascii="Arial" w:hAnsi="Arial" w:cs="Arial"/>
          <w:bCs/>
        </w:rPr>
      </w:pPr>
      <w:r w:rsidRPr="003803C8">
        <w:rPr>
          <w:rFonts w:ascii="Arial" w:hAnsi="Arial" w:cs="Arial"/>
          <w:bCs/>
        </w:rPr>
        <w:t xml:space="preserve">1. Identificación de áreas o escenarios. </w:t>
      </w:r>
    </w:p>
    <w:p w14:paraId="00F407C8" w14:textId="77777777" w:rsidR="00C03354" w:rsidRPr="003803C8" w:rsidRDefault="00C03354" w:rsidP="00C03354">
      <w:pPr>
        <w:rPr>
          <w:rFonts w:ascii="Arial" w:hAnsi="Arial" w:cs="Arial"/>
          <w:bCs/>
        </w:rPr>
      </w:pPr>
      <w:r w:rsidRPr="003803C8">
        <w:rPr>
          <w:rFonts w:ascii="Arial" w:hAnsi="Arial" w:cs="Arial"/>
          <w:bCs/>
        </w:rPr>
        <w:t xml:space="preserve">2. Identificación de amenazas. </w:t>
      </w:r>
    </w:p>
    <w:p w14:paraId="2CDB3722" w14:textId="77777777" w:rsidR="00C03354" w:rsidRPr="003803C8" w:rsidRDefault="00C03354" w:rsidP="00C03354">
      <w:pPr>
        <w:rPr>
          <w:rFonts w:ascii="Arial" w:hAnsi="Arial" w:cs="Arial"/>
          <w:bCs/>
        </w:rPr>
      </w:pPr>
      <w:r w:rsidRPr="003803C8">
        <w:rPr>
          <w:rFonts w:ascii="Arial" w:hAnsi="Arial" w:cs="Arial"/>
          <w:bCs/>
        </w:rPr>
        <w:t xml:space="preserve">3. Valoración de la vulnerabilidad. </w:t>
      </w:r>
    </w:p>
    <w:p w14:paraId="70DEE506" w14:textId="77777777" w:rsidR="00C03354" w:rsidRPr="003803C8" w:rsidRDefault="00C03354" w:rsidP="00C03354">
      <w:pPr>
        <w:rPr>
          <w:rFonts w:ascii="Arial" w:hAnsi="Arial" w:cs="Arial"/>
          <w:bCs/>
        </w:rPr>
      </w:pPr>
      <w:r w:rsidRPr="003803C8">
        <w:rPr>
          <w:rFonts w:ascii="Arial" w:hAnsi="Arial" w:cs="Arial"/>
          <w:bCs/>
        </w:rPr>
        <w:t xml:space="preserve">4. Análisis de resultados. </w:t>
      </w:r>
    </w:p>
    <w:p w14:paraId="3204FC12" w14:textId="77777777" w:rsidR="00C03354" w:rsidRDefault="00C03354" w:rsidP="00C03354">
      <w:pPr>
        <w:rPr>
          <w:rFonts w:ascii="Arial" w:hAnsi="Arial" w:cs="Arial"/>
          <w:bCs/>
        </w:rPr>
      </w:pPr>
      <w:r w:rsidRPr="003803C8">
        <w:rPr>
          <w:rFonts w:ascii="Arial" w:hAnsi="Arial" w:cs="Arial"/>
          <w:bCs/>
        </w:rPr>
        <w:t xml:space="preserve">5. Priorización e intervención del riesgo. </w:t>
      </w:r>
    </w:p>
    <w:p w14:paraId="7ADF4E29" w14:textId="77777777" w:rsidR="008E019E" w:rsidRDefault="008E019E" w:rsidP="00C03354">
      <w:pPr>
        <w:rPr>
          <w:rFonts w:ascii="Arial" w:hAnsi="Arial" w:cs="Arial"/>
          <w:b/>
        </w:rPr>
      </w:pPr>
    </w:p>
    <w:p w14:paraId="30A0D9ED" w14:textId="77777777" w:rsidR="008E019E" w:rsidRDefault="00C03354" w:rsidP="00C03354">
      <w:pPr>
        <w:rPr>
          <w:rFonts w:ascii="Arial" w:hAnsi="Arial" w:cs="Arial"/>
          <w:b/>
        </w:rPr>
      </w:pPr>
      <w:r w:rsidRPr="00C65D61">
        <w:rPr>
          <w:rFonts w:ascii="Arial" w:hAnsi="Arial" w:cs="Arial"/>
          <w:b/>
        </w:rPr>
        <w:t>Identificación de áreas</w:t>
      </w:r>
      <w:r w:rsidR="008E019E">
        <w:rPr>
          <w:rFonts w:ascii="Arial" w:hAnsi="Arial" w:cs="Arial"/>
          <w:b/>
        </w:rPr>
        <w:t xml:space="preserve"> o escenarios</w:t>
      </w:r>
      <w:r w:rsidRPr="00C65D61">
        <w:rPr>
          <w:rFonts w:ascii="Arial" w:hAnsi="Arial" w:cs="Arial"/>
          <w:b/>
        </w:rPr>
        <w:t>:</w:t>
      </w:r>
    </w:p>
    <w:p w14:paraId="04471B87" w14:textId="7DC95A79" w:rsidR="00C03354" w:rsidRPr="00C65D61" w:rsidRDefault="00C03354" w:rsidP="00C03354">
      <w:pPr>
        <w:rPr>
          <w:rFonts w:ascii="Arial" w:hAnsi="Arial" w:cs="Arial"/>
          <w:b/>
        </w:rPr>
      </w:pPr>
      <w:r w:rsidRPr="00C65D61">
        <w:rPr>
          <w:rFonts w:ascii="Arial" w:hAnsi="Arial" w:cs="Arial"/>
          <w:b/>
        </w:rPr>
        <w:t xml:space="preserve"> </w:t>
      </w:r>
    </w:p>
    <w:p w14:paraId="36F7CD7B" w14:textId="77777777" w:rsidR="00C03354" w:rsidRDefault="00C03354" w:rsidP="00C03354">
      <w:pPr>
        <w:rPr>
          <w:rFonts w:ascii="Arial" w:hAnsi="Arial" w:cs="Arial"/>
          <w:bCs/>
        </w:rPr>
      </w:pPr>
      <w:r w:rsidRPr="00C65D61">
        <w:rPr>
          <w:rFonts w:ascii="Arial" w:hAnsi="Arial" w:cs="Arial"/>
          <w:bCs/>
        </w:rPr>
        <w:t>Todas las empresas cuentan con una infraestructura física la cual está separada o dividida por áreas, en cada una de estas áreas se llevan a cabo uno o más procesos que están relacionados según la operación y actividad de la empresa.</w:t>
      </w:r>
    </w:p>
    <w:p w14:paraId="5B92AD71" w14:textId="77777777" w:rsidR="00C03354" w:rsidRDefault="00C03354" w:rsidP="00C03354">
      <w:pPr>
        <w:rPr>
          <w:rFonts w:ascii="Arial" w:hAnsi="Arial" w:cs="Arial"/>
          <w:bCs/>
        </w:rPr>
      </w:pPr>
      <w:r w:rsidRPr="00B759EA">
        <w:rPr>
          <w:rFonts w:ascii="Arial" w:hAnsi="Arial" w:cs="Arial"/>
          <w:bCs/>
        </w:rPr>
        <w:t xml:space="preserve">En esta etapa se debe identificar cuáles son las áreas con las que cuenta la organización, realizando un listado. Es fundamental tener en cuenta las características similares o cercanía en una misma estructura para agruparlas. </w:t>
      </w:r>
    </w:p>
    <w:p w14:paraId="7CA30ECA" w14:textId="77777777" w:rsidR="008E019E" w:rsidRPr="00B759EA" w:rsidRDefault="008E019E" w:rsidP="00C03354">
      <w:pPr>
        <w:rPr>
          <w:rFonts w:ascii="Arial" w:hAnsi="Arial" w:cs="Arial"/>
          <w:bCs/>
        </w:rPr>
      </w:pPr>
    </w:p>
    <w:p w14:paraId="2514A603" w14:textId="77777777" w:rsidR="00C03354" w:rsidRPr="00B759EA" w:rsidRDefault="00C03354" w:rsidP="00C03354">
      <w:pPr>
        <w:rPr>
          <w:rFonts w:ascii="Arial" w:hAnsi="Arial" w:cs="Arial"/>
          <w:bCs/>
        </w:rPr>
      </w:pPr>
      <w:r w:rsidRPr="00B759EA">
        <w:rPr>
          <w:rFonts w:ascii="Arial" w:hAnsi="Arial" w:cs="Arial"/>
          <w:b/>
          <w:bCs/>
        </w:rPr>
        <w:t xml:space="preserve">Ejemplo: </w:t>
      </w:r>
    </w:p>
    <w:p w14:paraId="168F0E91" w14:textId="77777777" w:rsidR="008E019E" w:rsidRDefault="008E019E" w:rsidP="00C03354">
      <w:pPr>
        <w:rPr>
          <w:rFonts w:ascii="Arial" w:hAnsi="Arial" w:cs="Arial"/>
          <w:bCs/>
        </w:rPr>
      </w:pPr>
    </w:p>
    <w:p w14:paraId="24319264" w14:textId="167B62EE" w:rsidR="00C03354" w:rsidRDefault="00C03354" w:rsidP="00C03354">
      <w:pPr>
        <w:rPr>
          <w:rFonts w:ascii="Arial" w:hAnsi="Arial" w:cs="Arial"/>
          <w:bCs/>
        </w:rPr>
      </w:pPr>
      <w:r w:rsidRPr="00B759EA">
        <w:rPr>
          <w:rFonts w:ascii="Arial" w:hAnsi="Arial" w:cs="Arial"/>
          <w:bCs/>
        </w:rPr>
        <w:t xml:space="preserve">En una empresa de tipo administrativo que maneja los procesos generales de una compañía, las áreas que podría identificar son: </w:t>
      </w:r>
    </w:p>
    <w:p w14:paraId="5C42534A" w14:textId="77777777" w:rsidR="008E019E" w:rsidRPr="00B759EA" w:rsidRDefault="008E019E" w:rsidP="00C03354">
      <w:pPr>
        <w:rPr>
          <w:rFonts w:ascii="Arial" w:hAnsi="Arial" w:cs="Arial"/>
          <w:bCs/>
        </w:rPr>
      </w:pPr>
    </w:p>
    <w:p w14:paraId="1CC9BCE1" w14:textId="77777777" w:rsidR="00C03354" w:rsidRDefault="00C03354" w:rsidP="00C03354">
      <w:pPr>
        <w:rPr>
          <w:rFonts w:ascii="Arial" w:hAnsi="Arial" w:cs="Arial"/>
          <w:bCs/>
        </w:rPr>
      </w:pPr>
      <w:r w:rsidRPr="00B759EA">
        <w:rPr>
          <w:rFonts w:ascii="Arial" w:hAnsi="Arial" w:cs="Arial"/>
          <w:bCs/>
        </w:rPr>
        <w:t xml:space="preserve">- </w:t>
      </w:r>
      <w:r w:rsidRPr="00B759EA">
        <w:rPr>
          <w:rFonts w:ascii="Arial" w:hAnsi="Arial" w:cs="Arial"/>
          <w:b/>
          <w:bCs/>
        </w:rPr>
        <w:t xml:space="preserve">Archivo </w:t>
      </w:r>
      <w:r w:rsidRPr="00B759EA">
        <w:rPr>
          <w:rFonts w:ascii="Arial" w:hAnsi="Arial" w:cs="Arial"/>
          <w:bCs/>
        </w:rPr>
        <w:t xml:space="preserve">(Teniendo en cuenta que es un área diferente al manejar papelería acumulada lo que constituye un riesgo de inflamabilidad). </w:t>
      </w:r>
    </w:p>
    <w:p w14:paraId="588C5B12" w14:textId="77777777" w:rsidR="008E019E" w:rsidRPr="00B759EA" w:rsidRDefault="008E019E" w:rsidP="00C03354">
      <w:pPr>
        <w:rPr>
          <w:rFonts w:ascii="Arial" w:hAnsi="Arial" w:cs="Arial"/>
          <w:bCs/>
        </w:rPr>
      </w:pPr>
    </w:p>
    <w:p w14:paraId="025FC036" w14:textId="77777777" w:rsidR="00C03354" w:rsidRDefault="00C03354" w:rsidP="00C03354">
      <w:pPr>
        <w:rPr>
          <w:rFonts w:ascii="Arial" w:hAnsi="Arial" w:cs="Arial"/>
          <w:bCs/>
        </w:rPr>
      </w:pPr>
      <w:r w:rsidRPr="00B759EA">
        <w:rPr>
          <w:rFonts w:ascii="Arial" w:hAnsi="Arial" w:cs="Arial"/>
          <w:bCs/>
        </w:rPr>
        <w:t xml:space="preserve">- </w:t>
      </w:r>
      <w:r w:rsidRPr="00B759EA">
        <w:rPr>
          <w:rFonts w:ascii="Arial" w:hAnsi="Arial" w:cs="Arial"/>
          <w:b/>
          <w:bCs/>
        </w:rPr>
        <w:t xml:space="preserve">Oficinas administrativas </w:t>
      </w:r>
      <w:r w:rsidRPr="00B759EA">
        <w:rPr>
          <w:rFonts w:ascii="Arial" w:hAnsi="Arial" w:cs="Arial"/>
          <w:bCs/>
        </w:rPr>
        <w:t xml:space="preserve">(Si bien pueden existir áreas con diferentes procesos como contabilidad, RRHH, comercial, etc. Los elementos presentes en las mismas son iguales o similares, lo que no representa un riesgo diferente o mayor). </w:t>
      </w:r>
    </w:p>
    <w:p w14:paraId="4B69CD33" w14:textId="77777777" w:rsidR="008E019E" w:rsidRPr="00B759EA" w:rsidRDefault="008E019E" w:rsidP="00C03354">
      <w:pPr>
        <w:rPr>
          <w:rFonts w:ascii="Arial" w:hAnsi="Arial" w:cs="Arial"/>
          <w:bCs/>
        </w:rPr>
      </w:pPr>
    </w:p>
    <w:p w14:paraId="2E5D7B22" w14:textId="77777777" w:rsidR="00C03354" w:rsidRDefault="00C03354" w:rsidP="00C03354">
      <w:pPr>
        <w:rPr>
          <w:rFonts w:ascii="Arial" w:hAnsi="Arial" w:cs="Arial"/>
          <w:bCs/>
        </w:rPr>
      </w:pPr>
      <w:r w:rsidRPr="00B759EA">
        <w:rPr>
          <w:rFonts w:ascii="Arial" w:hAnsi="Arial" w:cs="Arial"/>
          <w:bCs/>
        </w:rPr>
        <w:t xml:space="preserve">- </w:t>
      </w:r>
      <w:r w:rsidRPr="00B759EA">
        <w:rPr>
          <w:rFonts w:ascii="Arial" w:hAnsi="Arial" w:cs="Arial"/>
          <w:b/>
          <w:bCs/>
        </w:rPr>
        <w:t xml:space="preserve">Bodega </w:t>
      </w:r>
      <w:r w:rsidRPr="00B759EA">
        <w:rPr>
          <w:rFonts w:ascii="Arial" w:hAnsi="Arial" w:cs="Arial"/>
          <w:bCs/>
        </w:rPr>
        <w:t xml:space="preserve">(Al contar con elementos diferentes en la misma, como estantería, dotación, implementos de aseo, entre otros). </w:t>
      </w:r>
    </w:p>
    <w:p w14:paraId="427A9982" w14:textId="77777777" w:rsidR="008E019E" w:rsidRPr="00B759EA" w:rsidRDefault="008E019E" w:rsidP="00C03354">
      <w:pPr>
        <w:rPr>
          <w:rFonts w:ascii="Arial" w:hAnsi="Arial" w:cs="Arial"/>
          <w:bCs/>
        </w:rPr>
      </w:pPr>
    </w:p>
    <w:p w14:paraId="28C5F9E8" w14:textId="77777777" w:rsidR="008E019E" w:rsidRDefault="00C03354" w:rsidP="00C03354">
      <w:pPr>
        <w:rPr>
          <w:rFonts w:ascii="Arial" w:hAnsi="Arial" w:cs="Arial"/>
          <w:bCs/>
        </w:rPr>
      </w:pPr>
      <w:r w:rsidRPr="00B759EA">
        <w:rPr>
          <w:rFonts w:ascii="Arial" w:hAnsi="Arial" w:cs="Arial"/>
          <w:bCs/>
        </w:rPr>
        <w:t xml:space="preserve">- </w:t>
      </w:r>
      <w:r w:rsidRPr="00B759EA">
        <w:rPr>
          <w:rFonts w:ascii="Arial" w:hAnsi="Arial" w:cs="Arial"/>
          <w:b/>
          <w:bCs/>
        </w:rPr>
        <w:t xml:space="preserve">Comedor- Cafetería </w:t>
      </w:r>
      <w:r w:rsidRPr="00B759EA">
        <w:rPr>
          <w:rFonts w:ascii="Arial" w:hAnsi="Arial" w:cs="Arial"/>
          <w:bCs/>
        </w:rPr>
        <w:t xml:space="preserve">(Generalmente estas áreas están ubicadas en el mismo espacio, llamando cafetería al lugar donde se cuenta con elementos para calentar los alimentos y comedor el espacio establecido para el consumo, estas al compartir un mismo espacio se dejan juntas, si están aisladas se dejan separadas). </w:t>
      </w:r>
    </w:p>
    <w:p w14:paraId="7F9EA35D" w14:textId="77777777" w:rsidR="008E019E" w:rsidRDefault="008E019E" w:rsidP="00C03354">
      <w:pPr>
        <w:rPr>
          <w:rFonts w:ascii="Arial" w:hAnsi="Arial" w:cs="Arial"/>
          <w:bCs/>
        </w:rPr>
      </w:pPr>
    </w:p>
    <w:p w14:paraId="4B497702" w14:textId="4E110FF9" w:rsidR="00C03354" w:rsidRPr="003803C8" w:rsidRDefault="00C03354" w:rsidP="00C03354">
      <w:pPr>
        <w:rPr>
          <w:rFonts w:ascii="Arial" w:hAnsi="Arial" w:cs="Arial"/>
          <w:bCs/>
        </w:rPr>
      </w:pPr>
      <w:r w:rsidRPr="0048041A">
        <w:rPr>
          <w:rFonts w:ascii="Arial" w:hAnsi="Arial" w:cs="Arial"/>
          <w:b/>
        </w:rPr>
        <w:t>Identificación de amenazas:</w:t>
      </w:r>
    </w:p>
    <w:p w14:paraId="5F7AAAC3" w14:textId="77777777" w:rsidR="008E019E" w:rsidRDefault="008E019E" w:rsidP="00C03354">
      <w:pPr>
        <w:rPr>
          <w:rFonts w:ascii="Arial" w:hAnsi="Arial" w:cs="Arial"/>
          <w:bCs/>
        </w:rPr>
      </w:pPr>
    </w:p>
    <w:p w14:paraId="42CEA86B" w14:textId="77777777" w:rsidR="008E019E" w:rsidRDefault="00C03354" w:rsidP="00C03354">
      <w:pPr>
        <w:rPr>
          <w:rFonts w:ascii="Arial" w:hAnsi="Arial" w:cs="Arial"/>
          <w:bCs/>
        </w:rPr>
      </w:pPr>
      <w:r w:rsidRPr="00A575D5">
        <w:rPr>
          <w:rFonts w:ascii="Arial" w:hAnsi="Arial" w:cs="Arial"/>
          <w:bCs/>
        </w:rPr>
        <w:t>De acuerdo con la ubicación geográfica de la empresa y los linderos con otras organizaciones, comunidad o entorno, se debe identificar las amenazas de origen natural, socio-natural, tecnológico, biosanitario o humano no intencional y otras antrópicas que podrían ocurrir o materializarse en la empresa.</w:t>
      </w:r>
    </w:p>
    <w:p w14:paraId="5C67702D" w14:textId="2006E011" w:rsidR="00C03354" w:rsidRPr="00A575D5" w:rsidRDefault="00C03354" w:rsidP="00C03354">
      <w:pPr>
        <w:rPr>
          <w:rFonts w:ascii="Arial" w:hAnsi="Arial" w:cs="Arial"/>
          <w:bCs/>
        </w:rPr>
      </w:pPr>
      <w:r w:rsidRPr="00A575D5">
        <w:rPr>
          <w:rFonts w:ascii="Arial" w:hAnsi="Arial" w:cs="Arial"/>
          <w:bCs/>
        </w:rPr>
        <w:t xml:space="preserve"> </w:t>
      </w:r>
    </w:p>
    <w:p w14:paraId="07475022" w14:textId="77777777" w:rsidR="00C03354" w:rsidRDefault="00C03354" w:rsidP="00C03354">
      <w:pPr>
        <w:rPr>
          <w:rFonts w:ascii="Arial" w:hAnsi="Arial" w:cs="Arial"/>
          <w:bCs/>
        </w:rPr>
      </w:pPr>
      <w:r w:rsidRPr="00A575D5">
        <w:rPr>
          <w:rFonts w:ascii="Arial" w:hAnsi="Arial" w:cs="Arial"/>
          <w:bCs/>
        </w:rPr>
        <w:t xml:space="preserve">Esto teniendo en cuenta la definición de amenaza de acuerdo con la Ley 1523 de 2012 así: </w:t>
      </w:r>
    </w:p>
    <w:p w14:paraId="18C6DC87" w14:textId="77777777" w:rsidR="008E019E" w:rsidRPr="00A575D5" w:rsidRDefault="008E019E" w:rsidP="00C03354">
      <w:pPr>
        <w:rPr>
          <w:rFonts w:ascii="Arial" w:hAnsi="Arial" w:cs="Arial"/>
          <w:bCs/>
        </w:rPr>
      </w:pPr>
    </w:p>
    <w:p w14:paraId="6D26A0F7" w14:textId="55D9DD66" w:rsidR="0036414E" w:rsidRDefault="00C03354" w:rsidP="00C03354">
      <w:pPr>
        <w:tabs>
          <w:tab w:val="left" w:pos="284"/>
        </w:tabs>
        <w:contextualSpacing/>
        <w:rPr>
          <w:rFonts w:ascii="Arial" w:hAnsi="Arial" w:cs="Arial"/>
          <w:bCs/>
          <w:i/>
          <w:iCs/>
        </w:rPr>
      </w:pPr>
      <w:r w:rsidRPr="00A575D5">
        <w:rPr>
          <w:rFonts w:ascii="Arial" w:hAnsi="Arial" w:cs="Arial"/>
          <w:bCs/>
          <w:i/>
          <w:iCs/>
        </w:rPr>
        <w:t>Amenaza: Peligro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w:t>
      </w:r>
    </w:p>
    <w:p w14:paraId="4EF1D0E1" w14:textId="77777777" w:rsidR="0042556E" w:rsidRDefault="0042556E" w:rsidP="00C03354">
      <w:pPr>
        <w:tabs>
          <w:tab w:val="left" w:pos="284"/>
        </w:tabs>
        <w:contextualSpacing/>
        <w:rPr>
          <w:rFonts w:ascii="Arial" w:hAnsi="Arial" w:cs="Arial"/>
          <w:bCs/>
          <w:i/>
          <w:iCs/>
        </w:rPr>
      </w:pPr>
    </w:p>
    <w:p w14:paraId="16F15921" w14:textId="77777777" w:rsidR="0042556E" w:rsidRPr="00302587" w:rsidRDefault="0042556E" w:rsidP="0042556E">
      <w:pPr>
        <w:rPr>
          <w:rFonts w:ascii="Arial" w:hAnsi="Arial" w:cs="Arial"/>
          <w:b/>
          <w:i/>
          <w:iCs/>
        </w:rPr>
      </w:pPr>
      <w:r>
        <w:rPr>
          <w:rFonts w:ascii="Arial" w:hAnsi="Arial" w:cs="Arial"/>
          <w:b/>
          <w:i/>
          <w:iCs/>
        </w:rPr>
        <w:t xml:space="preserve">Tabla 1. </w:t>
      </w:r>
      <w:r w:rsidRPr="00302587">
        <w:rPr>
          <w:rFonts w:ascii="Arial" w:hAnsi="Arial" w:cs="Arial"/>
          <w:b/>
          <w:i/>
          <w:iCs/>
        </w:rPr>
        <w:t>Clasificación de amenazas</w:t>
      </w:r>
    </w:p>
    <w:p w14:paraId="174D98F3" w14:textId="77777777" w:rsidR="0042556E" w:rsidRDefault="0042556E" w:rsidP="00C03354">
      <w:pPr>
        <w:tabs>
          <w:tab w:val="left" w:pos="284"/>
        </w:tabs>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2044"/>
        <w:gridCol w:w="1824"/>
        <w:gridCol w:w="1573"/>
        <w:gridCol w:w="1671"/>
      </w:tblGrid>
      <w:tr w:rsidR="0042556E" w:rsidRPr="00762EC3" w14:paraId="46FA4B2E" w14:textId="77777777" w:rsidTr="00A20DDF">
        <w:tc>
          <w:tcPr>
            <w:tcW w:w="2093" w:type="dxa"/>
            <w:shd w:val="clear" w:color="auto" w:fill="BFBFBF"/>
            <w:vAlign w:val="center"/>
          </w:tcPr>
          <w:p w14:paraId="301F082C" w14:textId="77777777" w:rsidR="0042556E" w:rsidRPr="00762EC3" w:rsidRDefault="0042556E" w:rsidP="00A20DDF">
            <w:pPr>
              <w:pStyle w:val="Default"/>
              <w:overflowPunct w:val="0"/>
              <w:jc w:val="center"/>
              <w:textAlignment w:val="baseline"/>
              <w:rPr>
                <w:sz w:val="22"/>
                <w:szCs w:val="22"/>
              </w:rPr>
            </w:pPr>
            <w:r w:rsidRPr="00762EC3">
              <w:rPr>
                <w:b/>
                <w:bCs/>
                <w:sz w:val="22"/>
                <w:szCs w:val="22"/>
              </w:rPr>
              <w:t>NATURAL</w:t>
            </w:r>
            <w:r>
              <w:rPr>
                <w:b/>
                <w:bCs/>
                <w:sz w:val="22"/>
                <w:szCs w:val="22"/>
              </w:rPr>
              <w:t>ES</w:t>
            </w:r>
          </w:p>
        </w:tc>
        <w:tc>
          <w:tcPr>
            <w:tcW w:w="2126" w:type="dxa"/>
            <w:shd w:val="clear" w:color="auto" w:fill="BFBFBF"/>
            <w:vAlign w:val="center"/>
          </w:tcPr>
          <w:p w14:paraId="318942BF" w14:textId="77777777" w:rsidR="0042556E" w:rsidRPr="00762EC3" w:rsidRDefault="0042556E" w:rsidP="00A20DDF">
            <w:pPr>
              <w:pStyle w:val="Default"/>
              <w:overflowPunct w:val="0"/>
              <w:jc w:val="center"/>
              <w:textAlignment w:val="baseline"/>
              <w:rPr>
                <w:sz w:val="22"/>
                <w:szCs w:val="22"/>
              </w:rPr>
            </w:pPr>
            <w:r>
              <w:rPr>
                <w:b/>
                <w:bCs/>
                <w:sz w:val="22"/>
                <w:szCs w:val="22"/>
              </w:rPr>
              <w:t>HUMANAS -</w:t>
            </w:r>
            <w:r w:rsidRPr="00762EC3">
              <w:rPr>
                <w:b/>
                <w:bCs/>
                <w:sz w:val="22"/>
                <w:szCs w:val="22"/>
              </w:rPr>
              <w:t xml:space="preserve"> NO INTENCIONALES</w:t>
            </w:r>
          </w:p>
        </w:tc>
        <w:tc>
          <w:tcPr>
            <w:tcW w:w="1874" w:type="dxa"/>
            <w:shd w:val="clear" w:color="auto" w:fill="BFBFBF"/>
            <w:vAlign w:val="center"/>
          </w:tcPr>
          <w:p w14:paraId="79D26D27" w14:textId="77777777" w:rsidR="0042556E" w:rsidRPr="00762EC3" w:rsidRDefault="0042556E" w:rsidP="00A20DDF">
            <w:pPr>
              <w:pStyle w:val="Default"/>
              <w:overflowPunct w:val="0"/>
              <w:jc w:val="center"/>
              <w:textAlignment w:val="baseline"/>
              <w:rPr>
                <w:sz w:val="22"/>
                <w:szCs w:val="22"/>
              </w:rPr>
            </w:pPr>
            <w:r>
              <w:rPr>
                <w:b/>
                <w:bCs/>
                <w:sz w:val="22"/>
                <w:szCs w:val="22"/>
              </w:rPr>
              <w:t>BIOSANITARIA</w:t>
            </w:r>
          </w:p>
        </w:tc>
        <w:tc>
          <w:tcPr>
            <w:tcW w:w="1573" w:type="dxa"/>
            <w:shd w:val="clear" w:color="auto" w:fill="BFBFBF"/>
          </w:tcPr>
          <w:p w14:paraId="18B27438" w14:textId="77777777" w:rsidR="0042556E" w:rsidRPr="00762EC3" w:rsidRDefault="0042556E" w:rsidP="00A20DDF">
            <w:pPr>
              <w:pStyle w:val="Default"/>
              <w:overflowPunct w:val="0"/>
              <w:jc w:val="center"/>
              <w:textAlignment w:val="baseline"/>
              <w:rPr>
                <w:b/>
                <w:bCs/>
                <w:sz w:val="22"/>
                <w:szCs w:val="22"/>
              </w:rPr>
            </w:pPr>
            <w:r>
              <w:rPr>
                <w:b/>
                <w:bCs/>
                <w:sz w:val="22"/>
                <w:szCs w:val="22"/>
              </w:rPr>
              <w:t>SOCIO - NATURALES</w:t>
            </w:r>
          </w:p>
        </w:tc>
        <w:tc>
          <w:tcPr>
            <w:tcW w:w="1671" w:type="dxa"/>
            <w:shd w:val="clear" w:color="auto" w:fill="BFBFBF"/>
          </w:tcPr>
          <w:p w14:paraId="11215659" w14:textId="77777777" w:rsidR="0042556E" w:rsidRPr="00762EC3" w:rsidRDefault="0042556E" w:rsidP="00A20DDF">
            <w:pPr>
              <w:pStyle w:val="Default"/>
              <w:overflowPunct w:val="0"/>
              <w:jc w:val="center"/>
              <w:textAlignment w:val="baseline"/>
              <w:rPr>
                <w:b/>
                <w:bCs/>
                <w:sz w:val="22"/>
                <w:szCs w:val="22"/>
              </w:rPr>
            </w:pPr>
            <w:r>
              <w:rPr>
                <w:b/>
                <w:bCs/>
                <w:sz w:val="22"/>
                <w:szCs w:val="22"/>
              </w:rPr>
              <w:t>ANTROPICAS</w:t>
            </w:r>
          </w:p>
        </w:tc>
      </w:tr>
      <w:tr w:rsidR="0042556E" w:rsidRPr="00762EC3" w14:paraId="78AAACF9" w14:textId="77777777" w:rsidTr="00A20DDF">
        <w:tc>
          <w:tcPr>
            <w:tcW w:w="2093" w:type="dxa"/>
          </w:tcPr>
          <w:p w14:paraId="0B22FC0E" w14:textId="77777777" w:rsidR="0042556E" w:rsidRDefault="0042556E" w:rsidP="0042556E">
            <w:pPr>
              <w:pStyle w:val="Default"/>
              <w:numPr>
                <w:ilvl w:val="0"/>
                <w:numId w:val="11"/>
              </w:numPr>
              <w:overflowPunct w:val="0"/>
              <w:spacing w:after="160" w:line="259" w:lineRule="auto"/>
              <w:textAlignment w:val="baseline"/>
              <w:rPr>
                <w:sz w:val="16"/>
                <w:szCs w:val="16"/>
              </w:rPr>
            </w:pPr>
            <w:r w:rsidRPr="00762EC3">
              <w:rPr>
                <w:sz w:val="16"/>
                <w:szCs w:val="16"/>
              </w:rPr>
              <w:t xml:space="preserve">Movimientos Sísmicos </w:t>
            </w:r>
          </w:p>
          <w:p w14:paraId="582C5E7B" w14:textId="77777777" w:rsidR="0042556E" w:rsidRDefault="0042556E" w:rsidP="0042556E">
            <w:pPr>
              <w:pStyle w:val="Default"/>
              <w:numPr>
                <w:ilvl w:val="0"/>
                <w:numId w:val="11"/>
              </w:numPr>
              <w:overflowPunct w:val="0"/>
              <w:spacing w:after="160" w:line="259" w:lineRule="auto"/>
              <w:textAlignment w:val="baseline"/>
              <w:rPr>
                <w:sz w:val="16"/>
                <w:szCs w:val="16"/>
              </w:rPr>
            </w:pPr>
            <w:r w:rsidRPr="00F00CE4">
              <w:rPr>
                <w:sz w:val="16"/>
                <w:szCs w:val="16"/>
              </w:rPr>
              <w:t>Inundación</w:t>
            </w:r>
          </w:p>
          <w:p w14:paraId="393173C5" w14:textId="77777777" w:rsidR="0042556E" w:rsidRDefault="0042556E" w:rsidP="0042556E">
            <w:pPr>
              <w:pStyle w:val="Default"/>
              <w:numPr>
                <w:ilvl w:val="0"/>
                <w:numId w:val="11"/>
              </w:numPr>
              <w:overflowPunct w:val="0"/>
              <w:spacing w:after="160" w:line="259" w:lineRule="auto"/>
              <w:textAlignment w:val="baseline"/>
              <w:rPr>
                <w:sz w:val="16"/>
                <w:szCs w:val="16"/>
              </w:rPr>
            </w:pPr>
            <w:r w:rsidRPr="00F00CE4">
              <w:rPr>
                <w:sz w:val="16"/>
                <w:szCs w:val="16"/>
              </w:rPr>
              <w:t>Lluvias fuertes</w:t>
            </w:r>
          </w:p>
          <w:p w14:paraId="3933134D"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Vientos fuertes</w:t>
            </w:r>
          </w:p>
          <w:p w14:paraId="7778366E"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Caída de arboles</w:t>
            </w:r>
          </w:p>
          <w:p w14:paraId="59CD0269"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Tormentas eléctricas</w:t>
            </w:r>
          </w:p>
          <w:p w14:paraId="28E25814"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Granizadas</w:t>
            </w:r>
          </w:p>
          <w:p w14:paraId="0E59BA41"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Erupciones volcánicas</w:t>
            </w:r>
          </w:p>
          <w:p w14:paraId="234B11ED"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Hundimientos</w:t>
            </w:r>
          </w:p>
          <w:p w14:paraId="11FB816D" w14:textId="77777777" w:rsidR="0042556E" w:rsidRPr="00A06ABF" w:rsidRDefault="0042556E" w:rsidP="0042556E">
            <w:pPr>
              <w:pStyle w:val="Default"/>
              <w:numPr>
                <w:ilvl w:val="0"/>
                <w:numId w:val="11"/>
              </w:numPr>
              <w:overflowPunct w:val="0"/>
              <w:spacing w:after="160" w:line="259" w:lineRule="auto"/>
              <w:textAlignment w:val="baseline"/>
              <w:rPr>
                <w:sz w:val="16"/>
                <w:szCs w:val="16"/>
              </w:rPr>
            </w:pPr>
            <w:r>
              <w:rPr>
                <w:sz w:val="16"/>
                <w:szCs w:val="16"/>
              </w:rPr>
              <w:t>Sequias</w:t>
            </w:r>
          </w:p>
        </w:tc>
        <w:tc>
          <w:tcPr>
            <w:tcW w:w="2126" w:type="dxa"/>
          </w:tcPr>
          <w:p w14:paraId="78A0DB48" w14:textId="77777777" w:rsidR="0042556E" w:rsidRDefault="0042556E" w:rsidP="0042556E">
            <w:pPr>
              <w:pStyle w:val="Default"/>
              <w:numPr>
                <w:ilvl w:val="0"/>
                <w:numId w:val="11"/>
              </w:numPr>
              <w:overflowPunct w:val="0"/>
              <w:spacing w:after="160" w:line="259" w:lineRule="auto"/>
              <w:textAlignment w:val="baseline"/>
              <w:rPr>
                <w:sz w:val="16"/>
                <w:szCs w:val="16"/>
              </w:rPr>
            </w:pPr>
            <w:r w:rsidRPr="00762EC3">
              <w:rPr>
                <w:sz w:val="16"/>
                <w:szCs w:val="16"/>
              </w:rPr>
              <w:t>Incendio estructural</w:t>
            </w:r>
          </w:p>
          <w:p w14:paraId="4E094B32"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Explosión</w:t>
            </w:r>
          </w:p>
          <w:p w14:paraId="5596A8AF"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Fuga de gas</w:t>
            </w:r>
          </w:p>
          <w:p w14:paraId="0FD23484"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Derrames</w:t>
            </w:r>
          </w:p>
          <w:p w14:paraId="0E3577DC"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Trabajo en tareas criticas</w:t>
            </w:r>
          </w:p>
          <w:p w14:paraId="3443E679"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Accidente de transito</w:t>
            </w:r>
          </w:p>
          <w:p w14:paraId="2BED8899"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Colapso estructural</w:t>
            </w:r>
          </w:p>
          <w:p w14:paraId="529E2ADA" w14:textId="77777777" w:rsidR="0042556E" w:rsidRPr="00517FAE" w:rsidRDefault="0042556E" w:rsidP="0042556E">
            <w:pPr>
              <w:pStyle w:val="Default"/>
              <w:numPr>
                <w:ilvl w:val="0"/>
                <w:numId w:val="11"/>
              </w:numPr>
              <w:overflowPunct w:val="0"/>
              <w:spacing w:after="160" w:line="259" w:lineRule="auto"/>
              <w:textAlignment w:val="baseline"/>
              <w:rPr>
                <w:sz w:val="16"/>
                <w:szCs w:val="16"/>
              </w:rPr>
            </w:pPr>
            <w:r>
              <w:rPr>
                <w:sz w:val="16"/>
                <w:szCs w:val="16"/>
              </w:rPr>
              <w:t>Caída de aeronaves</w:t>
            </w:r>
            <w:r w:rsidRPr="00517FAE">
              <w:rPr>
                <w:sz w:val="16"/>
                <w:szCs w:val="16"/>
              </w:rPr>
              <w:t xml:space="preserve"> </w:t>
            </w:r>
          </w:p>
          <w:p w14:paraId="18DEBBCC" w14:textId="77777777" w:rsidR="0042556E" w:rsidRPr="00762EC3" w:rsidRDefault="0042556E" w:rsidP="00A20DDF">
            <w:pPr>
              <w:pStyle w:val="Default"/>
              <w:overflowPunct w:val="0"/>
              <w:textAlignment w:val="baseline"/>
              <w:rPr>
                <w:sz w:val="16"/>
                <w:szCs w:val="16"/>
              </w:rPr>
            </w:pPr>
          </w:p>
        </w:tc>
        <w:tc>
          <w:tcPr>
            <w:tcW w:w="1874" w:type="dxa"/>
          </w:tcPr>
          <w:p w14:paraId="33D74957" w14:textId="77777777" w:rsidR="0042556E" w:rsidRPr="00A449E3" w:rsidRDefault="0042556E" w:rsidP="0042556E">
            <w:pPr>
              <w:pStyle w:val="Default"/>
              <w:numPr>
                <w:ilvl w:val="0"/>
                <w:numId w:val="11"/>
              </w:numPr>
              <w:overflowPunct w:val="0"/>
              <w:spacing w:after="160" w:line="259" w:lineRule="auto"/>
              <w:textAlignment w:val="baseline"/>
              <w:rPr>
                <w:sz w:val="16"/>
                <w:szCs w:val="16"/>
              </w:rPr>
            </w:pPr>
            <w:r w:rsidRPr="00A449E3">
              <w:rPr>
                <w:sz w:val="16"/>
                <w:szCs w:val="16"/>
              </w:rPr>
              <w:t>Relleno sanitario</w:t>
            </w:r>
          </w:p>
          <w:p w14:paraId="65256C57" w14:textId="77777777" w:rsidR="0042556E" w:rsidRPr="00A449E3" w:rsidRDefault="0042556E" w:rsidP="0042556E">
            <w:pPr>
              <w:pStyle w:val="Default"/>
              <w:numPr>
                <w:ilvl w:val="0"/>
                <w:numId w:val="11"/>
              </w:numPr>
              <w:overflowPunct w:val="0"/>
              <w:spacing w:after="160" w:line="259" w:lineRule="auto"/>
              <w:textAlignment w:val="baseline"/>
              <w:rPr>
                <w:sz w:val="16"/>
                <w:szCs w:val="16"/>
              </w:rPr>
            </w:pPr>
            <w:r w:rsidRPr="00A449E3">
              <w:rPr>
                <w:sz w:val="16"/>
                <w:szCs w:val="16"/>
              </w:rPr>
              <w:t>Accidente de vehículo con material biológico</w:t>
            </w:r>
          </w:p>
          <w:p w14:paraId="67BA285C" w14:textId="77777777" w:rsidR="0042556E" w:rsidRDefault="0042556E" w:rsidP="0042556E">
            <w:pPr>
              <w:pStyle w:val="Default"/>
              <w:numPr>
                <w:ilvl w:val="0"/>
                <w:numId w:val="11"/>
              </w:numPr>
              <w:overflowPunct w:val="0"/>
              <w:spacing w:after="160" w:line="259" w:lineRule="auto"/>
              <w:textAlignment w:val="baseline"/>
              <w:rPr>
                <w:sz w:val="16"/>
                <w:szCs w:val="16"/>
              </w:rPr>
            </w:pPr>
            <w:r w:rsidRPr="00A449E3">
              <w:rPr>
                <w:sz w:val="16"/>
                <w:szCs w:val="16"/>
              </w:rPr>
              <w:t>Pérdida de control de un agente biológico</w:t>
            </w:r>
          </w:p>
          <w:p w14:paraId="6BAB3AB2"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Manejo de residuos biológicos</w:t>
            </w:r>
          </w:p>
          <w:p w14:paraId="22F7A05F" w14:textId="1D4EF63A" w:rsidR="0042556E" w:rsidRPr="00A449E3" w:rsidRDefault="0042556E" w:rsidP="0042556E">
            <w:pPr>
              <w:pStyle w:val="Default"/>
              <w:numPr>
                <w:ilvl w:val="0"/>
                <w:numId w:val="11"/>
              </w:numPr>
              <w:overflowPunct w:val="0"/>
              <w:spacing w:after="160" w:line="259" w:lineRule="auto"/>
              <w:textAlignment w:val="baseline"/>
              <w:rPr>
                <w:sz w:val="16"/>
                <w:szCs w:val="16"/>
              </w:rPr>
            </w:pPr>
            <w:r>
              <w:rPr>
                <w:sz w:val="16"/>
                <w:szCs w:val="16"/>
              </w:rPr>
              <w:t xml:space="preserve">Endemias </w:t>
            </w:r>
            <w:r w:rsidR="00C6389D">
              <w:rPr>
                <w:sz w:val="16"/>
                <w:szCs w:val="16"/>
              </w:rPr>
              <w:t>–</w:t>
            </w:r>
            <w:r>
              <w:rPr>
                <w:sz w:val="16"/>
                <w:szCs w:val="16"/>
              </w:rPr>
              <w:t xml:space="preserve"> pandemias</w:t>
            </w:r>
          </w:p>
        </w:tc>
        <w:tc>
          <w:tcPr>
            <w:tcW w:w="1573" w:type="dxa"/>
          </w:tcPr>
          <w:p w14:paraId="10D030F6"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Inundaciones</w:t>
            </w:r>
          </w:p>
          <w:p w14:paraId="1DF2F5AE"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Remoción en masa</w:t>
            </w:r>
          </w:p>
          <w:p w14:paraId="0CC7E36A"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Incendios forestales</w:t>
            </w:r>
          </w:p>
          <w:p w14:paraId="6B6C0CC2"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Degradación de recursos naturales</w:t>
            </w:r>
          </w:p>
          <w:p w14:paraId="2B32519C" w14:textId="77777777" w:rsidR="0042556E" w:rsidRPr="00762EC3" w:rsidRDefault="0042556E" w:rsidP="00A20DDF">
            <w:pPr>
              <w:pStyle w:val="Default"/>
              <w:overflowPunct w:val="0"/>
              <w:ind w:left="360"/>
              <w:textAlignment w:val="baseline"/>
              <w:rPr>
                <w:sz w:val="16"/>
                <w:szCs w:val="16"/>
              </w:rPr>
            </w:pPr>
          </w:p>
        </w:tc>
        <w:tc>
          <w:tcPr>
            <w:tcW w:w="1671" w:type="dxa"/>
          </w:tcPr>
          <w:p w14:paraId="44718D23"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aglomeración de personas</w:t>
            </w:r>
          </w:p>
          <w:p w14:paraId="53404BC9"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Robo</w:t>
            </w:r>
          </w:p>
          <w:p w14:paraId="64A83037"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Secuestro</w:t>
            </w:r>
          </w:p>
          <w:p w14:paraId="234E91C9"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Asonadas</w:t>
            </w:r>
          </w:p>
          <w:p w14:paraId="183BA3C3"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Asalto</w:t>
            </w:r>
          </w:p>
          <w:p w14:paraId="43063E37"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Suplantación</w:t>
            </w:r>
          </w:p>
          <w:p w14:paraId="618D9DAB" w14:textId="77777777" w:rsidR="0042556E" w:rsidRDefault="0042556E" w:rsidP="0042556E">
            <w:pPr>
              <w:pStyle w:val="Default"/>
              <w:numPr>
                <w:ilvl w:val="0"/>
                <w:numId w:val="11"/>
              </w:numPr>
              <w:overflowPunct w:val="0"/>
              <w:spacing w:after="160" w:line="259" w:lineRule="auto"/>
              <w:textAlignment w:val="baseline"/>
              <w:rPr>
                <w:sz w:val="16"/>
                <w:szCs w:val="16"/>
              </w:rPr>
            </w:pPr>
            <w:r>
              <w:rPr>
                <w:sz w:val="16"/>
                <w:szCs w:val="16"/>
              </w:rPr>
              <w:t>Extorsión</w:t>
            </w:r>
          </w:p>
          <w:p w14:paraId="10E69339" w14:textId="77777777" w:rsidR="0042556E" w:rsidRPr="00762EC3" w:rsidRDefault="0042556E" w:rsidP="0042556E">
            <w:pPr>
              <w:pStyle w:val="Default"/>
              <w:numPr>
                <w:ilvl w:val="0"/>
                <w:numId w:val="11"/>
              </w:numPr>
              <w:overflowPunct w:val="0"/>
              <w:spacing w:after="160" w:line="259" w:lineRule="auto"/>
              <w:textAlignment w:val="baseline"/>
              <w:rPr>
                <w:sz w:val="16"/>
                <w:szCs w:val="16"/>
              </w:rPr>
            </w:pPr>
            <w:r>
              <w:rPr>
                <w:sz w:val="16"/>
                <w:szCs w:val="16"/>
              </w:rPr>
              <w:t>Terrorismo informático</w:t>
            </w:r>
          </w:p>
        </w:tc>
      </w:tr>
    </w:tbl>
    <w:p w14:paraId="503E4AD6" w14:textId="77777777" w:rsidR="0042556E" w:rsidRDefault="0042556E" w:rsidP="00C03354">
      <w:pPr>
        <w:tabs>
          <w:tab w:val="left" w:pos="284"/>
        </w:tabs>
        <w:contextualSpacing/>
        <w:rPr>
          <w:rFonts w:ascii="Arial" w:hAnsi="Arial" w:cs="Arial"/>
        </w:rPr>
      </w:pPr>
    </w:p>
    <w:p w14:paraId="26125EBD" w14:textId="77777777" w:rsidR="00A13431" w:rsidRPr="001E5A79" w:rsidRDefault="00A13431" w:rsidP="00A13431">
      <w:pPr>
        <w:rPr>
          <w:rFonts w:ascii="Arial" w:hAnsi="Arial" w:cs="Arial"/>
          <w:b/>
        </w:rPr>
      </w:pPr>
      <w:r w:rsidRPr="001E5A79">
        <w:rPr>
          <w:rFonts w:ascii="Arial" w:hAnsi="Arial" w:cs="Arial"/>
          <w:b/>
        </w:rPr>
        <w:t xml:space="preserve">Valoración de la vulnerabilidad </w:t>
      </w:r>
    </w:p>
    <w:p w14:paraId="29C93474" w14:textId="77777777" w:rsidR="00A13431" w:rsidRPr="001E5A79" w:rsidRDefault="00A13431" w:rsidP="00A13431">
      <w:pPr>
        <w:rPr>
          <w:rFonts w:ascii="Arial" w:hAnsi="Arial" w:cs="Arial"/>
          <w:bCs/>
        </w:rPr>
      </w:pPr>
      <w:r w:rsidRPr="001E5A79">
        <w:rPr>
          <w:rFonts w:ascii="Arial" w:hAnsi="Arial" w:cs="Arial"/>
          <w:bCs/>
        </w:rPr>
        <w:t xml:space="preserve">Después de identificar las áreas de la empresa y las amenazas a las que se está expuesta se va a realizar la valoración de la vulnerabilidad de cada una de estas sobre las diferentes áreas, teniendo en cuenta la definición de Vulnerabilidad establecida por la Ley 1523 de 2012 así: </w:t>
      </w:r>
    </w:p>
    <w:p w14:paraId="1E6E0D35" w14:textId="77777777" w:rsidR="00A13431" w:rsidRDefault="00A13431" w:rsidP="00A13431">
      <w:pPr>
        <w:rPr>
          <w:rFonts w:ascii="Arial" w:hAnsi="Arial" w:cs="Arial"/>
          <w:b/>
          <w:i/>
          <w:iCs/>
        </w:rPr>
      </w:pPr>
    </w:p>
    <w:p w14:paraId="26EE1E09" w14:textId="51A412B2" w:rsidR="00A13431" w:rsidRPr="001E5A79" w:rsidRDefault="00A13431" w:rsidP="00A13431">
      <w:pPr>
        <w:rPr>
          <w:rFonts w:ascii="Arial" w:hAnsi="Arial" w:cs="Arial"/>
          <w:b/>
        </w:rPr>
      </w:pPr>
      <w:r w:rsidRPr="001E5A79">
        <w:rPr>
          <w:rFonts w:ascii="Arial" w:hAnsi="Arial" w:cs="Arial"/>
          <w:b/>
          <w:i/>
          <w:iCs/>
        </w:rPr>
        <w:t xml:space="preserve">Vulnerabilidad: </w:t>
      </w:r>
      <w:r w:rsidRPr="001E5A79">
        <w:rPr>
          <w:rFonts w:ascii="Arial" w:hAnsi="Arial" w:cs="Arial"/>
          <w:bCs/>
          <w:i/>
          <w:iCs/>
        </w:rPr>
        <w:t>es la susceptibilidad o fragilidad física, económica, social, ambiental o institucional que tiene una comunidad de ser afectada o de sufrir efectos adversos en caso de que un evento físico peligroso se presente. Corresponde a la predisposición a sufrir pérdidas o daños de los seres humanos y sus medios de subsistencia, así como de sus sistemas físicos, sociales, económicos y de apoyo que pueden ser afectados por eventos físicos peligrosos.</w:t>
      </w:r>
      <w:r w:rsidRPr="001E5A79">
        <w:rPr>
          <w:rFonts w:ascii="Arial" w:hAnsi="Arial" w:cs="Arial"/>
          <w:b/>
          <w:i/>
          <w:iCs/>
        </w:rPr>
        <w:t xml:space="preserve"> </w:t>
      </w:r>
    </w:p>
    <w:p w14:paraId="5D938BF8" w14:textId="77777777" w:rsidR="00A13431" w:rsidRDefault="00A13431" w:rsidP="00A13431">
      <w:pPr>
        <w:rPr>
          <w:rFonts w:ascii="Arial" w:hAnsi="Arial" w:cs="Arial"/>
          <w:bCs/>
        </w:rPr>
      </w:pPr>
    </w:p>
    <w:p w14:paraId="1802F538" w14:textId="7EFD7C39" w:rsidR="00A13431" w:rsidRDefault="00A13431" w:rsidP="00A13431">
      <w:pPr>
        <w:rPr>
          <w:rFonts w:ascii="Arial" w:hAnsi="Arial" w:cs="Arial"/>
          <w:bCs/>
        </w:rPr>
      </w:pPr>
      <w:r w:rsidRPr="00837F62">
        <w:rPr>
          <w:rFonts w:ascii="Arial" w:hAnsi="Arial" w:cs="Arial"/>
          <w:bCs/>
        </w:rPr>
        <w:t>Para ello la empresa aplicará un método cuantitativo (por calificación numérica) y cualitativo (De acuerdo con características específicas) en el que se obtiene el producto de la frecuencia (la calificación de cuándo pasará) y la severidad (la calificación de cuánto afectará su ocurrencia), de las amenazas a las cuales se encuentra expuesta la empresa en cada una de sus áreas o escenarios.</w:t>
      </w:r>
    </w:p>
    <w:p w14:paraId="05D18AA7" w14:textId="77777777" w:rsidR="00A13431" w:rsidRDefault="00A13431" w:rsidP="00A13431">
      <w:pPr>
        <w:rPr>
          <w:rFonts w:ascii="Arial" w:hAnsi="Arial" w:cs="Arial"/>
          <w:bCs/>
        </w:rPr>
      </w:pPr>
    </w:p>
    <w:p w14:paraId="448636CA" w14:textId="006D8D47" w:rsidR="00A13431" w:rsidRPr="00837F62" w:rsidRDefault="00A13431" w:rsidP="00A13431">
      <w:pPr>
        <w:rPr>
          <w:rFonts w:ascii="Arial" w:hAnsi="Arial" w:cs="Arial"/>
          <w:bCs/>
        </w:rPr>
      </w:pPr>
      <w:r w:rsidRPr="00837F62">
        <w:rPr>
          <w:rFonts w:ascii="Arial" w:hAnsi="Arial" w:cs="Arial"/>
          <w:bCs/>
        </w:rPr>
        <w:t xml:space="preserve">El grado de vulnerabilidad de un área y de la empresa ante un riesgo, dependerá de la posibilidad que se presente la emergencia, factibilidad que se propague y dificultades en el control. Los resultados obtenidos permiten establecer estrategias de acción, antes, durante y después de una emergencia. </w:t>
      </w:r>
    </w:p>
    <w:p w14:paraId="4CBBC9BF" w14:textId="77777777" w:rsidR="00A13431" w:rsidRDefault="00A13431" w:rsidP="00A13431">
      <w:pPr>
        <w:rPr>
          <w:rFonts w:ascii="Arial" w:hAnsi="Arial" w:cs="Arial"/>
          <w:bCs/>
        </w:rPr>
      </w:pPr>
    </w:p>
    <w:p w14:paraId="6BF0CE3A" w14:textId="52C0E270" w:rsidR="00A13431" w:rsidRDefault="00A13431" w:rsidP="00A13431">
      <w:pPr>
        <w:rPr>
          <w:rFonts w:ascii="Arial" w:hAnsi="Arial" w:cs="Arial"/>
          <w:bCs/>
        </w:rPr>
      </w:pPr>
      <w:r w:rsidRPr="00837F62">
        <w:rPr>
          <w:rFonts w:ascii="Arial" w:hAnsi="Arial" w:cs="Arial"/>
          <w:bCs/>
        </w:rPr>
        <w:t>Para hallar la vulnerabilidad se deben calificar las variables de frecuencia, severidad y método de control hallado, como se muestra en las siguientes tablas:</w:t>
      </w:r>
    </w:p>
    <w:p w14:paraId="7BCCBEE9" w14:textId="77777777" w:rsidR="00A13431" w:rsidRDefault="00A13431" w:rsidP="00A13431">
      <w:pPr>
        <w:rPr>
          <w:rFonts w:ascii="Arial" w:hAnsi="Arial" w:cs="Arial"/>
          <w:b/>
          <w:bCs/>
        </w:rPr>
      </w:pPr>
    </w:p>
    <w:p w14:paraId="10248806" w14:textId="386E820A" w:rsidR="00A13431" w:rsidRPr="00524A84" w:rsidRDefault="00A13431" w:rsidP="00A13431">
      <w:pPr>
        <w:rPr>
          <w:rFonts w:ascii="Arial" w:hAnsi="Arial" w:cs="Arial"/>
        </w:rPr>
      </w:pPr>
      <w:r w:rsidRPr="00524A84">
        <w:rPr>
          <w:rFonts w:ascii="Arial" w:hAnsi="Arial" w:cs="Arial"/>
          <w:b/>
          <w:bCs/>
        </w:rPr>
        <w:t xml:space="preserve">FRECUENCIA </w:t>
      </w:r>
    </w:p>
    <w:p w14:paraId="648318E2" w14:textId="77777777" w:rsidR="00A13431" w:rsidRDefault="00A13431" w:rsidP="00A13431">
      <w:pPr>
        <w:rPr>
          <w:rFonts w:ascii="Arial" w:hAnsi="Arial" w:cs="Arial"/>
        </w:rPr>
      </w:pPr>
      <w:r w:rsidRPr="00524A84">
        <w:rPr>
          <w:rFonts w:ascii="Arial" w:hAnsi="Arial" w:cs="Arial"/>
        </w:rPr>
        <w:t>Está determinada por la posibilidad de ocurrencia del evento de emergencia (generado por la materialización de la amenaza) que puede originar la pérdida. De acuerdo con la frecuencia con que puedan materializarse las amenazas se clasificarán y cuantificarán de la siguiente manera:</w:t>
      </w:r>
    </w:p>
    <w:p w14:paraId="521F99DD" w14:textId="215E9BD0" w:rsidR="00E56666" w:rsidRDefault="00E56666" w:rsidP="00E56666">
      <w:pPr>
        <w:tabs>
          <w:tab w:val="left" w:pos="284"/>
        </w:tabs>
        <w:contextualSpacing/>
        <w:rPr>
          <w:rFonts w:ascii="Arial" w:hAnsi="Arial" w:cs="Arial"/>
        </w:rPr>
      </w:pPr>
    </w:p>
    <w:p w14:paraId="6048FF30" w14:textId="77777777" w:rsidR="00947B61" w:rsidRDefault="00947B61" w:rsidP="00E56666">
      <w:pPr>
        <w:tabs>
          <w:tab w:val="left" w:pos="284"/>
        </w:tabs>
        <w:contextualSpacing/>
        <w:rPr>
          <w:rFonts w:ascii="Arial" w:hAnsi="Arial" w:cs="Arial"/>
        </w:rPr>
      </w:pPr>
    </w:p>
    <w:p w14:paraId="2A9A3FB3" w14:textId="77777777" w:rsidR="00947B61" w:rsidRDefault="00947B61" w:rsidP="00E56666">
      <w:pPr>
        <w:tabs>
          <w:tab w:val="left" w:pos="284"/>
        </w:tabs>
        <w:contextualSpacing/>
        <w:rPr>
          <w:rFonts w:ascii="Arial" w:hAnsi="Arial" w:cs="Arial"/>
        </w:rPr>
      </w:pPr>
    </w:p>
    <w:p w14:paraId="72AB41BD" w14:textId="77777777" w:rsidR="00A13431" w:rsidRDefault="00A13431" w:rsidP="00A13431">
      <w:pPr>
        <w:rPr>
          <w:rFonts w:ascii="Arial" w:hAnsi="Arial" w:cs="Arial"/>
        </w:rPr>
      </w:pPr>
      <w:r w:rsidRPr="00524A84">
        <w:rPr>
          <w:rFonts w:ascii="Arial" w:hAnsi="Arial" w:cs="Arial"/>
          <w:b/>
          <w:bCs/>
        </w:rPr>
        <w:t>Tabla 2. Frecuencia</w:t>
      </w:r>
    </w:p>
    <w:p w14:paraId="2C3A7D50" w14:textId="77777777" w:rsidR="00947B61" w:rsidRDefault="00947B61" w:rsidP="00E56666">
      <w:pPr>
        <w:tabs>
          <w:tab w:val="left" w:pos="284"/>
        </w:tabs>
        <w:contextualSpacing/>
        <w:rPr>
          <w:rFonts w:ascii="Arial" w:hAnsi="Arial" w:cs="Arial"/>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6662"/>
        <w:gridCol w:w="1134"/>
      </w:tblGrid>
      <w:tr w:rsidR="00AE5557" w14:paraId="0D04C156" w14:textId="77777777" w:rsidTr="00A20DDF">
        <w:trPr>
          <w:trHeight w:val="205"/>
        </w:trPr>
        <w:tc>
          <w:tcPr>
            <w:tcW w:w="1913" w:type="dxa"/>
          </w:tcPr>
          <w:p w14:paraId="2FF2426D" w14:textId="77777777" w:rsidR="00AE5557" w:rsidRPr="00F63E18" w:rsidRDefault="00AE5557" w:rsidP="00A20DDF">
            <w:pPr>
              <w:jc w:val="center"/>
              <w:rPr>
                <w:rFonts w:ascii="Arial" w:eastAsia="Calibri" w:hAnsi="Arial" w:cs="Arial"/>
                <w:b/>
                <w:bCs/>
                <w:sz w:val="20"/>
                <w:szCs w:val="20"/>
              </w:rPr>
            </w:pPr>
            <w:r w:rsidRPr="00F63E18">
              <w:rPr>
                <w:rFonts w:ascii="Arial" w:eastAsia="Calibri" w:hAnsi="Arial" w:cs="Arial"/>
                <w:b/>
                <w:bCs/>
                <w:sz w:val="20"/>
                <w:szCs w:val="20"/>
              </w:rPr>
              <w:t>FRECUENCIA</w:t>
            </w:r>
          </w:p>
        </w:tc>
        <w:tc>
          <w:tcPr>
            <w:tcW w:w="6662" w:type="dxa"/>
          </w:tcPr>
          <w:p w14:paraId="7BEB21A4" w14:textId="77777777" w:rsidR="00AE5557" w:rsidRPr="00F63E18" w:rsidRDefault="00AE5557" w:rsidP="00A20DDF">
            <w:pPr>
              <w:jc w:val="center"/>
              <w:rPr>
                <w:rFonts w:ascii="Arial" w:eastAsia="Calibri" w:hAnsi="Arial" w:cs="Arial"/>
                <w:b/>
                <w:bCs/>
                <w:sz w:val="20"/>
                <w:szCs w:val="20"/>
              </w:rPr>
            </w:pPr>
            <w:r w:rsidRPr="00F63E18">
              <w:rPr>
                <w:rFonts w:ascii="Arial" w:eastAsia="Calibri" w:hAnsi="Arial" w:cs="Arial"/>
                <w:b/>
                <w:bCs/>
                <w:sz w:val="20"/>
                <w:szCs w:val="20"/>
              </w:rPr>
              <w:t>DEFINICION</w:t>
            </w:r>
          </w:p>
        </w:tc>
        <w:tc>
          <w:tcPr>
            <w:tcW w:w="1134" w:type="dxa"/>
          </w:tcPr>
          <w:p w14:paraId="06768CD0" w14:textId="77777777" w:rsidR="00AE5557" w:rsidRPr="00F63E18" w:rsidRDefault="00AE5557" w:rsidP="00A20DDF">
            <w:pPr>
              <w:jc w:val="center"/>
              <w:rPr>
                <w:rFonts w:ascii="Arial" w:eastAsia="Calibri" w:hAnsi="Arial" w:cs="Arial"/>
                <w:b/>
                <w:bCs/>
                <w:sz w:val="20"/>
                <w:szCs w:val="20"/>
              </w:rPr>
            </w:pPr>
            <w:r w:rsidRPr="00F63E18">
              <w:rPr>
                <w:rFonts w:ascii="Arial" w:eastAsia="Calibri" w:hAnsi="Arial" w:cs="Arial"/>
                <w:b/>
                <w:bCs/>
                <w:sz w:val="20"/>
                <w:szCs w:val="20"/>
              </w:rPr>
              <w:t>PUNTOS</w:t>
            </w:r>
          </w:p>
        </w:tc>
      </w:tr>
      <w:tr w:rsidR="00AE5557" w14:paraId="2B78B2DC" w14:textId="77777777" w:rsidTr="00A20DDF">
        <w:trPr>
          <w:trHeight w:val="470"/>
        </w:trPr>
        <w:tc>
          <w:tcPr>
            <w:tcW w:w="1913" w:type="dxa"/>
            <w:shd w:val="clear" w:color="auto" w:fill="33CC33"/>
          </w:tcPr>
          <w:p w14:paraId="0A79B572"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IMPROBABLE</w:t>
            </w:r>
          </w:p>
        </w:tc>
        <w:tc>
          <w:tcPr>
            <w:tcW w:w="6662" w:type="dxa"/>
            <w:shd w:val="clear" w:color="auto" w:fill="33CC33"/>
          </w:tcPr>
          <w:p w14:paraId="7A32888A" w14:textId="77777777" w:rsidR="00AE5557" w:rsidRDefault="00AE5557" w:rsidP="00A20DDF">
            <w:pPr>
              <w:pStyle w:val="Default"/>
              <w:jc w:val="both"/>
              <w:rPr>
                <w:sz w:val="20"/>
                <w:szCs w:val="20"/>
              </w:rPr>
            </w:pPr>
            <w:r>
              <w:rPr>
                <w:sz w:val="20"/>
                <w:szCs w:val="20"/>
              </w:rPr>
              <w:t>Su posibilidad de ocurrencia es nula. Las condiciones no permiten que suceda, pero el riesgo está presente</w:t>
            </w:r>
          </w:p>
        </w:tc>
        <w:tc>
          <w:tcPr>
            <w:tcW w:w="1134" w:type="dxa"/>
            <w:shd w:val="clear" w:color="auto" w:fill="33CC33"/>
          </w:tcPr>
          <w:p w14:paraId="7FAD03D3"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1</w:t>
            </w:r>
          </w:p>
        </w:tc>
      </w:tr>
      <w:tr w:rsidR="00AE5557" w14:paraId="5A168CEF" w14:textId="77777777" w:rsidTr="00A20DDF">
        <w:trPr>
          <w:trHeight w:val="678"/>
        </w:trPr>
        <w:tc>
          <w:tcPr>
            <w:tcW w:w="1913" w:type="dxa"/>
            <w:shd w:val="clear" w:color="auto" w:fill="FFFF00"/>
          </w:tcPr>
          <w:p w14:paraId="5072697A"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POCO PROBABLE</w:t>
            </w:r>
          </w:p>
        </w:tc>
        <w:tc>
          <w:tcPr>
            <w:tcW w:w="6662" w:type="dxa"/>
            <w:shd w:val="clear" w:color="auto" w:fill="FFFF00"/>
          </w:tcPr>
          <w:p w14:paraId="50455911" w14:textId="77777777" w:rsidR="00AE5557" w:rsidRDefault="00AE5557" w:rsidP="00A20DDF">
            <w:pPr>
              <w:pStyle w:val="Default"/>
              <w:jc w:val="both"/>
              <w:rPr>
                <w:sz w:val="20"/>
                <w:szCs w:val="20"/>
              </w:rPr>
            </w:pPr>
            <w:r>
              <w:rPr>
                <w:sz w:val="20"/>
                <w:szCs w:val="20"/>
              </w:rPr>
              <w:t>Hasta la fecha no ha ocurrido, pero existen algunas condiciones y/o existen argumentos técnicos para creer que sucederá en algún momento</w:t>
            </w:r>
          </w:p>
        </w:tc>
        <w:tc>
          <w:tcPr>
            <w:tcW w:w="1134" w:type="dxa"/>
            <w:shd w:val="clear" w:color="auto" w:fill="FFFF00"/>
          </w:tcPr>
          <w:p w14:paraId="0F76C2A9"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2</w:t>
            </w:r>
          </w:p>
        </w:tc>
      </w:tr>
      <w:tr w:rsidR="00AE5557" w14:paraId="09B71B65" w14:textId="77777777" w:rsidTr="00A20DDF">
        <w:trPr>
          <w:trHeight w:val="1021"/>
        </w:trPr>
        <w:tc>
          <w:tcPr>
            <w:tcW w:w="1913" w:type="dxa"/>
            <w:shd w:val="clear" w:color="auto" w:fill="FFC000"/>
          </w:tcPr>
          <w:p w14:paraId="2E2987DD"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MODERADAMENTE PROBABLE</w:t>
            </w:r>
          </w:p>
        </w:tc>
        <w:tc>
          <w:tcPr>
            <w:tcW w:w="6662" w:type="dxa"/>
            <w:shd w:val="clear" w:color="auto" w:fill="FFC000"/>
          </w:tcPr>
          <w:p w14:paraId="0A4DF75D" w14:textId="77777777" w:rsidR="00AE5557" w:rsidRDefault="00AE5557" w:rsidP="00A20DDF">
            <w:pPr>
              <w:pStyle w:val="Default"/>
              <w:jc w:val="both"/>
              <w:rPr>
                <w:sz w:val="20"/>
                <w:szCs w:val="20"/>
              </w:rPr>
            </w:pPr>
            <w:r>
              <w:rPr>
                <w:sz w:val="20"/>
                <w:szCs w:val="20"/>
              </w:rPr>
              <w:t>El riesgo ha ocurrido al menos en una ocasión durante el funcionamiento de la empresa o existen varias condiciones y existen argumentos técnicos de que se materializara la amenaza nuevamente</w:t>
            </w:r>
          </w:p>
        </w:tc>
        <w:tc>
          <w:tcPr>
            <w:tcW w:w="1134" w:type="dxa"/>
            <w:shd w:val="clear" w:color="auto" w:fill="FFC000"/>
          </w:tcPr>
          <w:p w14:paraId="6C176899" w14:textId="77777777" w:rsidR="00AE5557" w:rsidRDefault="00AE5557" w:rsidP="00A20DDF">
            <w:pPr>
              <w:jc w:val="center"/>
              <w:rPr>
                <w:rFonts w:ascii="Arial" w:eastAsia="Calibri" w:hAnsi="Arial" w:cs="Arial"/>
                <w:sz w:val="18"/>
                <w:szCs w:val="18"/>
              </w:rPr>
            </w:pPr>
          </w:p>
          <w:p w14:paraId="5914B02A"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3</w:t>
            </w:r>
          </w:p>
        </w:tc>
      </w:tr>
      <w:tr w:rsidR="00AE5557" w14:paraId="40E4CD4A" w14:textId="77777777" w:rsidTr="00A20DDF">
        <w:trPr>
          <w:trHeight w:val="1104"/>
        </w:trPr>
        <w:tc>
          <w:tcPr>
            <w:tcW w:w="1913" w:type="dxa"/>
            <w:shd w:val="clear" w:color="auto" w:fill="EE0000"/>
          </w:tcPr>
          <w:p w14:paraId="50A2A6E4"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 xml:space="preserve"> PROBABLE (FRECUENTE)</w:t>
            </w:r>
          </w:p>
        </w:tc>
        <w:tc>
          <w:tcPr>
            <w:tcW w:w="6662" w:type="dxa"/>
            <w:shd w:val="clear" w:color="auto" w:fill="EE0000"/>
          </w:tcPr>
          <w:p w14:paraId="0AE95152" w14:textId="77777777" w:rsidR="00AE5557" w:rsidRDefault="00AE5557" w:rsidP="00A20DDF">
            <w:pPr>
              <w:pStyle w:val="Default"/>
              <w:jc w:val="both"/>
              <w:rPr>
                <w:sz w:val="20"/>
                <w:szCs w:val="20"/>
              </w:rPr>
            </w:pPr>
            <w:r>
              <w:rPr>
                <w:sz w:val="20"/>
                <w:szCs w:val="20"/>
              </w:rPr>
              <w:t xml:space="preserve">El riesgo es inminente en las actividades o se ha presentado varias veces con consecuencias leves o potencialmente catastróficas y existen argumentos técnicos de que se materializará la amenaza repetidamente. </w:t>
            </w:r>
          </w:p>
        </w:tc>
        <w:tc>
          <w:tcPr>
            <w:tcW w:w="1134" w:type="dxa"/>
            <w:shd w:val="clear" w:color="auto" w:fill="EE0000"/>
          </w:tcPr>
          <w:p w14:paraId="33E17E1F" w14:textId="77777777" w:rsidR="00AE5557" w:rsidRDefault="00AE5557" w:rsidP="00A20DDF">
            <w:pPr>
              <w:jc w:val="center"/>
              <w:rPr>
                <w:rFonts w:ascii="Arial" w:eastAsia="Calibri" w:hAnsi="Arial" w:cs="Arial"/>
                <w:sz w:val="18"/>
                <w:szCs w:val="18"/>
              </w:rPr>
            </w:pPr>
          </w:p>
          <w:p w14:paraId="6CB0421A"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4</w:t>
            </w:r>
          </w:p>
        </w:tc>
      </w:tr>
    </w:tbl>
    <w:p w14:paraId="496B896C" w14:textId="77777777" w:rsidR="00947B61" w:rsidRDefault="00947B61" w:rsidP="00E56666">
      <w:pPr>
        <w:tabs>
          <w:tab w:val="left" w:pos="284"/>
        </w:tabs>
        <w:contextualSpacing/>
        <w:rPr>
          <w:rFonts w:ascii="Arial" w:hAnsi="Arial" w:cs="Arial"/>
        </w:rPr>
      </w:pPr>
    </w:p>
    <w:p w14:paraId="13B18FBB" w14:textId="77777777" w:rsidR="00AE5557" w:rsidRPr="00717F08" w:rsidRDefault="00AE5557" w:rsidP="00AE5557">
      <w:pPr>
        <w:rPr>
          <w:rFonts w:ascii="Arial" w:hAnsi="Arial" w:cs="Arial"/>
        </w:rPr>
      </w:pPr>
      <w:r w:rsidRPr="00717F08">
        <w:rPr>
          <w:rFonts w:ascii="Arial" w:hAnsi="Arial" w:cs="Arial"/>
          <w:b/>
          <w:bCs/>
        </w:rPr>
        <w:t xml:space="preserve">SEVERIDAD </w:t>
      </w:r>
    </w:p>
    <w:p w14:paraId="1DE3AA9D" w14:textId="77777777" w:rsidR="00AE5557" w:rsidRDefault="00AE5557" w:rsidP="00AE5557">
      <w:pPr>
        <w:rPr>
          <w:rFonts w:ascii="Arial" w:hAnsi="Arial" w:cs="Arial"/>
        </w:rPr>
      </w:pPr>
      <w:r w:rsidRPr="00717F08">
        <w:rPr>
          <w:rFonts w:ascii="Arial" w:hAnsi="Arial" w:cs="Arial"/>
        </w:rPr>
        <w:t xml:space="preserve">Está determinada por la gravedad de la emergencia (materialización de la amenaza) presentada y los daños o efectos que esta puede generar en la empresa incluyendo la estabilidad de esta. Para determinar el nivel de SEVERIDAD de cada amenaza es necesario calificar esta misma en diferentes aspectos como lo son: personas, materiales, operación de la empresa, imagen, ambiente y comunidad, cada uno de estos aspectos será cuantificado de la siguiente manera: </w:t>
      </w:r>
    </w:p>
    <w:p w14:paraId="570DFC36" w14:textId="77777777" w:rsidR="00AE5557" w:rsidRDefault="00AE5557" w:rsidP="00AE5557">
      <w:pPr>
        <w:rPr>
          <w:rFonts w:ascii="Arial" w:hAnsi="Arial" w:cs="Arial"/>
          <w:b/>
          <w:bCs/>
        </w:rPr>
      </w:pPr>
    </w:p>
    <w:p w14:paraId="42150CEC" w14:textId="27CF4EC7" w:rsidR="00AE5557" w:rsidRPr="00717F08" w:rsidRDefault="00AE5557" w:rsidP="00AE5557">
      <w:pPr>
        <w:rPr>
          <w:rFonts w:ascii="Arial" w:hAnsi="Arial" w:cs="Arial"/>
        </w:rPr>
      </w:pPr>
      <w:r w:rsidRPr="00717F08">
        <w:rPr>
          <w:rFonts w:ascii="Arial" w:hAnsi="Arial" w:cs="Arial"/>
          <w:b/>
          <w:bCs/>
        </w:rPr>
        <w:t xml:space="preserve">Personas (víctimas) </w:t>
      </w:r>
    </w:p>
    <w:p w14:paraId="3C9D82F1" w14:textId="77777777" w:rsidR="00AE5557" w:rsidRDefault="00AE5557" w:rsidP="00AE5557">
      <w:pPr>
        <w:rPr>
          <w:rFonts w:ascii="Arial" w:hAnsi="Arial" w:cs="Arial"/>
        </w:rPr>
      </w:pPr>
      <w:r w:rsidRPr="00717F08">
        <w:rPr>
          <w:rFonts w:ascii="Arial" w:hAnsi="Arial" w:cs="Arial"/>
        </w:rPr>
        <w:t>Se refiere al número y clase de afectados (empleados, personal de emergencia y la comunidad); considera también el tipo y la SEVERIDAD de las lesiones.</w:t>
      </w:r>
    </w:p>
    <w:p w14:paraId="410AA635" w14:textId="77777777" w:rsidR="00AE5557" w:rsidRDefault="00AE5557" w:rsidP="00AE5557">
      <w:pPr>
        <w:rPr>
          <w:rFonts w:ascii="Arial" w:hAnsi="Arial" w:cs="Arial"/>
          <w:b/>
          <w:bCs/>
        </w:rPr>
      </w:pPr>
    </w:p>
    <w:p w14:paraId="01B51CCA" w14:textId="4E918E3D" w:rsidR="00AE5557" w:rsidRDefault="00AE5557" w:rsidP="00AE5557">
      <w:pPr>
        <w:rPr>
          <w:rFonts w:ascii="Arial" w:hAnsi="Arial" w:cs="Arial"/>
        </w:rPr>
      </w:pPr>
      <w:r w:rsidRPr="00524A84">
        <w:rPr>
          <w:rFonts w:ascii="Arial" w:hAnsi="Arial" w:cs="Arial"/>
          <w:b/>
          <w:bCs/>
        </w:rPr>
        <w:t xml:space="preserve">Tabla </w:t>
      </w:r>
      <w:r>
        <w:rPr>
          <w:rFonts w:ascii="Arial" w:hAnsi="Arial" w:cs="Arial"/>
          <w:b/>
          <w:bCs/>
        </w:rPr>
        <w:t>3</w:t>
      </w:r>
      <w:r w:rsidRPr="00524A84">
        <w:rPr>
          <w:rFonts w:ascii="Arial" w:hAnsi="Arial" w:cs="Arial"/>
          <w:b/>
          <w:bCs/>
        </w:rPr>
        <w:t xml:space="preserve">. </w:t>
      </w:r>
      <w:r>
        <w:rPr>
          <w:rFonts w:ascii="Arial" w:hAnsi="Arial" w:cs="Arial"/>
          <w:b/>
          <w:bCs/>
        </w:rPr>
        <w:t>Personas</w:t>
      </w:r>
    </w:p>
    <w:p w14:paraId="07991D25" w14:textId="77777777" w:rsidR="00947B61" w:rsidRDefault="00947B6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4727"/>
        <w:gridCol w:w="1105"/>
      </w:tblGrid>
      <w:tr w:rsidR="00AE5557" w14:paraId="3F912EE6" w14:textId="77777777" w:rsidTr="00A20DDF">
        <w:trPr>
          <w:trHeight w:val="255"/>
        </w:trPr>
        <w:tc>
          <w:tcPr>
            <w:tcW w:w="3087" w:type="dxa"/>
          </w:tcPr>
          <w:p w14:paraId="0C143E32" w14:textId="77777777" w:rsidR="00AE5557" w:rsidRPr="005E3231" w:rsidRDefault="00AE5557" w:rsidP="00A20DDF">
            <w:pPr>
              <w:jc w:val="center"/>
              <w:rPr>
                <w:rFonts w:ascii="Arial" w:eastAsia="Calibri" w:hAnsi="Arial" w:cs="Arial"/>
                <w:b/>
                <w:bCs/>
                <w:sz w:val="20"/>
                <w:szCs w:val="20"/>
              </w:rPr>
            </w:pPr>
            <w:r w:rsidRPr="005E3231">
              <w:rPr>
                <w:rFonts w:ascii="Arial" w:eastAsia="Calibri" w:hAnsi="Arial" w:cs="Arial"/>
                <w:b/>
                <w:bCs/>
                <w:sz w:val="20"/>
                <w:szCs w:val="20"/>
              </w:rPr>
              <w:lastRenderedPageBreak/>
              <w:t>SEVERIDAD</w:t>
            </w:r>
          </w:p>
        </w:tc>
        <w:tc>
          <w:tcPr>
            <w:tcW w:w="5063" w:type="dxa"/>
          </w:tcPr>
          <w:p w14:paraId="7FA2CD71" w14:textId="77777777" w:rsidR="00AE5557" w:rsidRPr="005E3231" w:rsidRDefault="00AE5557" w:rsidP="00A20DDF">
            <w:pPr>
              <w:jc w:val="center"/>
              <w:rPr>
                <w:rFonts w:ascii="Arial" w:eastAsia="Calibri" w:hAnsi="Arial" w:cs="Arial"/>
                <w:b/>
                <w:bCs/>
                <w:sz w:val="20"/>
                <w:szCs w:val="20"/>
              </w:rPr>
            </w:pPr>
            <w:r w:rsidRPr="005E3231">
              <w:rPr>
                <w:rFonts w:ascii="Arial" w:eastAsia="Calibri" w:hAnsi="Arial" w:cs="Arial"/>
                <w:b/>
                <w:bCs/>
                <w:sz w:val="20"/>
                <w:szCs w:val="20"/>
              </w:rPr>
              <w:t>DEFINICION</w:t>
            </w:r>
          </w:p>
        </w:tc>
        <w:tc>
          <w:tcPr>
            <w:tcW w:w="1111" w:type="dxa"/>
          </w:tcPr>
          <w:p w14:paraId="23B05A9E" w14:textId="77777777" w:rsidR="00AE5557" w:rsidRPr="005E3231" w:rsidRDefault="00AE5557" w:rsidP="00A20DDF">
            <w:pPr>
              <w:jc w:val="center"/>
              <w:rPr>
                <w:rFonts w:ascii="Arial" w:eastAsia="Calibri" w:hAnsi="Arial" w:cs="Arial"/>
                <w:b/>
                <w:bCs/>
                <w:sz w:val="20"/>
                <w:szCs w:val="20"/>
              </w:rPr>
            </w:pPr>
            <w:r w:rsidRPr="005E3231">
              <w:rPr>
                <w:rFonts w:ascii="Arial" w:eastAsia="Calibri" w:hAnsi="Arial" w:cs="Arial"/>
                <w:b/>
                <w:bCs/>
                <w:sz w:val="20"/>
                <w:szCs w:val="20"/>
              </w:rPr>
              <w:t>PUNTOS</w:t>
            </w:r>
          </w:p>
        </w:tc>
      </w:tr>
      <w:tr w:rsidR="00AE5557" w14:paraId="5F577B93" w14:textId="77777777" w:rsidTr="00A20DDF">
        <w:trPr>
          <w:trHeight w:val="331"/>
        </w:trPr>
        <w:tc>
          <w:tcPr>
            <w:tcW w:w="3087" w:type="dxa"/>
            <w:shd w:val="clear" w:color="auto" w:fill="33CC33"/>
          </w:tcPr>
          <w:p w14:paraId="3FC0FCAE"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5063" w:type="dxa"/>
            <w:shd w:val="clear" w:color="auto" w:fill="33CC33"/>
          </w:tcPr>
          <w:p w14:paraId="69AA71DB" w14:textId="77777777" w:rsidR="00AE5557" w:rsidRPr="00BA0448" w:rsidRDefault="00AE5557" w:rsidP="00A20DDF">
            <w:pPr>
              <w:pStyle w:val="Default"/>
              <w:jc w:val="both"/>
              <w:rPr>
                <w:sz w:val="20"/>
                <w:szCs w:val="20"/>
              </w:rPr>
            </w:pPr>
            <w:r>
              <w:rPr>
                <w:sz w:val="20"/>
                <w:szCs w:val="20"/>
              </w:rPr>
              <w:t xml:space="preserve">Sin lesiones, o lesiones sin atención hospitalaria </w:t>
            </w:r>
          </w:p>
        </w:tc>
        <w:tc>
          <w:tcPr>
            <w:tcW w:w="1111" w:type="dxa"/>
            <w:shd w:val="clear" w:color="auto" w:fill="33CC33"/>
          </w:tcPr>
          <w:p w14:paraId="4ADEC5CF"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1</w:t>
            </w:r>
          </w:p>
        </w:tc>
      </w:tr>
      <w:tr w:rsidR="00AE5557" w14:paraId="17CC5BB1" w14:textId="77777777" w:rsidTr="00A20DDF">
        <w:trPr>
          <w:trHeight w:val="463"/>
        </w:trPr>
        <w:tc>
          <w:tcPr>
            <w:tcW w:w="3087" w:type="dxa"/>
            <w:shd w:val="clear" w:color="auto" w:fill="FFFF00"/>
          </w:tcPr>
          <w:p w14:paraId="3A2CAD64"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MARGINAL</w:t>
            </w:r>
          </w:p>
        </w:tc>
        <w:tc>
          <w:tcPr>
            <w:tcW w:w="5063" w:type="dxa"/>
            <w:shd w:val="clear" w:color="auto" w:fill="FFFF00"/>
          </w:tcPr>
          <w:p w14:paraId="5F0499E3" w14:textId="77777777" w:rsidR="00AE5557" w:rsidRPr="00BA0448" w:rsidRDefault="00AE5557" w:rsidP="00A20DDF">
            <w:pPr>
              <w:pStyle w:val="Default"/>
              <w:jc w:val="both"/>
              <w:rPr>
                <w:sz w:val="20"/>
                <w:szCs w:val="20"/>
              </w:rPr>
            </w:pPr>
            <w:r>
              <w:rPr>
                <w:sz w:val="20"/>
                <w:szCs w:val="20"/>
              </w:rPr>
              <w:t xml:space="preserve">Lesiones leves que requieran atención médica o de un profesional de la salud. </w:t>
            </w:r>
          </w:p>
        </w:tc>
        <w:tc>
          <w:tcPr>
            <w:tcW w:w="1111" w:type="dxa"/>
            <w:shd w:val="clear" w:color="auto" w:fill="FFFF00"/>
          </w:tcPr>
          <w:p w14:paraId="4E907B05"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2</w:t>
            </w:r>
          </w:p>
        </w:tc>
      </w:tr>
      <w:tr w:rsidR="00AE5557" w14:paraId="7BECE793" w14:textId="77777777" w:rsidTr="00A20DDF">
        <w:trPr>
          <w:trHeight w:val="486"/>
        </w:trPr>
        <w:tc>
          <w:tcPr>
            <w:tcW w:w="3087" w:type="dxa"/>
            <w:shd w:val="clear" w:color="auto" w:fill="FFC000"/>
          </w:tcPr>
          <w:p w14:paraId="15E645DB"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5063" w:type="dxa"/>
            <w:shd w:val="clear" w:color="auto" w:fill="FFC000"/>
          </w:tcPr>
          <w:p w14:paraId="3E12B102" w14:textId="77777777" w:rsidR="00AE5557" w:rsidRPr="00BA0448" w:rsidRDefault="00AE5557" w:rsidP="00A20DDF">
            <w:pPr>
              <w:pStyle w:val="Default"/>
              <w:jc w:val="both"/>
              <w:rPr>
                <w:sz w:val="20"/>
                <w:szCs w:val="20"/>
              </w:rPr>
            </w:pPr>
            <w:r>
              <w:rPr>
                <w:sz w:val="20"/>
                <w:szCs w:val="20"/>
              </w:rPr>
              <w:t>Lesiones graves con atención en un centro hospitalario y/o incapacidad temporal.</w:t>
            </w:r>
          </w:p>
        </w:tc>
        <w:tc>
          <w:tcPr>
            <w:tcW w:w="1111" w:type="dxa"/>
            <w:shd w:val="clear" w:color="auto" w:fill="FFC000"/>
          </w:tcPr>
          <w:p w14:paraId="6E1D7A62"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3</w:t>
            </w:r>
          </w:p>
        </w:tc>
      </w:tr>
      <w:tr w:rsidR="00AE5557" w14:paraId="7AF8F0D2" w14:textId="77777777" w:rsidTr="00A20DDF">
        <w:trPr>
          <w:trHeight w:val="213"/>
        </w:trPr>
        <w:tc>
          <w:tcPr>
            <w:tcW w:w="3087" w:type="dxa"/>
            <w:shd w:val="clear" w:color="auto" w:fill="EE0000"/>
          </w:tcPr>
          <w:p w14:paraId="4A7CFAD9"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5063" w:type="dxa"/>
            <w:shd w:val="clear" w:color="auto" w:fill="EE0000"/>
          </w:tcPr>
          <w:p w14:paraId="37B027D5" w14:textId="77777777" w:rsidR="00AE5557" w:rsidRPr="00BA0448" w:rsidRDefault="00AE5557" w:rsidP="00A20DDF">
            <w:pPr>
              <w:pStyle w:val="Default"/>
              <w:jc w:val="both"/>
              <w:rPr>
                <w:sz w:val="20"/>
                <w:szCs w:val="20"/>
              </w:rPr>
            </w:pPr>
            <w:r>
              <w:rPr>
                <w:sz w:val="20"/>
                <w:szCs w:val="20"/>
              </w:rPr>
              <w:t xml:space="preserve">Invalidez y/o Muertes </w:t>
            </w:r>
          </w:p>
        </w:tc>
        <w:tc>
          <w:tcPr>
            <w:tcW w:w="1111" w:type="dxa"/>
            <w:shd w:val="clear" w:color="auto" w:fill="EE0000"/>
          </w:tcPr>
          <w:p w14:paraId="7BF4D76A"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4</w:t>
            </w:r>
          </w:p>
        </w:tc>
      </w:tr>
    </w:tbl>
    <w:p w14:paraId="4815F187" w14:textId="77777777" w:rsidR="00947B61" w:rsidRDefault="00947B61" w:rsidP="00E56666">
      <w:pPr>
        <w:tabs>
          <w:tab w:val="left" w:pos="284"/>
        </w:tabs>
        <w:contextualSpacing/>
        <w:rPr>
          <w:rFonts w:ascii="Arial" w:hAnsi="Arial" w:cs="Arial"/>
        </w:rPr>
      </w:pPr>
    </w:p>
    <w:p w14:paraId="18A5725C" w14:textId="77777777" w:rsidR="00AE5557" w:rsidRPr="00B47DCD" w:rsidRDefault="00AE5557" w:rsidP="00AE5557">
      <w:pPr>
        <w:rPr>
          <w:rFonts w:ascii="Arial" w:hAnsi="Arial" w:cs="Arial"/>
        </w:rPr>
      </w:pPr>
      <w:r w:rsidRPr="00B47DCD">
        <w:rPr>
          <w:rFonts w:ascii="Arial" w:hAnsi="Arial" w:cs="Arial"/>
          <w:b/>
          <w:bCs/>
        </w:rPr>
        <w:t xml:space="preserve">Materiales y/o equipos </w:t>
      </w:r>
    </w:p>
    <w:p w14:paraId="1E20E002" w14:textId="77777777" w:rsidR="00AE5557" w:rsidRDefault="00AE5557" w:rsidP="00AE5557">
      <w:pPr>
        <w:rPr>
          <w:rFonts w:ascii="Arial" w:hAnsi="Arial" w:cs="Arial"/>
        </w:rPr>
      </w:pPr>
      <w:r w:rsidRPr="00B47DCD">
        <w:rPr>
          <w:rFonts w:ascii="Arial" w:hAnsi="Arial" w:cs="Arial"/>
        </w:rPr>
        <w:t>El monto de las pérdidas materiales, de los equipos, materias primas, productos en proceso, productos terminados, instalaciones locativas, entre otros, se puede determinar con base en un porcentaje del capital o por salarios mínimos mensuales vigentes (S.M.L.M.V.).</w:t>
      </w:r>
    </w:p>
    <w:p w14:paraId="02D81E0A" w14:textId="77777777" w:rsidR="00AE5557" w:rsidRDefault="00AE5557" w:rsidP="00AE5557">
      <w:pPr>
        <w:rPr>
          <w:rFonts w:ascii="Arial" w:hAnsi="Arial" w:cs="Arial"/>
          <w:b/>
          <w:bCs/>
        </w:rPr>
      </w:pPr>
    </w:p>
    <w:p w14:paraId="3598A4BF" w14:textId="77777777" w:rsidR="00AE5557" w:rsidRDefault="00AE5557" w:rsidP="00AE5557">
      <w:pPr>
        <w:rPr>
          <w:rFonts w:ascii="Arial" w:hAnsi="Arial" w:cs="Arial"/>
          <w:b/>
          <w:bCs/>
        </w:rPr>
      </w:pPr>
    </w:p>
    <w:p w14:paraId="3FFE3ECA" w14:textId="77777777" w:rsidR="00AE5557" w:rsidRDefault="00AE5557" w:rsidP="00AE5557">
      <w:pPr>
        <w:rPr>
          <w:rFonts w:ascii="Arial" w:hAnsi="Arial" w:cs="Arial"/>
          <w:b/>
          <w:bCs/>
        </w:rPr>
      </w:pPr>
    </w:p>
    <w:p w14:paraId="1550E6C9" w14:textId="77777777" w:rsidR="00AE5557" w:rsidRDefault="00AE5557" w:rsidP="00AE5557">
      <w:pPr>
        <w:rPr>
          <w:rFonts w:ascii="Arial" w:hAnsi="Arial" w:cs="Arial"/>
          <w:b/>
          <w:bCs/>
        </w:rPr>
      </w:pPr>
    </w:p>
    <w:p w14:paraId="6E3E631F" w14:textId="17BBA90C" w:rsidR="00AE5557" w:rsidRDefault="00AE5557" w:rsidP="00AE5557">
      <w:pPr>
        <w:rPr>
          <w:rFonts w:ascii="Arial" w:hAnsi="Arial" w:cs="Arial"/>
        </w:rPr>
      </w:pPr>
      <w:r w:rsidRPr="00524A84">
        <w:rPr>
          <w:rFonts w:ascii="Arial" w:hAnsi="Arial" w:cs="Arial"/>
          <w:b/>
          <w:bCs/>
        </w:rPr>
        <w:t xml:space="preserve">Tabla </w:t>
      </w:r>
      <w:r>
        <w:rPr>
          <w:rFonts w:ascii="Arial" w:hAnsi="Arial" w:cs="Arial"/>
          <w:b/>
          <w:bCs/>
        </w:rPr>
        <w:t>4</w:t>
      </w:r>
      <w:r w:rsidRPr="00524A84">
        <w:rPr>
          <w:rFonts w:ascii="Arial" w:hAnsi="Arial" w:cs="Arial"/>
          <w:b/>
          <w:bCs/>
        </w:rPr>
        <w:t xml:space="preserve">. </w:t>
      </w:r>
      <w:r>
        <w:rPr>
          <w:rFonts w:ascii="Arial" w:hAnsi="Arial" w:cs="Arial"/>
          <w:b/>
          <w:bCs/>
        </w:rPr>
        <w:t>Severidad en materiales y equipos</w:t>
      </w:r>
    </w:p>
    <w:p w14:paraId="7D154CF5" w14:textId="77777777" w:rsidR="00947B61" w:rsidRDefault="00947B6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444"/>
        <w:gridCol w:w="2399"/>
      </w:tblGrid>
      <w:tr w:rsidR="00AE5557" w14:paraId="6603885F" w14:textId="77777777" w:rsidTr="00AE5557">
        <w:trPr>
          <w:trHeight w:val="205"/>
        </w:trPr>
        <w:tc>
          <w:tcPr>
            <w:tcW w:w="2947" w:type="dxa"/>
          </w:tcPr>
          <w:p w14:paraId="725C5754" w14:textId="77777777" w:rsidR="00AE5557" w:rsidRDefault="00AE5557" w:rsidP="00A20DDF">
            <w:pPr>
              <w:jc w:val="center"/>
              <w:rPr>
                <w:rFonts w:ascii="Arial" w:eastAsia="Calibri" w:hAnsi="Arial" w:cs="Arial"/>
                <w:b/>
                <w:bCs/>
              </w:rPr>
            </w:pPr>
            <w:r>
              <w:rPr>
                <w:rFonts w:ascii="Arial" w:eastAsia="Calibri" w:hAnsi="Arial" w:cs="Arial"/>
                <w:b/>
                <w:bCs/>
              </w:rPr>
              <w:t>SEVERIDAD</w:t>
            </w:r>
          </w:p>
        </w:tc>
        <w:tc>
          <w:tcPr>
            <w:tcW w:w="3444" w:type="dxa"/>
          </w:tcPr>
          <w:p w14:paraId="5B8F3876" w14:textId="77777777" w:rsidR="00AE5557" w:rsidRDefault="00AE5557" w:rsidP="00A20DDF">
            <w:pPr>
              <w:jc w:val="center"/>
              <w:rPr>
                <w:rFonts w:ascii="Arial" w:eastAsia="Calibri" w:hAnsi="Arial" w:cs="Arial"/>
                <w:b/>
                <w:bCs/>
              </w:rPr>
            </w:pPr>
            <w:r>
              <w:rPr>
                <w:rFonts w:ascii="Arial" w:eastAsia="Calibri" w:hAnsi="Arial" w:cs="Arial"/>
                <w:b/>
                <w:bCs/>
              </w:rPr>
              <w:t>DEFINICION</w:t>
            </w:r>
          </w:p>
        </w:tc>
        <w:tc>
          <w:tcPr>
            <w:tcW w:w="2399" w:type="dxa"/>
          </w:tcPr>
          <w:p w14:paraId="2075E5F4" w14:textId="77777777" w:rsidR="00AE5557" w:rsidRDefault="00AE5557" w:rsidP="00A20DDF">
            <w:pPr>
              <w:jc w:val="center"/>
              <w:rPr>
                <w:rFonts w:ascii="Arial" w:eastAsia="Calibri" w:hAnsi="Arial" w:cs="Arial"/>
                <w:b/>
                <w:bCs/>
              </w:rPr>
            </w:pPr>
            <w:r>
              <w:rPr>
                <w:rFonts w:ascii="Arial" w:eastAsia="Calibri" w:hAnsi="Arial" w:cs="Arial"/>
                <w:b/>
                <w:bCs/>
              </w:rPr>
              <w:t>PUNTOS</w:t>
            </w:r>
          </w:p>
        </w:tc>
      </w:tr>
      <w:tr w:rsidR="00AE5557" w14:paraId="777E3405" w14:textId="77777777" w:rsidTr="00AE5557">
        <w:trPr>
          <w:trHeight w:val="389"/>
        </w:trPr>
        <w:tc>
          <w:tcPr>
            <w:tcW w:w="2947" w:type="dxa"/>
            <w:shd w:val="clear" w:color="auto" w:fill="33CC33"/>
          </w:tcPr>
          <w:p w14:paraId="30939056"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3444" w:type="dxa"/>
            <w:shd w:val="clear" w:color="auto" w:fill="33CC33"/>
          </w:tcPr>
          <w:p w14:paraId="2814F555" w14:textId="77777777" w:rsidR="00AE5557" w:rsidRPr="00BA0448" w:rsidRDefault="00AE5557" w:rsidP="00A20DDF">
            <w:pPr>
              <w:pStyle w:val="Default"/>
              <w:jc w:val="both"/>
              <w:rPr>
                <w:sz w:val="20"/>
                <w:szCs w:val="20"/>
              </w:rPr>
            </w:pPr>
            <w:r>
              <w:rPr>
                <w:sz w:val="20"/>
                <w:szCs w:val="20"/>
              </w:rPr>
              <w:t xml:space="preserve">Menores a 15 S.M.L.M.V </w:t>
            </w:r>
          </w:p>
        </w:tc>
        <w:tc>
          <w:tcPr>
            <w:tcW w:w="2399" w:type="dxa"/>
            <w:shd w:val="clear" w:color="auto" w:fill="33CC33"/>
          </w:tcPr>
          <w:p w14:paraId="4714794C"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1</w:t>
            </w:r>
          </w:p>
        </w:tc>
      </w:tr>
      <w:tr w:rsidR="00AE5557" w14:paraId="3DFFD839" w14:textId="77777777" w:rsidTr="00AE5557">
        <w:trPr>
          <w:trHeight w:val="528"/>
        </w:trPr>
        <w:tc>
          <w:tcPr>
            <w:tcW w:w="2947" w:type="dxa"/>
            <w:shd w:val="clear" w:color="auto" w:fill="FFFF00"/>
          </w:tcPr>
          <w:p w14:paraId="3F9E94BC"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MARGINAL</w:t>
            </w:r>
          </w:p>
        </w:tc>
        <w:tc>
          <w:tcPr>
            <w:tcW w:w="3444" w:type="dxa"/>
            <w:shd w:val="clear" w:color="auto" w:fill="FFFF00"/>
          </w:tcPr>
          <w:p w14:paraId="41BCBFF2" w14:textId="77777777" w:rsidR="00AE5557" w:rsidRPr="00BA0448" w:rsidRDefault="00AE5557" w:rsidP="00A20DDF">
            <w:pPr>
              <w:pStyle w:val="Default"/>
              <w:rPr>
                <w:sz w:val="20"/>
                <w:szCs w:val="20"/>
              </w:rPr>
            </w:pPr>
            <w:r>
              <w:rPr>
                <w:sz w:val="20"/>
                <w:szCs w:val="20"/>
              </w:rPr>
              <w:t>Entre 15 S.M.L.M.V a 30 S.M.L.M.V</w:t>
            </w:r>
          </w:p>
        </w:tc>
        <w:tc>
          <w:tcPr>
            <w:tcW w:w="2399" w:type="dxa"/>
            <w:shd w:val="clear" w:color="auto" w:fill="FFFF00"/>
          </w:tcPr>
          <w:p w14:paraId="011C83FB"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2</w:t>
            </w:r>
          </w:p>
        </w:tc>
      </w:tr>
      <w:tr w:rsidR="00AE5557" w14:paraId="68BD69ED" w14:textId="77777777" w:rsidTr="00AE5557">
        <w:tc>
          <w:tcPr>
            <w:tcW w:w="2947" w:type="dxa"/>
            <w:shd w:val="clear" w:color="auto" w:fill="FFC000"/>
          </w:tcPr>
          <w:p w14:paraId="1B16EAB6"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3444" w:type="dxa"/>
            <w:shd w:val="clear" w:color="auto" w:fill="FFC000"/>
          </w:tcPr>
          <w:p w14:paraId="59370B8D" w14:textId="77777777" w:rsidR="00AE5557" w:rsidRPr="00BA0448" w:rsidRDefault="00AE5557" w:rsidP="00A20DDF">
            <w:pPr>
              <w:pStyle w:val="Default"/>
              <w:rPr>
                <w:sz w:val="20"/>
                <w:szCs w:val="20"/>
              </w:rPr>
            </w:pPr>
            <w:r>
              <w:rPr>
                <w:sz w:val="20"/>
                <w:szCs w:val="20"/>
              </w:rPr>
              <w:t>Entre 30 S.M.L.M.V a 300 S.M.L.M.V</w:t>
            </w:r>
          </w:p>
        </w:tc>
        <w:tc>
          <w:tcPr>
            <w:tcW w:w="2399" w:type="dxa"/>
            <w:shd w:val="clear" w:color="auto" w:fill="FFC000"/>
          </w:tcPr>
          <w:p w14:paraId="2FC30C58"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3</w:t>
            </w:r>
          </w:p>
        </w:tc>
      </w:tr>
      <w:tr w:rsidR="00AE5557" w14:paraId="4CD8FAFD" w14:textId="77777777" w:rsidTr="00AE5557">
        <w:trPr>
          <w:trHeight w:val="497"/>
        </w:trPr>
        <w:tc>
          <w:tcPr>
            <w:tcW w:w="2947" w:type="dxa"/>
            <w:shd w:val="clear" w:color="auto" w:fill="EE0000"/>
          </w:tcPr>
          <w:p w14:paraId="4595A0C2"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3444" w:type="dxa"/>
            <w:shd w:val="clear" w:color="auto" w:fill="EE0000"/>
          </w:tcPr>
          <w:p w14:paraId="18450F64" w14:textId="77777777" w:rsidR="00AE5557" w:rsidRPr="00BA0448" w:rsidRDefault="00AE5557" w:rsidP="00A20DDF">
            <w:pPr>
              <w:pStyle w:val="Default"/>
              <w:rPr>
                <w:sz w:val="20"/>
                <w:szCs w:val="20"/>
              </w:rPr>
            </w:pPr>
            <w:r>
              <w:rPr>
                <w:sz w:val="20"/>
                <w:szCs w:val="20"/>
              </w:rPr>
              <w:t>Más de 300 S.M.L.M.V</w:t>
            </w:r>
          </w:p>
        </w:tc>
        <w:tc>
          <w:tcPr>
            <w:tcW w:w="2399" w:type="dxa"/>
            <w:shd w:val="clear" w:color="auto" w:fill="EE0000"/>
          </w:tcPr>
          <w:p w14:paraId="2C6C2BCC"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4</w:t>
            </w:r>
          </w:p>
        </w:tc>
      </w:tr>
    </w:tbl>
    <w:p w14:paraId="08A4578A" w14:textId="77777777" w:rsidR="00AE5557" w:rsidRDefault="00AE5557" w:rsidP="00AE5557">
      <w:pPr>
        <w:rPr>
          <w:rFonts w:ascii="Arial" w:hAnsi="Arial" w:cs="Arial"/>
        </w:rPr>
      </w:pPr>
      <w:r>
        <w:rPr>
          <w:rFonts w:ascii="Arial" w:hAnsi="Arial" w:cs="Arial"/>
        </w:rPr>
        <w:t>*</w:t>
      </w:r>
      <w:r w:rsidRPr="004467DE">
        <w:rPr>
          <w:rFonts w:ascii="Arial" w:hAnsi="Arial" w:cs="Arial"/>
        </w:rPr>
        <w:t>Los valores aquí establecidos en cuanto a S.M.L.V pueden ser modificados o adaptados por la empresa de acuerdo con su condición económica.</w:t>
      </w:r>
    </w:p>
    <w:p w14:paraId="7D9F06F7" w14:textId="77777777" w:rsidR="00947B61" w:rsidRDefault="00947B61" w:rsidP="00E56666">
      <w:pPr>
        <w:tabs>
          <w:tab w:val="left" w:pos="284"/>
        </w:tabs>
        <w:contextualSpacing/>
        <w:rPr>
          <w:rFonts w:ascii="Arial" w:hAnsi="Arial" w:cs="Arial"/>
        </w:rPr>
      </w:pPr>
    </w:p>
    <w:p w14:paraId="33F22F11" w14:textId="77777777" w:rsidR="00AE5557" w:rsidRPr="00D41F82" w:rsidRDefault="00AE5557" w:rsidP="00AE5557">
      <w:pPr>
        <w:rPr>
          <w:rFonts w:ascii="Arial" w:hAnsi="Arial" w:cs="Arial"/>
        </w:rPr>
      </w:pPr>
      <w:r>
        <w:rPr>
          <w:rFonts w:ascii="Arial" w:hAnsi="Arial" w:cs="Arial"/>
          <w:b/>
          <w:bCs/>
        </w:rPr>
        <w:t>La o</w:t>
      </w:r>
      <w:r w:rsidRPr="00D41F82">
        <w:rPr>
          <w:rFonts w:ascii="Arial" w:hAnsi="Arial" w:cs="Arial"/>
          <w:b/>
          <w:bCs/>
        </w:rPr>
        <w:t xml:space="preserve">peración de la empresa </w:t>
      </w:r>
    </w:p>
    <w:p w14:paraId="6D0463A8" w14:textId="3967B55D" w:rsidR="00AE5557" w:rsidRDefault="00AE5557" w:rsidP="00AE5557">
      <w:pPr>
        <w:rPr>
          <w:rFonts w:ascii="Arial" w:hAnsi="Arial" w:cs="Arial"/>
        </w:rPr>
      </w:pPr>
      <w:r w:rsidRPr="00D41F82">
        <w:rPr>
          <w:rFonts w:ascii="Arial" w:hAnsi="Arial" w:cs="Arial"/>
        </w:rPr>
        <w:t xml:space="preserve">Se puede establecer que el cese en la operación de la empresa sea </w:t>
      </w:r>
      <w:r w:rsidR="00E918A1" w:rsidRPr="00D41F82">
        <w:rPr>
          <w:rFonts w:ascii="Arial" w:hAnsi="Arial" w:cs="Arial"/>
        </w:rPr>
        <w:t>considerado</w:t>
      </w:r>
      <w:r w:rsidRPr="00D41F82">
        <w:rPr>
          <w:rFonts w:ascii="Arial" w:hAnsi="Arial" w:cs="Arial"/>
        </w:rPr>
        <w:t xml:space="preserve"> por horas, por días o por semanas. </w:t>
      </w:r>
    </w:p>
    <w:p w14:paraId="7B56D06E" w14:textId="77777777" w:rsidR="00AE5557" w:rsidRDefault="00AE5557" w:rsidP="00AE5557">
      <w:pPr>
        <w:rPr>
          <w:rFonts w:ascii="Arial" w:hAnsi="Arial" w:cs="Arial"/>
          <w:b/>
          <w:bCs/>
        </w:rPr>
      </w:pPr>
    </w:p>
    <w:p w14:paraId="5C7024FB" w14:textId="735ABECE" w:rsidR="00AE5557" w:rsidRDefault="00AE5557" w:rsidP="00AE5557">
      <w:pPr>
        <w:rPr>
          <w:rFonts w:ascii="Arial" w:hAnsi="Arial" w:cs="Arial"/>
          <w:b/>
          <w:bCs/>
        </w:rPr>
      </w:pPr>
      <w:r w:rsidRPr="00D41F82">
        <w:rPr>
          <w:rFonts w:ascii="Arial" w:hAnsi="Arial" w:cs="Arial"/>
          <w:b/>
          <w:bCs/>
        </w:rPr>
        <w:t>Tabla 5. Severidad en operación de la empresa</w:t>
      </w:r>
    </w:p>
    <w:p w14:paraId="6D6D8041" w14:textId="77777777" w:rsidR="00947B61" w:rsidRDefault="00947B6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4083"/>
        <w:gridCol w:w="1745"/>
      </w:tblGrid>
      <w:tr w:rsidR="00AE5557" w14:paraId="6B289C8B" w14:textId="77777777" w:rsidTr="00AE5557">
        <w:trPr>
          <w:trHeight w:val="205"/>
        </w:trPr>
        <w:tc>
          <w:tcPr>
            <w:tcW w:w="2962" w:type="dxa"/>
          </w:tcPr>
          <w:p w14:paraId="166D3393" w14:textId="77777777" w:rsidR="00AE5557" w:rsidRPr="00CF2578" w:rsidRDefault="00AE5557" w:rsidP="00A20DDF">
            <w:pPr>
              <w:jc w:val="center"/>
              <w:rPr>
                <w:rFonts w:ascii="Arial" w:eastAsia="Calibri" w:hAnsi="Arial" w:cs="Arial"/>
                <w:b/>
                <w:bCs/>
                <w:sz w:val="18"/>
                <w:szCs w:val="18"/>
              </w:rPr>
            </w:pPr>
            <w:r w:rsidRPr="00CF2578">
              <w:rPr>
                <w:rFonts w:ascii="Arial" w:eastAsia="Calibri" w:hAnsi="Arial" w:cs="Arial"/>
                <w:b/>
                <w:bCs/>
                <w:sz w:val="18"/>
                <w:szCs w:val="18"/>
              </w:rPr>
              <w:t>SEVERIDAD</w:t>
            </w:r>
          </w:p>
        </w:tc>
        <w:tc>
          <w:tcPr>
            <w:tcW w:w="4083" w:type="dxa"/>
          </w:tcPr>
          <w:p w14:paraId="76605B47" w14:textId="77777777" w:rsidR="00AE5557" w:rsidRPr="00CF2578" w:rsidRDefault="00AE5557" w:rsidP="00A20DDF">
            <w:pPr>
              <w:jc w:val="center"/>
              <w:rPr>
                <w:rFonts w:ascii="Arial" w:eastAsia="Calibri" w:hAnsi="Arial" w:cs="Arial"/>
                <w:b/>
                <w:bCs/>
                <w:sz w:val="18"/>
                <w:szCs w:val="18"/>
              </w:rPr>
            </w:pPr>
            <w:r w:rsidRPr="00CF2578">
              <w:rPr>
                <w:rFonts w:ascii="Arial" w:eastAsia="Calibri" w:hAnsi="Arial" w:cs="Arial"/>
                <w:b/>
                <w:bCs/>
                <w:sz w:val="18"/>
                <w:szCs w:val="18"/>
              </w:rPr>
              <w:t>DEFINICION</w:t>
            </w:r>
          </w:p>
        </w:tc>
        <w:tc>
          <w:tcPr>
            <w:tcW w:w="1745" w:type="dxa"/>
          </w:tcPr>
          <w:p w14:paraId="699A9A91" w14:textId="77777777" w:rsidR="00AE5557" w:rsidRPr="00CF2578" w:rsidRDefault="00AE5557" w:rsidP="00A20DDF">
            <w:pPr>
              <w:jc w:val="center"/>
              <w:rPr>
                <w:rFonts w:ascii="Arial" w:eastAsia="Calibri" w:hAnsi="Arial" w:cs="Arial"/>
                <w:b/>
                <w:bCs/>
                <w:sz w:val="18"/>
                <w:szCs w:val="18"/>
              </w:rPr>
            </w:pPr>
            <w:r w:rsidRPr="00CF2578">
              <w:rPr>
                <w:rFonts w:ascii="Arial" w:eastAsia="Calibri" w:hAnsi="Arial" w:cs="Arial"/>
                <w:b/>
                <w:bCs/>
                <w:sz w:val="18"/>
                <w:szCs w:val="18"/>
              </w:rPr>
              <w:t>PUNTOS</w:t>
            </w:r>
          </w:p>
        </w:tc>
      </w:tr>
      <w:tr w:rsidR="00AE5557" w14:paraId="79C09318" w14:textId="77777777" w:rsidTr="00AE5557">
        <w:trPr>
          <w:trHeight w:val="482"/>
        </w:trPr>
        <w:tc>
          <w:tcPr>
            <w:tcW w:w="2962" w:type="dxa"/>
            <w:shd w:val="clear" w:color="auto" w:fill="33CC33"/>
          </w:tcPr>
          <w:p w14:paraId="100A619B"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4083" w:type="dxa"/>
            <w:shd w:val="clear" w:color="auto" w:fill="33CC33"/>
          </w:tcPr>
          <w:p w14:paraId="794F3A5E" w14:textId="77777777" w:rsidR="00AE5557" w:rsidRPr="00BA0448" w:rsidRDefault="00AE5557" w:rsidP="00A20DDF">
            <w:pPr>
              <w:pStyle w:val="Default"/>
              <w:jc w:val="both"/>
              <w:rPr>
                <w:sz w:val="20"/>
                <w:szCs w:val="20"/>
              </w:rPr>
            </w:pPr>
            <w:r>
              <w:rPr>
                <w:sz w:val="20"/>
                <w:szCs w:val="20"/>
              </w:rPr>
              <w:t xml:space="preserve">Suspensión inferior a 2 horas </w:t>
            </w:r>
          </w:p>
        </w:tc>
        <w:tc>
          <w:tcPr>
            <w:tcW w:w="1745" w:type="dxa"/>
            <w:shd w:val="clear" w:color="auto" w:fill="33CC33"/>
          </w:tcPr>
          <w:p w14:paraId="6F7F17CA"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1</w:t>
            </w:r>
          </w:p>
        </w:tc>
      </w:tr>
      <w:tr w:rsidR="00AE5557" w14:paraId="3D71EEB4" w14:textId="77777777" w:rsidTr="00AE5557">
        <w:trPr>
          <w:trHeight w:val="528"/>
        </w:trPr>
        <w:tc>
          <w:tcPr>
            <w:tcW w:w="2962" w:type="dxa"/>
            <w:shd w:val="clear" w:color="auto" w:fill="FFFF00"/>
          </w:tcPr>
          <w:p w14:paraId="6BD80384"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MARGINAL</w:t>
            </w:r>
          </w:p>
        </w:tc>
        <w:tc>
          <w:tcPr>
            <w:tcW w:w="4083" w:type="dxa"/>
            <w:shd w:val="clear" w:color="auto" w:fill="FFFF00"/>
          </w:tcPr>
          <w:p w14:paraId="590BCC46" w14:textId="77777777" w:rsidR="00AE5557" w:rsidRPr="00BA0448" w:rsidRDefault="00AE5557" w:rsidP="00A20DDF">
            <w:pPr>
              <w:pStyle w:val="Default"/>
              <w:rPr>
                <w:sz w:val="20"/>
                <w:szCs w:val="20"/>
              </w:rPr>
            </w:pPr>
            <w:r>
              <w:rPr>
                <w:sz w:val="20"/>
                <w:szCs w:val="20"/>
              </w:rPr>
              <w:t xml:space="preserve">Suspensión entre 2 y 8 horas </w:t>
            </w:r>
          </w:p>
        </w:tc>
        <w:tc>
          <w:tcPr>
            <w:tcW w:w="1745" w:type="dxa"/>
            <w:shd w:val="clear" w:color="auto" w:fill="FFFF00"/>
          </w:tcPr>
          <w:p w14:paraId="34A873DF"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2</w:t>
            </w:r>
          </w:p>
        </w:tc>
      </w:tr>
      <w:tr w:rsidR="00AE5557" w14:paraId="730D6F22" w14:textId="77777777" w:rsidTr="00AE5557">
        <w:tc>
          <w:tcPr>
            <w:tcW w:w="2962" w:type="dxa"/>
            <w:shd w:val="clear" w:color="auto" w:fill="FFC000"/>
          </w:tcPr>
          <w:p w14:paraId="56DF4E2D"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4083" w:type="dxa"/>
            <w:shd w:val="clear" w:color="auto" w:fill="FFC000"/>
          </w:tcPr>
          <w:p w14:paraId="4FC6E592" w14:textId="77777777" w:rsidR="00AE5557" w:rsidRPr="00BA0448" w:rsidRDefault="00AE5557" w:rsidP="00A20DDF">
            <w:pPr>
              <w:pStyle w:val="Default"/>
              <w:rPr>
                <w:sz w:val="20"/>
                <w:szCs w:val="20"/>
              </w:rPr>
            </w:pPr>
            <w:r>
              <w:rPr>
                <w:sz w:val="20"/>
                <w:szCs w:val="20"/>
              </w:rPr>
              <w:t xml:space="preserve">Suspensión de 1 a 3 días </w:t>
            </w:r>
          </w:p>
        </w:tc>
        <w:tc>
          <w:tcPr>
            <w:tcW w:w="1745" w:type="dxa"/>
            <w:shd w:val="clear" w:color="auto" w:fill="FFC000"/>
          </w:tcPr>
          <w:p w14:paraId="1C61E7FC"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3</w:t>
            </w:r>
          </w:p>
        </w:tc>
      </w:tr>
      <w:tr w:rsidR="00AE5557" w14:paraId="3AAB6310" w14:textId="77777777" w:rsidTr="00AE5557">
        <w:trPr>
          <w:trHeight w:val="497"/>
        </w:trPr>
        <w:tc>
          <w:tcPr>
            <w:tcW w:w="2962" w:type="dxa"/>
            <w:shd w:val="clear" w:color="auto" w:fill="EE0000"/>
          </w:tcPr>
          <w:p w14:paraId="656D5B38" w14:textId="77777777" w:rsidR="00AE5557" w:rsidRDefault="00AE5557"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4083" w:type="dxa"/>
            <w:shd w:val="clear" w:color="auto" w:fill="EE0000"/>
          </w:tcPr>
          <w:p w14:paraId="2F515487" w14:textId="77777777" w:rsidR="00AE5557" w:rsidRPr="00BA0448" w:rsidRDefault="00AE5557" w:rsidP="00A20DDF">
            <w:pPr>
              <w:pStyle w:val="Default"/>
              <w:rPr>
                <w:sz w:val="20"/>
                <w:szCs w:val="20"/>
              </w:rPr>
            </w:pPr>
            <w:r>
              <w:rPr>
                <w:sz w:val="20"/>
                <w:szCs w:val="20"/>
              </w:rPr>
              <w:t xml:space="preserve">Suspensión mayor a 3 días </w:t>
            </w:r>
          </w:p>
        </w:tc>
        <w:tc>
          <w:tcPr>
            <w:tcW w:w="1745" w:type="dxa"/>
            <w:shd w:val="clear" w:color="auto" w:fill="EE0000"/>
          </w:tcPr>
          <w:p w14:paraId="5E248912" w14:textId="77777777" w:rsidR="00AE5557" w:rsidRDefault="00AE5557" w:rsidP="00A20DDF">
            <w:pPr>
              <w:jc w:val="center"/>
              <w:rPr>
                <w:rFonts w:ascii="Arial" w:eastAsia="Calibri" w:hAnsi="Arial" w:cs="Arial"/>
                <w:sz w:val="18"/>
                <w:szCs w:val="18"/>
              </w:rPr>
            </w:pPr>
            <w:r>
              <w:rPr>
                <w:rFonts w:ascii="Arial" w:eastAsia="Calibri" w:hAnsi="Arial" w:cs="Arial"/>
                <w:sz w:val="18"/>
                <w:szCs w:val="18"/>
              </w:rPr>
              <w:t>4</w:t>
            </w:r>
          </w:p>
        </w:tc>
      </w:tr>
    </w:tbl>
    <w:p w14:paraId="6299D764" w14:textId="77777777" w:rsidR="00AE5557" w:rsidRDefault="00AE5557" w:rsidP="00AE5557">
      <w:pPr>
        <w:rPr>
          <w:rFonts w:ascii="Arial" w:hAnsi="Arial" w:cs="Arial"/>
        </w:rPr>
      </w:pPr>
      <w:r w:rsidRPr="00F1284B">
        <w:rPr>
          <w:rFonts w:ascii="Arial" w:hAnsi="Arial" w:cs="Arial"/>
        </w:rPr>
        <w:t>* Los valores aquí establecidos en cuanto al tiempo pueden ser modificados o adaptados por la empresa de acuerdo con su operación.</w:t>
      </w:r>
    </w:p>
    <w:p w14:paraId="0236070C" w14:textId="77777777" w:rsidR="00AE5557" w:rsidRDefault="00AE5557" w:rsidP="00AE5557">
      <w:pPr>
        <w:rPr>
          <w:rFonts w:ascii="Arial" w:hAnsi="Arial" w:cs="Arial"/>
          <w:b/>
          <w:bCs/>
        </w:rPr>
      </w:pPr>
    </w:p>
    <w:p w14:paraId="42E8F956" w14:textId="0330CD06" w:rsidR="00AE5557" w:rsidRDefault="00AE5557" w:rsidP="00AE5557">
      <w:pPr>
        <w:rPr>
          <w:rFonts w:ascii="Arial" w:hAnsi="Arial" w:cs="Arial"/>
        </w:rPr>
      </w:pPr>
      <w:r>
        <w:rPr>
          <w:rFonts w:ascii="Arial" w:hAnsi="Arial" w:cs="Arial"/>
          <w:b/>
          <w:bCs/>
        </w:rPr>
        <w:t>I</w:t>
      </w:r>
      <w:r w:rsidRPr="00F1284B">
        <w:rPr>
          <w:rFonts w:ascii="Arial" w:hAnsi="Arial" w:cs="Arial"/>
          <w:b/>
          <w:bCs/>
        </w:rPr>
        <w:t>magen de la empresa</w:t>
      </w:r>
    </w:p>
    <w:p w14:paraId="7EB22231" w14:textId="77777777" w:rsidR="00AE5557" w:rsidRDefault="00AE5557" w:rsidP="00AE5557">
      <w:pPr>
        <w:rPr>
          <w:rFonts w:ascii="Arial" w:hAnsi="Arial" w:cs="Arial"/>
        </w:rPr>
      </w:pPr>
      <w:r w:rsidRPr="00F1284B">
        <w:rPr>
          <w:rFonts w:ascii="Arial" w:hAnsi="Arial" w:cs="Arial"/>
        </w:rPr>
        <w:lastRenderedPageBreak/>
        <w:t>Es el grado de afección que tenga la compañía desde el punto de vista comercial, confianza en la comunidad y apoyo interinstitucional.</w:t>
      </w:r>
    </w:p>
    <w:p w14:paraId="6CC534B9" w14:textId="77777777" w:rsidR="00AE5557" w:rsidRDefault="00AE5557" w:rsidP="00AE5557">
      <w:pPr>
        <w:rPr>
          <w:rFonts w:ascii="Arial" w:hAnsi="Arial" w:cs="Arial"/>
          <w:b/>
          <w:bCs/>
        </w:rPr>
      </w:pPr>
    </w:p>
    <w:p w14:paraId="12D6BCB9" w14:textId="6DB8FCC0" w:rsidR="00AE5557" w:rsidRDefault="00AE5557" w:rsidP="00AE5557">
      <w:pPr>
        <w:rPr>
          <w:rFonts w:ascii="Arial" w:hAnsi="Arial" w:cs="Arial"/>
          <w:b/>
          <w:bCs/>
        </w:rPr>
      </w:pPr>
      <w:r w:rsidRPr="00D41F82">
        <w:rPr>
          <w:rFonts w:ascii="Arial" w:hAnsi="Arial" w:cs="Arial"/>
          <w:b/>
          <w:bCs/>
        </w:rPr>
        <w:t xml:space="preserve">Tabla </w:t>
      </w:r>
      <w:r>
        <w:rPr>
          <w:rFonts w:ascii="Arial" w:hAnsi="Arial" w:cs="Arial"/>
          <w:b/>
          <w:bCs/>
        </w:rPr>
        <w:t>6</w:t>
      </w:r>
      <w:r w:rsidRPr="00D41F82">
        <w:rPr>
          <w:rFonts w:ascii="Arial" w:hAnsi="Arial" w:cs="Arial"/>
          <w:b/>
          <w:bCs/>
        </w:rPr>
        <w:t xml:space="preserve">. Severidad en </w:t>
      </w:r>
      <w:r>
        <w:rPr>
          <w:rFonts w:ascii="Arial" w:hAnsi="Arial" w:cs="Arial"/>
          <w:b/>
          <w:bCs/>
        </w:rPr>
        <w:t>imagen de la empresa</w:t>
      </w:r>
    </w:p>
    <w:p w14:paraId="127B0955" w14:textId="77777777" w:rsidR="00947B61" w:rsidRDefault="00947B6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932"/>
        <w:gridCol w:w="1097"/>
      </w:tblGrid>
      <w:tr w:rsidR="00156DAB" w14:paraId="6EEA5AB2" w14:textId="77777777" w:rsidTr="00156DAB">
        <w:trPr>
          <w:trHeight w:val="205"/>
        </w:trPr>
        <w:tc>
          <w:tcPr>
            <w:tcW w:w="1761" w:type="dxa"/>
          </w:tcPr>
          <w:p w14:paraId="79E5F998" w14:textId="77777777" w:rsidR="00156DAB" w:rsidRPr="00A31034" w:rsidRDefault="00156DAB" w:rsidP="00A20DDF">
            <w:pPr>
              <w:jc w:val="center"/>
              <w:rPr>
                <w:rFonts w:ascii="Arial" w:eastAsia="Calibri" w:hAnsi="Arial" w:cs="Arial"/>
                <w:b/>
                <w:bCs/>
                <w:sz w:val="18"/>
                <w:szCs w:val="18"/>
              </w:rPr>
            </w:pPr>
            <w:r w:rsidRPr="00A31034">
              <w:rPr>
                <w:rFonts w:ascii="Arial" w:eastAsia="Calibri" w:hAnsi="Arial" w:cs="Arial"/>
                <w:b/>
                <w:bCs/>
                <w:sz w:val="18"/>
                <w:szCs w:val="18"/>
              </w:rPr>
              <w:t>SEVERIDAD</w:t>
            </w:r>
          </w:p>
        </w:tc>
        <w:tc>
          <w:tcPr>
            <w:tcW w:w="5932" w:type="dxa"/>
          </w:tcPr>
          <w:p w14:paraId="06A53E5F" w14:textId="77777777" w:rsidR="00156DAB" w:rsidRPr="00A31034" w:rsidRDefault="00156DAB" w:rsidP="00A20DDF">
            <w:pPr>
              <w:jc w:val="center"/>
              <w:rPr>
                <w:rFonts w:ascii="Arial" w:eastAsia="Calibri" w:hAnsi="Arial" w:cs="Arial"/>
                <w:b/>
                <w:bCs/>
                <w:sz w:val="18"/>
                <w:szCs w:val="18"/>
              </w:rPr>
            </w:pPr>
            <w:r w:rsidRPr="00A31034">
              <w:rPr>
                <w:rFonts w:ascii="Arial" w:eastAsia="Calibri" w:hAnsi="Arial" w:cs="Arial"/>
                <w:b/>
                <w:bCs/>
                <w:sz w:val="18"/>
                <w:szCs w:val="18"/>
              </w:rPr>
              <w:t>DEFINICION</w:t>
            </w:r>
          </w:p>
        </w:tc>
        <w:tc>
          <w:tcPr>
            <w:tcW w:w="1097" w:type="dxa"/>
          </w:tcPr>
          <w:p w14:paraId="0C56899F" w14:textId="77777777" w:rsidR="00156DAB" w:rsidRPr="00A31034" w:rsidRDefault="00156DAB" w:rsidP="00A20DDF">
            <w:pPr>
              <w:jc w:val="center"/>
              <w:rPr>
                <w:rFonts w:ascii="Arial" w:eastAsia="Calibri" w:hAnsi="Arial" w:cs="Arial"/>
                <w:b/>
                <w:bCs/>
                <w:sz w:val="18"/>
                <w:szCs w:val="18"/>
              </w:rPr>
            </w:pPr>
            <w:r w:rsidRPr="00A31034">
              <w:rPr>
                <w:rFonts w:ascii="Arial" w:eastAsia="Calibri" w:hAnsi="Arial" w:cs="Arial"/>
                <w:b/>
                <w:bCs/>
                <w:sz w:val="18"/>
                <w:szCs w:val="18"/>
              </w:rPr>
              <w:t>PUNTOS</w:t>
            </w:r>
          </w:p>
        </w:tc>
      </w:tr>
      <w:tr w:rsidR="00156DAB" w14:paraId="3DF1DF9B" w14:textId="77777777" w:rsidTr="00156DAB">
        <w:trPr>
          <w:trHeight w:val="482"/>
        </w:trPr>
        <w:tc>
          <w:tcPr>
            <w:tcW w:w="1761" w:type="dxa"/>
            <w:shd w:val="clear" w:color="auto" w:fill="33CC33"/>
          </w:tcPr>
          <w:p w14:paraId="2FA658E0"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5932" w:type="dxa"/>
            <w:shd w:val="clear" w:color="auto" w:fill="33CC33"/>
          </w:tcPr>
          <w:p w14:paraId="1BAC46BE" w14:textId="77777777" w:rsidR="00156DAB" w:rsidRPr="00BA0448" w:rsidRDefault="00156DAB" w:rsidP="00A20DDF">
            <w:pPr>
              <w:pStyle w:val="Default"/>
              <w:jc w:val="both"/>
              <w:rPr>
                <w:sz w:val="20"/>
                <w:szCs w:val="20"/>
              </w:rPr>
            </w:pPr>
            <w:r>
              <w:rPr>
                <w:sz w:val="20"/>
                <w:szCs w:val="20"/>
              </w:rPr>
              <w:t>Solo es de conocimiento en la empresa no hay difusión en medios de comunicación masiva y la comunidad no se entera del evento</w:t>
            </w:r>
          </w:p>
        </w:tc>
        <w:tc>
          <w:tcPr>
            <w:tcW w:w="1097" w:type="dxa"/>
            <w:shd w:val="clear" w:color="auto" w:fill="33CC33"/>
          </w:tcPr>
          <w:p w14:paraId="3B22B7CC"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w:t>
            </w:r>
          </w:p>
        </w:tc>
      </w:tr>
      <w:tr w:rsidR="00156DAB" w14:paraId="1D0B44EE" w14:textId="77777777" w:rsidTr="00156DAB">
        <w:trPr>
          <w:trHeight w:val="528"/>
        </w:trPr>
        <w:tc>
          <w:tcPr>
            <w:tcW w:w="1761" w:type="dxa"/>
            <w:shd w:val="clear" w:color="auto" w:fill="FFFF00"/>
          </w:tcPr>
          <w:p w14:paraId="031C16A1"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MARGINAL</w:t>
            </w:r>
          </w:p>
        </w:tc>
        <w:tc>
          <w:tcPr>
            <w:tcW w:w="5932" w:type="dxa"/>
            <w:shd w:val="clear" w:color="auto" w:fill="FFFF00"/>
          </w:tcPr>
          <w:p w14:paraId="679CBF61" w14:textId="77777777" w:rsidR="00156DAB" w:rsidRPr="00BA0448" w:rsidRDefault="00156DAB" w:rsidP="00A20DDF">
            <w:pPr>
              <w:pStyle w:val="Default"/>
              <w:jc w:val="both"/>
              <w:rPr>
                <w:sz w:val="20"/>
                <w:szCs w:val="20"/>
              </w:rPr>
            </w:pPr>
            <w:r>
              <w:rPr>
                <w:sz w:val="20"/>
                <w:szCs w:val="20"/>
              </w:rPr>
              <w:t xml:space="preserve">La comunidad se entera y el apoyo interinstitucional es inmediato, los medios de comunicación no prestan importancia al evento. </w:t>
            </w:r>
          </w:p>
        </w:tc>
        <w:tc>
          <w:tcPr>
            <w:tcW w:w="1097" w:type="dxa"/>
            <w:shd w:val="clear" w:color="auto" w:fill="FFFF00"/>
          </w:tcPr>
          <w:p w14:paraId="0366E27B"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2</w:t>
            </w:r>
          </w:p>
        </w:tc>
      </w:tr>
      <w:tr w:rsidR="00156DAB" w14:paraId="54D75958" w14:textId="77777777" w:rsidTr="00156DAB">
        <w:tc>
          <w:tcPr>
            <w:tcW w:w="1761" w:type="dxa"/>
            <w:shd w:val="clear" w:color="auto" w:fill="FFC000"/>
          </w:tcPr>
          <w:p w14:paraId="5460136F"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5932" w:type="dxa"/>
            <w:shd w:val="clear" w:color="auto" w:fill="FFC000"/>
          </w:tcPr>
          <w:p w14:paraId="04D67347" w14:textId="77777777" w:rsidR="00156DAB" w:rsidRPr="00BA0448" w:rsidRDefault="00156DAB" w:rsidP="00A20DDF">
            <w:pPr>
              <w:pStyle w:val="Default"/>
              <w:jc w:val="both"/>
              <w:rPr>
                <w:sz w:val="20"/>
                <w:szCs w:val="20"/>
              </w:rPr>
            </w:pPr>
            <w:r>
              <w:rPr>
                <w:sz w:val="20"/>
                <w:szCs w:val="20"/>
              </w:rPr>
              <w:t xml:space="preserve">Los medios de comunicación hacen una amplia difusión del evento, la empresa requiere de un comunicado de prensa para mejorar la imagen. Existe la posibilidad de recibir demandas instauradas por la comunidad. </w:t>
            </w:r>
          </w:p>
        </w:tc>
        <w:tc>
          <w:tcPr>
            <w:tcW w:w="1097" w:type="dxa"/>
            <w:shd w:val="clear" w:color="auto" w:fill="FFC000"/>
          </w:tcPr>
          <w:p w14:paraId="32111820"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3</w:t>
            </w:r>
          </w:p>
        </w:tc>
      </w:tr>
      <w:tr w:rsidR="00156DAB" w14:paraId="3094388F" w14:textId="77777777" w:rsidTr="00156DAB">
        <w:trPr>
          <w:trHeight w:val="497"/>
        </w:trPr>
        <w:tc>
          <w:tcPr>
            <w:tcW w:w="1761" w:type="dxa"/>
            <w:shd w:val="clear" w:color="auto" w:fill="EE0000"/>
          </w:tcPr>
          <w:p w14:paraId="648B5703"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5932" w:type="dxa"/>
            <w:shd w:val="clear" w:color="auto" w:fill="EE0000"/>
          </w:tcPr>
          <w:p w14:paraId="50960A52" w14:textId="77777777" w:rsidR="00156DAB" w:rsidRPr="00BA0448" w:rsidRDefault="00156DAB" w:rsidP="00A20DDF">
            <w:pPr>
              <w:pStyle w:val="Default"/>
              <w:jc w:val="both"/>
              <w:rPr>
                <w:sz w:val="20"/>
                <w:szCs w:val="20"/>
              </w:rPr>
            </w:pPr>
            <w:r>
              <w:rPr>
                <w:sz w:val="20"/>
                <w:szCs w:val="20"/>
              </w:rPr>
              <w:t xml:space="preserve">Los medios de comunicación hacen una amplia difusión del evento. Son un hecho las demandas de la comunidad. No es posible el apoyo interinstitucional. </w:t>
            </w:r>
          </w:p>
        </w:tc>
        <w:tc>
          <w:tcPr>
            <w:tcW w:w="1097" w:type="dxa"/>
            <w:shd w:val="clear" w:color="auto" w:fill="EE0000"/>
          </w:tcPr>
          <w:p w14:paraId="2716CBC6"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4</w:t>
            </w:r>
          </w:p>
        </w:tc>
      </w:tr>
    </w:tbl>
    <w:p w14:paraId="35357ED9" w14:textId="77777777" w:rsidR="00156DAB" w:rsidRPr="00E83B36" w:rsidRDefault="00156DAB" w:rsidP="00156DAB">
      <w:pPr>
        <w:rPr>
          <w:rFonts w:ascii="Arial" w:hAnsi="Arial" w:cs="Arial"/>
        </w:rPr>
      </w:pPr>
      <w:r w:rsidRPr="00E83B36">
        <w:rPr>
          <w:rFonts w:ascii="Arial" w:hAnsi="Arial" w:cs="Arial"/>
          <w:b/>
          <w:bCs/>
        </w:rPr>
        <w:t xml:space="preserve">El medio ambiente </w:t>
      </w:r>
    </w:p>
    <w:p w14:paraId="60501D8D" w14:textId="77777777" w:rsidR="00156DAB" w:rsidRDefault="00156DAB" w:rsidP="00156DAB">
      <w:pPr>
        <w:rPr>
          <w:rFonts w:ascii="Arial" w:hAnsi="Arial" w:cs="Arial"/>
        </w:rPr>
      </w:pPr>
      <w:r w:rsidRPr="00E83B36">
        <w:rPr>
          <w:rFonts w:ascii="Arial" w:hAnsi="Arial" w:cs="Arial"/>
        </w:rPr>
        <w:t>El impacto sobre el medio ambiente se evalúa en cada uno de sus componentes (parte aire, parte agua y parte suelo) de la siguiente manera:</w:t>
      </w:r>
    </w:p>
    <w:p w14:paraId="5173E153" w14:textId="77777777" w:rsidR="00156DAB" w:rsidRDefault="00156DAB" w:rsidP="00156DAB">
      <w:pPr>
        <w:rPr>
          <w:rFonts w:ascii="Arial" w:hAnsi="Arial" w:cs="Arial"/>
          <w:b/>
          <w:bCs/>
        </w:rPr>
      </w:pPr>
    </w:p>
    <w:p w14:paraId="7C8A9870" w14:textId="4E348F8D" w:rsidR="00156DAB" w:rsidRDefault="00156DAB" w:rsidP="00156DAB">
      <w:pPr>
        <w:rPr>
          <w:rFonts w:ascii="Arial" w:hAnsi="Arial" w:cs="Arial"/>
        </w:rPr>
      </w:pPr>
      <w:r w:rsidRPr="008569B6">
        <w:rPr>
          <w:rFonts w:ascii="Arial" w:hAnsi="Arial" w:cs="Arial"/>
          <w:b/>
          <w:bCs/>
        </w:rPr>
        <w:t>Tabla 7. Severidad en medio ambiente</w:t>
      </w:r>
    </w:p>
    <w:p w14:paraId="645373C7" w14:textId="77777777" w:rsidR="00AE5557" w:rsidRDefault="00AE5557"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016"/>
        <w:gridCol w:w="1107"/>
      </w:tblGrid>
      <w:tr w:rsidR="00156DAB" w14:paraId="6DBE9218" w14:textId="77777777" w:rsidTr="00A20DDF">
        <w:trPr>
          <w:trHeight w:val="205"/>
        </w:trPr>
        <w:tc>
          <w:tcPr>
            <w:tcW w:w="1346" w:type="dxa"/>
          </w:tcPr>
          <w:p w14:paraId="2C919552"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SEVERIDAD</w:t>
            </w:r>
          </w:p>
        </w:tc>
        <w:tc>
          <w:tcPr>
            <w:tcW w:w="6804" w:type="dxa"/>
          </w:tcPr>
          <w:p w14:paraId="681A4620"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DEFINICION</w:t>
            </w:r>
          </w:p>
        </w:tc>
        <w:tc>
          <w:tcPr>
            <w:tcW w:w="1133" w:type="dxa"/>
          </w:tcPr>
          <w:p w14:paraId="53012393"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PUNTOS</w:t>
            </w:r>
          </w:p>
        </w:tc>
      </w:tr>
      <w:tr w:rsidR="00156DAB" w14:paraId="3F6A8F0F" w14:textId="77777777" w:rsidTr="00A20DDF">
        <w:trPr>
          <w:trHeight w:val="482"/>
        </w:trPr>
        <w:tc>
          <w:tcPr>
            <w:tcW w:w="1346" w:type="dxa"/>
            <w:shd w:val="clear" w:color="auto" w:fill="33CC33"/>
          </w:tcPr>
          <w:p w14:paraId="42F79ECD"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6804" w:type="dxa"/>
            <w:shd w:val="clear" w:color="auto" w:fill="33CC33"/>
          </w:tcPr>
          <w:p w14:paraId="3093F085" w14:textId="77777777" w:rsidR="00156DAB" w:rsidRPr="00BA0448" w:rsidRDefault="00156DAB" w:rsidP="00A20DDF">
            <w:pPr>
              <w:pStyle w:val="Default"/>
              <w:jc w:val="both"/>
              <w:rPr>
                <w:sz w:val="20"/>
                <w:szCs w:val="20"/>
              </w:rPr>
            </w:pPr>
            <w:r>
              <w:rPr>
                <w:sz w:val="20"/>
                <w:szCs w:val="20"/>
              </w:rPr>
              <w:t xml:space="preserve">Mediante el uso de elementos y/o tratamientos de fácil aplicación o de bajo costo es posible realizar un control sobre el impacto, las consecuencias son leves y los recursos se recuperan rápidamente. </w:t>
            </w:r>
          </w:p>
        </w:tc>
        <w:tc>
          <w:tcPr>
            <w:tcW w:w="1133" w:type="dxa"/>
            <w:shd w:val="clear" w:color="auto" w:fill="33CC33"/>
          </w:tcPr>
          <w:p w14:paraId="367EF42F"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w:t>
            </w:r>
          </w:p>
        </w:tc>
      </w:tr>
      <w:tr w:rsidR="00156DAB" w14:paraId="652C17DD" w14:textId="77777777" w:rsidTr="00A20DDF">
        <w:trPr>
          <w:trHeight w:val="528"/>
        </w:trPr>
        <w:tc>
          <w:tcPr>
            <w:tcW w:w="1346" w:type="dxa"/>
            <w:shd w:val="clear" w:color="auto" w:fill="FFFF00"/>
          </w:tcPr>
          <w:p w14:paraId="75FF0012"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MARGINAL</w:t>
            </w:r>
          </w:p>
        </w:tc>
        <w:tc>
          <w:tcPr>
            <w:tcW w:w="6804" w:type="dxa"/>
            <w:shd w:val="clear" w:color="auto" w:fill="FFFF00"/>
          </w:tcPr>
          <w:p w14:paraId="52B2B9A2" w14:textId="77777777" w:rsidR="00156DAB" w:rsidRPr="00BA0448" w:rsidRDefault="00156DAB" w:rsidP="00A20DDF">
            <w:pPr>
              <w:pStyle w:val="Default"/>
              <w:jc w:val="both"/>
              <w:rPr>
                <w:sz w:val="20"/>
                <w:szCs w:val="20"/>
              </w:rPr>
            </w:pPr>
            <w:r>
              <w:rPr>
                <w:sz w:val="20"/>
                <w:szCs w:val="20"/>
              </w:rPr>
              <w:t xml:space="preserve">Es necesario aplicar tratamientos primarios, la recuperación de los recursos es lenta y progresiva. </w:t>
            </w:r>
          </w:p>
        </w:tc>
        <w:tc>
          <w:tcPr>
            <w:tcW w:w="1133" w:type="dxa"/>
            <w:shd w:val="clear" w:color="auto" w:fill="FFFF00"/>
          </w:tcPr>
          <w:p w14:paraId="2D8868E0"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2</w:t>
            </w:r>
          </w:p>
        </w:tc>
      </w:tr>
      <w:tr w:rsidR="00156DAB" w14:paraId="39122DFE" w14:textId="77777777" w:rsidTr="00A20DDF">
        <w:tc>
          <w:tcPr>
            <w:tcW w:w="1346" w:type="dxa"/>
            <w:shd w:val="clear" w:color="auto" w:fill="FFC000"/>
          </w:tcPr>
          <w:p w14:paraId="679C65DB"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6804" w:type="dxa"/>
            <w:shd w:val="clear" w:color="auto" w:fill="FFC000"/>
          </w:tcPr>
          <w:p w14:paraId="75FC63F6" w14:textId="77777777" w:rsidR="00156DAB" w:rsidRPr="00BA0448" w:rsidRDefault="00156DAB" w:rsidP="00A20DDF">
            <w:pPr>
              <w:pStyle w:val="Default"/>
              <w:jc w:val="both"/>
              <w:rPr>
                <w:sz w:val="20"/>
                <w:szCs w:val="20"/>
              </w:rPr>
            </w:pPr>
            <w:r>
              <w:rPr>
                <w:sz w:val="20"/>
                <w:szCs w:val="20"/>
              </w:rPr>
              <w:t xml:space="preserve">Se requiere de tratamientos secundarios, estos son de alto costo y de tecnología de difícil aplicación. Los efectos sobre los recursos son devastadores y duraderos </w:t>
            </w:r>
          </w:p>
        </w:tc>
        <w:tc>
          <w:tcPr>
            <w:tcW w:w="1133" w:type="dxa"/>
            <w:shd w:val="clear" w:color="auto" w:fill="FFC000"/>
          </w:tcPr>
          <w:p w14:paraId="6E93D9A9"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3</w:t>
            </w:r>
          </w:p>
        </w:tc>
      </w:tr>
      <w:tr w:rsidR="00156DAB" w14:paraId="1EA5E561" w14:textId="77777777" w:rsidTr="00A20DDF">
        <w:trPr>
          <w:trHeight w:val="497"/>
        </w:trPr>
        <w:tc>
          <w:tcPr>
            <w:tcW w:w="1346" w:type="dxa"/>
            <w:shd w:val="clear" w:color="auto" w:fill="EE0000"/>
          </w:tcPr>
          <w:p w14:paraId="097B3E05"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6804" w:type="dxa"/>
            <w:shd w:val="clear" w:color="auto" w:fill="EE0000"/>
          </w:tcPr>
          <w:p w14:paraId="58070A00" w14:textId="77777777" w:rsidR="00156DAB" w:rsidRPr="00BA0448" w:rsidRDefault="00156DAB" w:rsidP="00A20DDF">
            <w:pPr>
              <w:pStyle w:val="Default"/>
              <w:jc w:val="both"/>
              <w:rPr>
                <w:sz w:val="20"/>
                <w:szCs w:val="20"/>
              </w:rPr>
            </w:pPr>
            <w:r>
              <w:rPr>
                <w:sz w:val="20"/>
                <w:szCs w:val="20"/>
              </w:rPr>
              <w:t xml:space="preserve">Los medios de comunicación hacen una amplia difusión del evento. Son un hecho las demandas de la comunidad. No es posible el apoyo interinstitucional. </w:t>
            </w:r>
          </w:p>
        </w:tc>
        <w:tc>
          <w:tcPr>
            <w:tcW w:w="1133" w:type="dxa"/>
            <w:shd w:val="clear" w:color="auto" w:fill="EE0000"/>
          </w:tcPr>
          <w:p w14:paraId="21178715"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4</w:t>
            </w:r>
          </w:p>
        </w:tc>
      </w:tr>
    </w:tbl>
    <w:p w14:paraId="49BE4FA7" w14:textId="77777777" w:rsidR="00947B61" w:rsidRDefault="00947B61" w:rsidP="00E56666">
      <w:pPr>
        <w:tabs>
          <w:tab w:val="left" w:pos="284"/>
        </w:tabs>
        <w:contextualSpacing/>
        <w:rPr>
          <w:rFonts w:ascii="Arial" w:hAnsi="Arial" w:cs="Arial"/>
        </w:rPr>
      </w:pPr>
    </w:p>
    <w:p w14:paraId="18CCE75B" w14:textId="77777777" w:rsidR="00156DAB" w:rsidRPr="00882DDD" w:rsidRDefault="00156DAB" w:rsidP="00156DAB">
      <w:pPr>
        <w:rPr>
          <w:rFonts w:ascii="Arial" w:hAnsi="Arial" w:cs="Arial"/>
        </w:rPr>
      </w:pPr>
      <w:r w:rsidRPr="00882DDD">
        <w:rPr>
          <w:rFonts w:ascii="Arial" w:hAnsi="Arial" w:cs="Arial"/>
          <w:b/>
          <w:bCs/>
        </w:rPr>
        <w:t xml:space="preserve">Comunidad </w:t>
      </w:r>
    </w:p>
    <w:p w14:paraId="07D44FD9" w14:textId="77777777" w:rsidR="00156DAB" w:rsidRDefault="00156DAB" w:rsidP="00156DAB">
      <w:pPr>
        <w:rPr>
          <w:rFonts w:ascii="Arial" w:hAnsi="Arial" w:cs="Arial"/>
        </w:rPr>
      </w:pPr>
      <w:r w:rsidRPr="00882DDD">
        <w:rPr>
          <w:rFonts w:ascii="Arial" w:hAnsi="Arial" w:cs="Arial"/>
        </w:rPr>
        <w:t>El impacto sobre la comunidad se mide de acuerdo a la afectación progresiva que el evento genere a las personas, hábitat, servicios públicos, entorno y seguridad y la necesidad de aplicar la estrategia nacional de armonización para emergencias.</w:t>
      </w:r>
    </w:p>
    <w:p w14:paraId="614C3FC5" w14:textId="77777777" w:rsidR="00156DAB" w:rsidRDefault="00156DAB" w:rsidP="00156DAB">
      <w:pPr>
        <w:rPr>
          <w:rFonts w:ascii="Arial" w:hAnsi="Arial" w:cs="Arial"/>
          <w:b/>
          <w:bCs/>
        </w:rPr>
      </w:pPr>
    </w:p>
    <w:p w14:paraId="7707FDBD" w14:textId="24C2D403" w:rsidR="00156DAB" w:rsidRDefault="00156DAB" w:rsidP="00156DAB">
      <w:pPr>
        <w:rPr>
          <w:rFonts w:ascii="Arial" w:hAnsi="Arial" w:cs="Arial"/>
        </w:rPr>
      </w:pPr>
      <w:r w:rsidRPr="00C51615">
        <w:rPr>
          <w:rFonts w:ascii="Arial" w:hAnsi="Arial" w:cs="Arial"/>
          <w:b/>
          <w:bCs/>
        </w:rPr>
        <w:t>Tabla 8. Severidad en comunidad</w:t>
      </w:r>
    </w:p>
    <w:p w14:paraId="32C05D6D" w14:textId="77777777" w:rsidR="00156DAB" w:rsidRDefault="00156DAB"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6120"/>
        <w:gridCol w:w="1003"/>
      </w:tblGrid>
      <w:tr w:rsidR="00156DAB" w14:paraId="6C34CC19" w14:textId="77777777" w:rsidTr="00A20DDF">
        <w:trPr>
          <w:trHeight w:val="205"/>
        </w:trPr>
        <w:tc>
          <w:tcPr>
            <w:tcW w:w="1667" w:type="dxa"/>
          </w:tcPr>
          <w:p w14:paraId="338F647D"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SEVERIDAD</w:t>
            </w:r>
          </w:p>
        </w:tc>
        <w:tc>
          <w:tcPr>
            <w:tcW w:w="6625" w:type="dxa"/>
          </w:tcPr>
          <w:p w14:paraId="1F0EDA31"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DEFINICION</w:t>
            </w:r>
          </w:p>
        </w:tc>
        <w:tc>
          <w:tcPr>
            <w:tcW w:w="1007" w:type="dxa"/>
          </w:tcPr>
          <w:p w14:paraId="17D547EB"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PUNTOS</w:t>
            </w:r>
          </w:p>
        </w:tc>
      </w:tr>
      <w:tr w:rsidR="00156DAB" w14:paraId="4B075A57" w14:textId="77777777" w:rsidTr="00A20DDF">
        <w:trPr>
          <w:trHeight w:val="482"/>
        </w:trPr>
        <w:tc>
          <w:tcPr>
            <w:tcW w:w="1667" w:type="dxa"/>
            <w:shd w:val="clear" w:color="auto" w:fill="33CC33"/>
          </w:tcPr>
          <w:p w14:paraId="4086D118"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INSIGNIFICANTE</w:t>
            </w:r>
          </w:p>
        </w:tc>
        <w:tc>
          <w:tcPr>
            <w:tcW w:w="6625" w:type="dxa"/>
            <w:shd w:val="clear" w:color="auto" w:fill="33CC33"/>
          </w:tcPr>
          <w:p w14:paraId="0F1062DC" w14:textId="77777777" w:rsidR="00156DAB" w:rsidRPr="00BA0448" w:rsidRDefault="00156DAB" w:rsidP="00A20DDF">
            <w:pPr>
              <w:pStyle w:val="Default"/>
              <w:jc w:val="both"/>
              <w:rPr>
                <w:sz w:val="20"/>
                <w:szCs w:val="20"/>
              </w:rPr>
            </w:pPr>
            <w:r>
              <w:rPr>
                <w:sz w:val="20"/>
                <w:szCs w:val="20"/>
              </w:rPr>
              <w:t>El evento no genera perturbación en la comunidad ya que los medios de control a la emergencia garantizan la no afectación; sin embargo, la comunidad debe estar alerta.</w:t>
            </w:r>
          </w:p>
        </w:tc>
        <w:tc>
          <w:tcPr>
            <w:tcW w:w="1007" w:type="dxa"/>
            <w:shd w:val="clear" w:color="auto" w:fill="33CC33"/>
          </w:tcPr>
          <w:p w14:paraId="02AD3CEF"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w:t>
            </w:r>
          </w:p>
        </w:tc>
      </w:tr>
      <w:tr w:rsidR="00156DAB" w14:paraId="7163502E" w14:textId="77777777" w:rsidTr="00A20DDF">
        <w:trPr>
          <w:trHeight w:val="528"/>
        </w:trPr>
        <w:tc>
          <w:tcPr>
            <w:tcW w:w="1667" w:type="dxa"/>
            <w:shd w:val="clear" w:color="auto" w:fill="FFFF00"/>
          </w:tcPr>
          <w:p w14:paraId="74219A50"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lastRenderedPageBreak/>
              <w:t>MARGINAL</w:t>
            </w:r>
          </w:p>
        </w:tc>
        <w:tc>
          <w:tcPr>
            <w:tcW w:w="6625" w:type="dxa"/>
            <w:shd w:val="clear" w:color="auto" w:fill="FFFF00"/>
          </w:tcPr>
          <w:p w14:paraId="4829F6AF" w14:textId="77777777" w:rsidR="00156DAB" w:rsidRPr="00BA0448" w:rsidRDefault="00156DAB" w:rsidP="00A20DDF">
            <w:pPr>
              <w:pStyle w:val="Default"/>
              <w:jc w:val="both"/>
              <w:rPr>
                <w:sz w:val="20"/>
                <w:szCs w:val="20"/>
              </w:rPr>
            </w:pPr>
            <w:r>
              <w:rPr>
                <w:sz w:val="20"/>
                <w:szCs w:val="20"/>
              </w:rPr>
              <w:t>Hay una afectación leve en la comunidad; se activan protocolos de preparación frente a la emergencia.</w:t>
            </w:r>
          </w:p>
        </w:tc>
        <w:tc>
          <w:tcPr>
            <w:tcW w:w="1007" w:type="dxa"/>
            <w:shd w:val="clear" w:color="auto" w:fill="FFFF00"/>
          </w:tcPr>
          <w:p w14:paraId="0CE968BA"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2</w:t>
            </w:r>
          </w:p>
        </w:tc>
      </w:tr>
      <w:tr w:rsidR="00156DAB" w14:paraId="60BFE4E1" w14:textId="77777777" w:rsidTr="00A20DDF">
        <w:tc>
          <w:tcPr>
            <w:tcW w:w="1667" w:type="dxa"/>
            <w:shd w:val="clear" w:color="auto" w:fill="FFC000"/>
          </w:tcPr>
          <w:p w14:paraId="0A07DFC9"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CRITICA</w:t>
            </w:r>
          </w:p>
        </w:tc>
        <w:tc>
          <w:tcPr>
            <w:tcW w:w="6625" w:type="dxa"/>
            <w:shd w:val="clear" w:color="auto" w:fill="FFC000"/>
          </w:tcPr>
          <w:p w14:paraId="6B20EB39" w14:textId="77777777" w:rsidR="00156DAB" w:rsidRPr="00BA0448" w:rsidRDefault="00156DAB" w:rsidP="00A20DDF">
            <w:pPr>
              <w:pStyle w:val="Default"/>
              <w:jc w:val="both"/>
              <w:rPr>
                <w:sz w:val="20"/>
                <w:szCs w:val="20"/>
              </w:rPr>
            </w:pPr>
            <w:r>
              <w:rPr>
                <w:sz w:val="20"/>
                <w:szCs w:val="20"/>
              </w:rPr>
              <w:t>El evento afecta a la comunidad lenta pero progresivamente, generando amenaza a la vida y el entorno se aplican medidas de alistamiento.</w:t>
            </w:r>
          </w:p>
        </w:tc>
        <w:tc>
          <w:tcPr>
            <w:tcW w:w="1007" w:type="dxa"/>
            <w:shd w:val="clear" w:color="auto" w:fill="FFC000"/>
          </w:tcPr>
          <w:p w14:paraId="68ECD54D"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3</w:t>
            </w:r>
          </w:p>
        </w:tc>
      </w:tr>
      <w:tr w:rsidR="00156DAB" w14:paraId="5BFBBE70" w14:textId="77777777" w:rsidTr="00A20DDF">
        <w:trPr>
          <w:trHeight w:val="497"/>
        </w:trPr>
        <w:tc>
          <w:tcPr>
            <w:tcW w:w="1667" w:type="dxa"/>
            <w:shd w:val="clear" w:color="auto" w:fill="EE0000"/>
          </w:tcPr>
          <w:p w14:paraId="3CBC79E2"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CATASTROFICA</w:t>
            </w:r>
          </w:p>
        </w:tc>
        <w:tc>
          <w:tcPr>
            <w:tcW w:w="6625" w:type="dxa"/>
            <w:shd w:val="clear" w:color="auto" w:fill="EE0000"/>
          </w:tcPr>
          <w:p w14:paraId="259CAD64" w14:textId="77777777" w:rsidR="00156DAB" w:rsidRPr="00BA0448" w:rsidRDefault="00156DAB" w:rsidP="00A20DDF">
            <w:pPr>
              <w:pStyle w:val="Default"/>
              <w:jc w:val="both"/>
              <w:rPr>
                <w:sz w:val="20"/>
                <w:szCs w:val="20"/>
              </w:rPr>
            </w:pPr>
            <w:r>
              <w:rPr>
                <w:sz w:val="20"/>
                <w:szCs w:val="20"/>
              </w:rPr>
              <w:t xml:space="preserve">El impacto generado inmediato y agresivo, se afecta a la comunidad y al entorno de una manera inmediata. </w:t>
            </w:r>
          </w:p>
        </w:tc>
        <w:tc>
          <w:tcPr>
            <w:tcW w:w="1007" w:type="dxa"/>
            <w:shd w:val="clear" w:color="auto" w:fill="EE0000"/>
          </w:tcPr>
          <w:p w14:paraId="06B4AA73"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4</w:t>
            </w:r>
          </w:p>
        </w:tc>
      </w:tr>
    </w:tbl>
    <w:p w14:paraId="6E8897E8" w14:textId="77777777" w:rsidR="00947B61" w:rsidRDefault="00947B61" w:rsidP="00E56666">
      <w:pPr>
        <w:tabs>
          <w:tab w:val="left" w:pos="284"/>
        </w:tabs>
        <w:contextualSpacing/>
        <w:rPr>
          <w:rFonts w:ascii="Arial" w:hAnsi="Arial" w:cs="Arial"/>
        </w:rPr>
      </w:pPr>
    </w:p>
    <w:p w14:paraId="70E922A9" w14:textId="77777777" w:rsidR="00156DAB" w:rsidRPr="0077138F" w:rsidRDefault="00156DAB" w:rsidP="00156DAB">
      <w:pPr>
        <w:rPr>
          <w:rFonts w:ascii="Arial" w:hAnsi="Arial" w:cs="Arial"/>
        </w:rPr>
      </w:pPr>
      <w:r w:rsidRPr="0077138F">
        <w:rPr>
          <w:rFonts w:ascii="Arial" w:hAnsi="Arial" w:cs="Arial"/>
          <w:b/>
          <w:bCs/>
        </w:rPr>
        <w:t xml:space="preserve">MÉTODO DE CONTROL HALLADO </w:t>
      </w:r>
    </w:p>
    <w:p w14:paraId="3AE398C4" w14:textId="77777777" w:rsidR="00156DAB" w:rsidRDefault="00156DAB" w:rsidP="00156DAB">
      <w:pPr>
        <w:rPr>
          <w:rFonts w:ascii="Arial" w:hAnsi="Arial" w:cs="Arial"/>
        </w:rPr>
      </w:pPr>
      <w:r w:rsidRPr="0077138F">
        <w:rPr>
          <w:rFonts w:ascii="Arial" w:hAnsi="Arial" w:cs="Arial"/>
        </w:rPr>
        <w:t>Métodos de control: son todas las medidas que se tienen establecidas para controlar las situaciones de emergencia y que se identifican en el momento en el que se realiza el análisis, estas se califican de la siguiente manera:</w:t>
      </w:r>
    </w:p>
    <w:p w14:paraId="42581CC4" w14:textId="77777777" w:rsidR="00156DAB" w:rsidRDefault="00156DAB" w:rsidP="00156DAB">
      <w:pPr>
        <w:rPr>
          <w:rFonts w:ascii="Arial" w:hAnsi="Arial" w:cs="Arial"/>
          <w:b/>
          <w:bCs/>
        </w:rPr>
      </w:pPr>
    </w:p>
    <w:p w14:paraId="48687C48" w14:textId="0E753AA9" w:rsidR="00156DAB" w:rsidRDefault="00156DAB" w:rsidP="00156DAB">
      <w:pPr>
        <w:rPr>
          <w:rFonts w:ascii="Arial" w:hAnsi="Arial" w:cs="Arial"/>
        </w:rPr>
      </w:pPr>
      <w:r w:rsidRPr="00C51615">
        <w:rPr>
          <w:rFonts w:ascii="Arial" w:hAnsi="Arial" w:cs="Arial"/>
          <w:b/>
          <w:bCs/>
        </w:rPr>
        <w:t>Tabla 9. Métodos de control hallado</w:t>
      </w:r>
    </w:p>
    <w:p w14:paraId="0A72CB2D" w14:textId="77777777" w:rsidR="00156DAB" w:rsidRDefault="00156DAB"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149"/>
        <w:gridCol w:w="1003"/>
      </w:tblGrid>
      <w:tr w:rsidR="00156DAB" w14:paraId="6728B9D2" w14:textId="77777777" w:rsidTr="00A20DDF">
        <w:trPr>
          <w:trHeight w:val="205"/>
        </w:trPr>
        <w:tc>
          <w:tcPr>
            <w:tcW w:w="1667" w:type="dxa"/>
          </w:tcPr>
          <w:p w14:paraId="01A6B9AB" w14:textId="77777777" w:rsidR="00156DAB" w:rsidRPr="00794D57" w:rsidRDefault="00156DAB" w:rsidP="00A20DDF">
            <w:pPr>
              <w:jc w:val="center"/>
              <w:rPr>
                <w:rFonts w:ascii="Arial" w:eastAsia="Calibri" w:hAnsi="Arial" w:cs="Arial"/>
                <w:b/>
                <w:bCs/>
                <w:sz w:val="18"/>
                <w:szCs w:val="18"/>
              </w:rPr>
            </w:pPr>
            <w:r>
              <w:rPr>
                <w:rFonts w:ascii="Arial" w:eastAsia="Calibri" w:hAnsi="Arial" w:cs="Arial"/>
                <w:b/>
                <w:bCs/>
                <w:sz w:val="18"/>
                <w:szCs w:val="18"/>
              </w:rPr>
              <w:t>CONTROL</w:t>
            </w:r>
          </w:p>
        </w:tc>
        <w:tc>
          <w:tcPr>
            <w:tcW w:w="6625" w:type="dxa"/>
          </w:tcPr>
          <w:p w14:paraId="742D8C91"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DEFINICION</w:t>
            </w:r>
          </w:p>
        </w:tc>
        <w:tc>
          <w:tcPr>
            <w:tcW w:w="1007" w:type="dxa"/>
          </w:tcPr>
          <w:p w14:paraId="12768067" w14:textId="77777777" w:rsidR="00156DAB" w:rsidRPr="00794D57" w:rsidRDefault="00156DAB" w:rsidP="00A20DDF">
            <w:pPr>
              <w:jc w:val="center"/>
              <w:rPr>
                <w:rFonts w:ascii="Arial" w:eastAsia="Calibri" w:hAnsi="Arial" w:cs="Arial"/>
                <w:b/>
                <w:bCs/>
                <w:sz w:val="18"/>
                <w:szCs w:val="18"/>
              </w:rPr>
            </w:pPr>
            <w:r w:rsidRPr="00794D57">
              <w:rPr>
                <w:rFonts w:ascii="Arial" w:eastAsia="Calibri" w:hAnsi="Arial" w:cs="Arial"/>
                <w:b/>
                <w:bCs/>
                <w:sz w:val="18"/>
                <w:szCs w:val="18"/>
              </w:rPr>
              <w:t>PUNTOS</w:t>
            </w:r>
          </w:p>
        </w:tc>
      </w:tr>
      <w:tr w:rsidR="00156DAB" w14:paraId="7EEBAFDF" w14:textId="77777777" w:rsidTr="00A20DDF">
        <w:trPr>
          <w:trHeight w:val="482"/>
        </w:trPr>
        <w:tc>
          <w:tcPr>
            <w:tcW w:w="1667" w:type="dxa"/>
            <w:shd w:val="clear" w:color="auto" w:fill="33CC33"/>
          </w:tcPr>
          <w:p w14:paraId="206D954B" w14:textId="77777777" w:rsidR="00156DAB" w:rsidRDefault="00156DAB" w:rsidP="00A20DDF">
            <w:pPr>
              <w:jc w:val="center"/>
              <w:rPr>
                <w:rFonts w:ascii="Arial" w:eastAsia="Calibri" w:hAnsi="Arial" w:cs="Arial"/>
                <w:b/>
                <w:bCs/>
                <w:sz w:val="18"/>
                <w:szCs w:val="18"/>
              </w:rPr>
            </w:pPr>
          </w:p>
          <w:p w14:paraId="27051638"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MUY BUENO</w:t>
            </w:r>
          </w:p>
        </w:tc>
        <w:tc>
          <w:tcPr>
            <w:tcW w:w="6625" w:type="dxa"/>
            <w:shd w:val="clear" w:color="auto" w:fill="33CC33"/>
          </w:tcPr>
          <w:p w14:paraId="0932301F" w14:textId="77777777" w:rsidR="00156DAB" w:rsidRPr="003B0BA5" w:rsidRDefault="00156DAB" w:rsidP="00A20DDF">
            <w:pPr>
              <w:pStyle w:val="Default"/>
              <w:jc w:val="both"/>
              <w:rPr>
                <w:sz w:val="22"/>
              </w:rPr>
            </w:pPr>
            <w:r>
              <w:rPr>
                <w:sz w:val="22"/>
                <w:szCs w:val="22"/>
              </w:rPr>
              <w:t xml:space="preserve">Están identificados, evaluados y controlados todos los factores del riesgo. Se realizan chequeos y/o mantenimiento periódico y todos administrativos que garantizan la efectividad de estos métodos. </w:t>
            </w:r>
          </w:p>
        </w:tc>
        <w:tc>
          <w:tcPr>
            <w:tcW w:w="1007" w:type="dxa"/>
            <w:shd w:val="clear" w:color="auto" w:fill="33CC33"/>
          </w:tcPr>
          <w:p w14:paraId="656CDD91" w14:textId="77777777" w:rsidR="00156DAB" w:rsidRDefault="00156DAB" w:rsidP="00A20DDF">
            <w:pPr>
              <w:jc w:val="center"/>
              <w:rPr>
                <w:rFonts w:ascii="Arial" w:eastAsia="Calibri" w:hAnsi="Arial" w:cs="Arial"/>
                <w:sz w:val="18"/>
                <w:szCs w:val="18"/>
              </w:rPr>
            </w:pPr>
          </w:p>
          <w:p w14:paraId="1C7CE862"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w:t>
            </w:r>
          </w:p>
        </w:tc>
      </w:tr>
      <w:tr w:rsidR="00156DAB" w14:paraId="2FACB5D3" w14:textId="77777777" w:rsidTr="00A20DDF">
        <w:trPr>
          <w:trHeight w:val="528"/>
        </w:trPr>
        <w:tc>
          <w:tcPr>
            <w:tcW w:w="1667" w:type="dxa"/>
            <w:shd w:val="clear" w:color="auto" w:fill="FFFF00"/>
          </w:tcPr>
          <w:p w14:paraId="32C6E7A9" w14:textId="77777777" w:rsidR="00156DAB" w:rsidRDefault="00156DAB" w:rsidP="00A20DDF">
            <w:pPr>
              <w:jc w:val="center"/>
              <w:rPr>
                <w:rFonts w:ascii="Arial" w:eastAsia="Calibri" w:hAnsi="Arial" w:cs="Arial"/>
                <w:b/>
                <w:bCs/>
                <w:sz w:val="18"/>
                <w:szCs w:val="18"/>
              </w:rPr>
            </w:pPr>
          </w:p>
          <w:p w14:paraId="13B21CBB"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BUENO</w:t>
            </w:r>
          </w:p>
        </w:tc>
        <w:tc>
          <w:tcPr>
            <w:tcW w:w="6625" w:type="dxa"/>
            <w:shd w:val="clear" w:color="auto" w:fill="FFFF00"/>
          </w:tcPr>
          <w:p w14:paraId="3304FFB6" w14:textId="77777777" w:rsidR="00156DAB" w:rsidRPr="00083D34" w:rsidRDefault="00156DAB" w:rsidP="00A20DDF">
            <w:pPr>
              <w:pStyle w:val="Default"/>
              <w:rPr>
                <w:sz w:val="22"/>
              </w:rPr>
            </w:pPr>
            <w:r>
              <w:rPr>
                <w:sz w:val="22"/>
                <w:szCs w:val="22"/>
              </w:rPr>
              <w:t>Están identificados, evaluados y controlados algunos los factores del riesgo. Faltan inspecciones y/o mantenimientos periódicos o métodos administrativos que garanticen la efectividad de los métodos de control.</w:t>
            </w:r>
          </w:p>
        </w:tc>
        <w:tc>
          <w:tcPr>
            <w:tcW w:w="1007" w:type="dxa"/>
            <w:shd w:val="clear" w:color="auto" w:fill="FFFF00"/>
          </w:tcPr>
          <w:p w14:paraId="61D2B16C" w14:textId="77777777" w:rsidR="00156DAB" w:rsidRDefault="00156DAB" w:rsidP="00A20DDF">
            <w:pPr>
              <w:jc w:val="center"/>
              <w:rPr>
                <w:rFonts w:ascii="Arial" w:eastAsia="Calibri" w:hAnsi="Arial" w:cs="Arial"/>
                <w:sz w:val="18"/>
                <w:szCs w:val="18"/>
              </w:rPr>
            </w:pPr>
          </w:p>
          <w:p w14:paraId="6AED60F0"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10</w:t>
            </w:r>
          </w:p>
        </w:tc>
      </w:tr>
      <w:tr w:rsidR="00156DAB" w14:paraId="3DBF4ECC" w14:textId="77777777" w:rsidTr="00A20DDF">
        <w:tc>
          <w:tcPr>
            <w:tcW w:w="1667" w:type="dxa"/>
            <w:shd w:val="clear" w:color="auto" w:fill="FFC000"/>
          </w:tcPr>
          <w:p w14:paraId="0FC82304" w14:textId="77777777" w:rsidR="00156DAB" w:rsidRDefault="00156DAB" w:rsidP="00A20DDF">
            <w:pPr>
              <w:jc w:val="center"/>
              <w:rPr>
                <w:rFonts w:ascii="Arial" w:eastAsia="Calibri" w:hAnsi="Arial" w:cs="Arial"/>
                <w:b/>
                <w:bCs/>
                <w:sz w:val="18"/>
                <w:szCs w:val="18"/>
              </w:rPr>
            </w:pPr>
          </w:p>
          <w:p w14:paraId="0BF40F3F"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FALLAS MENORES</w:t>
            </w:r>
          </w:p>
        </w:tc>
        <w:tc>
          <w:tcPr>
            <w:tcW w:w="6625" w:type="dxa"/>
            <w:shd w:val="clear" w:color="auto" w:fill="FFC000"/>
          </w:tcPr>
          <w:p w14:paraId="2CF99F9B" w14:textId="77777777" w:rsidR="00156DAB" w:rsidRPr="003B0BA5" w:rsidRDefault="00156DAB" w:rsidP="00A20DDF">
            <w:pPr>
              <w:pStyle w:val="Default"/>
              <w:rPr>
                <w:sz w:val="22"/>
              </w:rPr>
            </w:pPr>
            <w:r>
              <w:rPr>
                <w:sz w:val="22"/>
                <w:szCs w:val="22"/>
              </w:rPr>
              <w:t xml:space="preserve">Están identificados y evaluados algunos factores del riesgo, las medidas de control operativas y administrativas no están totalmente implementadas o deben mejorarse. </w:t>
            </w:r>
          </w:p>
        </w:tc>
        <w:tc>
          <w:tcPr>
            <w:tcW w:w="1007" w:type="dxa"/>
            <w:shd w:val="clear" w:color="auto" w:fill="FFC000"/>
          </w:tcPr>
          <w:p w14:paraId="7F6CCE3A" w14:textId="77777777" w:rsidR="00156DAB" w:rsidRDefault="00156DAB" w:rsidP="00A20DDF">
            <w:pPr>
              <w:jc w:val="center"/>
              <w:rPr>
                <w:rFonts w:ascii="Arial" w:eastAsia="Calibri" w:hAnsi="Arial" w:cs="Arial"/>
                <w:sz w:val="18"/>
                <w:szCs w:val="18"/>
              </w:rPr>
            </w:pPr>
          </w:p>
          <w:p w14:paraId="0C308DDF"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50</w:t>
            </w:r>
          </w:p>
        </w:tc>
      </w:tr>
      <w:tr w:rsidR="00156DAB" w14:paraId="6AFF4FD0" w14:textId="77777777" w:rsidTr="00A20DDF">
        <w:trPr>
          <w:trHeight w:val="497"/>
        </w:trPr>
        <w:tc>
          <w:tcPr>
            <w:tcW w:w="1667" w:type="dxa"/>
            <w:shd w:val="clear" w:color="auto" w:fill="EE0000"/>
          </w:tcPr>
          <w:p w14:paraId="6F3EB715" w14:textId="77777777" w:rsidR="00156DAB" w:rsidRDefault="00156DAB" w:rsidP="00A20DDF">
            <w:pPr>
              <w:jc w:val="center"/>
              <w:rPr>
                <w:rFonts w:ascii="Arial" w:eastAsia="Calibri" w:hAnsi="Arial" w:cs="Arial"/>
                <w:b/>
                <w:bCs/>
                <w:sz w:val="18"/>
                <w:szCs w:val="18"/>
              </w:rPr>
            </w:pPr>
            <w:r>
              <w:rPr>
                <w:rFonts w:ascii="Arial" w:eastAsia="Calibri" w:hAnsi="Arial" w:cs="Arial"/>
                <w:b/>
                <w:bCs/>
                <w:sz w:val="18"/>
                <w:szCs w:val="18"/>
              </w:rPr>
              <w:t>FALLAS/ PROBLEMAS</w:t>
            </w:r>
          </w:p>
        </w:tc>
        <w:tc>
          <w:tcPr>
            <w:tcW w:w="6625" w:type="dxa"/>
            <w:shd w:val="clear" w:color="auto" w:fill="EE0000"/>
          </w:tcPr>
          <w:p w14:paraId="54028BB3" w14:textId="77777777" w:rsidR="00156DAB" w:rsidRPr="003B0BA5" w:rsidRDefault="00156DAB" w:rsidP="00A20DDF">
            <w:pPr>
              <w:pStyle w:val="Default"/>
              <w:rPr>
                <w:sz w:val="22"/>
              </w:rPr>
            </w:pPr>
            <w:r>
              <w:rPr>
                <w:sz w:val="22"/>
                <w:szCs w:val="22"/>
              </w:rPr>
              <w:t xml:space="preserve">No están identificados, evaluados y controlados los factores del riesgo. Faltan métodos de control y/o los existentes son inadecuados o incompletos. </w:t>
            </w:r>
          </w:p>
        </w:tc>
        <w:tc>
          <w:tcPr>
            <w:tcW w:w="1007" w:type="dxa"/>
            <w:shd w:val="clear" w:color="auto" w:fill="EE0000"/>
          </w:tcPr>
          <w:p w14:paraId="00B6419A" w14:textId="77777777" w:rsidR="00156DAB" w:rsidRDefault="00156DAB" w:rsidP="00A20DDF">
            <w:pPr>
              <w:jc w:val="center"/>
              <w:rPr>
                <w:rFonts w:ascii="Arial" w:eastAsia="Calibri" w:hAnsi="Arial" w:cs="Arial"/>
                <w:sz w:val="18"/>
                <w:szCs w:val="18"/>
              </w:rPr>
            </w:pPr>
            <w:r>
              <w:rPr>
                <w:rFonts w:ascii="Arial" w:eastAsia="Calibri" w:hAnsi="Arial" w:cs="Arial"/>
                <w:sz w:val="18"/>
                <w:szCs w:val="18"/>
              </w:rPr>
              <w:t>100</w:t>
            </w:r>
          </w:p>
        </w:tc>
      </w:tr>
    </w:tbl>
    <w:p w14:paraId="585FF701" w14:textId="77777777" w:rsidR="00947B61" w:rsidRDefault="00947B61" w:rsidP="00E56666">
      <w:pPr>
        <w:tabs>
          <w:tab w:val="left" w:pos="284"/>
        </w:tabs>
        <w:contextualSpacing/>
        <w:rPr>
          <w:rFonts w:ascii="Arial" w:hAnsi="Arial" w:cs="Arial"/>
        </w:rPr>
      </w:pPr>
    </w:p>
    <w:p w14:paraId="78D0DD54" w14:textId="77777777" w:rsidR="00535BCD" w:rsidRPr="00BE5F46" w:rsidRDefault="00535BCD" w:rsidP="00535BCD">
      <w:pPr>
        <w:rPr>
          <w:rFonts w:ascii="Arial" w:hAnsi="Arial" w:cs="Arial"/>
          <w:b/>
          <w:bCs/>
        </w:rPr>
      </w:pPr>
      <w:r w:rsidRPr="00BE5F46">
        <w:rPr>
          <w:rFonts w:ascii="Arial" w:hAnsi="Arial" w:cs="Arial"/>
          <w:b/>
          <w:bCs/>
        </w:rPr>
        <w:t xml:space="preserve">Análisis de resultados </w:t>
      </w:r>
    </w:p>
    <w:p w14:paraId="7FC7E449" w14:textId="77777777" w:rsidR="00535BCD" w:rsidRDefault="00535BCD" w:rsidP="00535BCD">
      <w:pPr>
        <w:rPr>
          <w:rFonts w:ascii="Arial" w:hAnsi="Arial" w:cs="Arial"/>
        </w:rPr>
      </w:pPr>
      <w:r w:rsidRPr="00BE5F46">
        <w:rPr>
          <w:rFonts w:ascii="Arial" w:hAnsi="Arial" w:cs="Arial"/>
        </w:rPr>
        <w:t>Una vez cuantificadas cada una de las variables por amenaza se debe calcular el nivel de impacto de estas sobre la organización y así determinar la aceptabilidad del riesgo.</w:t>
      </w:r>
    </w:p>
    <w:p w14:paraId="0797B24F" w14:textId="77777777" w:rsidR="00535BCD" w:rsidRDefault="00535BCD" w:rsidP="00535BCD">
      <w:pPr>
        <w:rPr>
          <w:rFonts w:ascii="Arial" w:hAnsi="Arial" w:cs="Arial"/>
          <w:b/>
          <w:bCs/>
        </w:rPr>
      </w:pPr>
    </w:p>
    <w:p w14:paraId="328DBFA1" w14:textId="391F79FD" w:rsidR="00535BCD" w:rsidRPr="00992F1A" w:rsidRDefault="00535BCD" w:rsidP="00535BCD">
      <w:pPr>
        <w:rPr>
          <w:rFonts w:ascii="Arial" w:hAnsi="Arial" w:cs="Arial"/>
        </w:rPr>
      </w:pPr>
      <w:r w:rsidRPr="00992F1A">
        <w:rPr>
          <w:rFonts w:ascii="Arial" w:hAnsi="Arial" w:cs="Arial"/>
          <w:b/>
          <w:bCs/>
        </w:rPr>
        <w:t xml:space="preserve">Impacto </w:t>
      </w:r>
    </w:p>
    <w:p w14:paraId="02FD47C1" w14:textId="77777777" w:rsidR="00535BCD" w:rsidRPr="00992F1A" w:rsidRDefault="00535BCD" w:rsidP="00535BCD">
      <w:pPr>
        <w:rPr>
          <w:rFonts w:ascii="Arial" w:hAnsi="Arial" w:cs="Arial"/>
        </w:rPr>
      </w:pPr>
      <w:r w:rsidRPr="00992F1A">
        <w:rPr>
          <w:rFonts w:ascii="Arial" w:hAnsi="Arial" w:cs="Arial"/>
        </w:rPr>
        <w:t xml:space="preserve">Para determinar el impacto se utilizarán el valor de los promedios generales de la frecuencia y la severidad de cada amenaza. </w:t>
      </w:r>
    </w:p>
    <w:p w14:paraId="1C7F09B7" w14:textId="77777777" w:rsidR="00535BCD" w:rsidRDefault="00535BCD" w:rsidP="00535BCD">
      <w:pPr>
        <w:rPr>
          <w:rFonts w:ascii="Arial" w:hAnsi="Arial" w:cs="Arial"/>
        </w:rPr>
      </w:pPr>
    </w:p>
    <w:p w14:paraId="49B6566F" w14:textId="2F16E5EA" w:rsidR="00535BCD" w:rsidRPr="00992F1A" w:rsidRDefault="00535BCD" w:rsidP="00535BCD">
      <w:pPr>
        <w:rPr>
          <w:rFonts w:ascii="Arial" w:hAnsi="Arial" w:cs="Arial"/>
        </w:rPr>
      </w:pPr>
      <w:r w:rsidRPr="00992F1A">
        <w:rPr>
          <w:rFonts w:ascii="Arial" w:hAnsi="Arial" w:cs="Arial"/>
        </w:rPr>
        <w:t xml:space="preserve">Según la tabla se hallarán dos valores: un valor absoluto correspondiente al producto de la severidad y la frecuencia correspondiente a la calificación cualitativa del riesgo y un segundo valor porcentual denominado como el valor relativo del impacto según la amenaza en la organización. </w:t>
      </w:r>
    </w:p>
    <w:p w14:paraId="5AF2C907" w14:textId="77777777" w:rsidR="00535BCD" w:rsidRDefault="00535BCD" w:rsidP="00535BCD">
      <w:pPr>
        <w:rPr>
          <w:rFonts w:ascii="Arial" w:hAnsi="Arial" w:cs="Arial"/>
          <w:b/>
          <w:bCs/>
        </w:rPr>
      </w:pPr>
    </w:p>
    <w:p w14:paraId="731EB751" w14:textId="61A03A8B" w:rsidR="00535BCD" w:rsidRPr="00992F1A" w:rsidRDefault="00535BCD" w:rsidP="00535BCD">
      <w:pPr>
        <w:rPr>
          <w:rFonts w:ascii="Arial" w:hAnsi="Arial" w:cs="Arial"/>
        </w:rPr>
      </w:pPr>
      <w:r w:rsidRPr="00992F1A">
        <w:rPr>
          <w:rFonts w:ascii="Arial" w:hAnsi="Arial" w:cs="Arial"/>
          <w:b/>
          <w:bCs/>
        </w:rPr>
        <w:t xml:space="preserve">Ejemplo: </w:t>
      </w:r>
    </w:p>
    <w:p w14:paraId="7C6B8AD8" w14:textId="77777777" w:rsidR="00535BCD" w:rsidRDefault="00535BCD" w:rsidP="00535BCD">
      <w:pPr>
        <w:rPr>
          <w:rFonts w:ascii="Arial" w:hAnsi="Arial" w:cs="Arial"/>
        </w:rPr>
      </w:pPr>
      <w:r w:rsidRPr="00992F1A">
        <w:rPr>
          <w:rFonts w:ascii="Arial" w:hAnsi="Arial" w:cs="Arial"/>
        </w:rPr>
        <w:lastRenderedPageBreak/>
        <w:t>La empresa en su identificación de amenazas encontró que se encuentra expuesta a sismo, y califico la frecuencia y la severidad de acuerdo con las tablas de valoración así:</w:t>
      </w:r>
    </w:p>
    <w:p w14:paraId="4AC814C0" w14:textId="77777777" w:rsidR="00535BCD" w:rsidRDefault="00535BCD"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790"/>
        <w:gridCol w:w="608"/>
        <w:gridCol w:w="780"/>
        <w:gridCol w:w="625"/>
        <w:gridCol w:w="591"/>
        <w:gridCol w:w="746"/>
        <w:gridCol w:w="617"/>
        <w:gridCol w:w="1617"/>
      </w:tblGrid>
      <w:tr w:rsidR="00535BCD" w14:paraId="4F5E685F" w14:textId="77777777" w:rsidTr="00A20DDF">
        <w:tc>
          <w:tcPr>
            <w:tcW w:w="1029" w:type="dxa"/>
            <w:vMerge w:val="restart"/>
          </w:tcPr>
          <w:p w14:paraId="6DEDA028" w14:textId="77777777" w:rsidR="00535BCD" w:rsidRDefault="00535BCD" w:rsidP="00A20DDF">
            <w:pPr>
              <w:rPr>
                <w:rFonts w:ascii="Arial" w:eastAsia="Calibri" w:hAnsi="Arial" w:cs="Arial"/>
                <w:b/>
                <w:bCs/>
              </w:rPr>
            </w:pPr>
          </w:p>
          <w:p w14:paraId="50260B8D" w14:textId="77777777" w:rsidR="00535BCD" w:rsidRDefault="00535BCD" w:rsidP="00A20DDF">
            <w:pPr>
              <w:rPr>
                <w:rFonts w:ascii="Arial" w:eastAsia="Calibri" w:hAnsi="Arial" w:cs="Arial"/>
                <w:b/>
                <w:bCs/>
              </w:rPr>
            </w:pPr>
            <w:r>
              <w:rPr>
                <w:rFonts w:ascii="Arial" w:eastAsia="Calibri" w:hAnsi="Arial" w:cs="Arial"/>
                <w:b/>
                <w:bCs/>
              </w:rPr>
              <w:t>AMENAZA</w:t>
            </w:r>
          </w:p>
        </w:tc>
        <w:tc>
          <w:tcPr>
            <w:tcW w:w="1029" w:type="dxa"/>
            <w:vMerge w:val="restart"/>
          </w:tcPr>
          <w:p w14:paraId="5E960526" w14:textId="77777777" w:rsidR="00535BCD" w:rsidRDefault="00535BCD" w:rsidP="00A20DDF">
            <w:pPr>
              <w:rPr>
                <w:rFonts w:ascii="Arial" w:eastAsia="Calibri" w:hAnsi="Arial" w:cs="Arial"/>
                <w:b/>
                <w:bCs/>
              </w:rPr>
            </w:pPr>
          </w:p>
          <w:p w14:paraId="3C507658" w14:textId="77777777" w:rsidR="00535BCD" w:rsidRDefault="00535BCD" w:rsidP="00A20DDF">
            <w:pPr>
              <w:rPr>
                <w:rFonts w:ascii="Arial" w:eastAsia="Calibri" w:hAnsi="Arial" w:cs="Arial"/>
                <w:b/>
                <w:bCs/>
              </w:rPr>
            </w:pPr>
            <w:r>
              <w:rPr>
                <w:rFonts w:ascii="Arial" w:eastAsia="Calibri" w:hAnsi="Arial" w:cs="Arial"/>
                <w:b/>
                <w:bCs/>
              </w:rPr>
              <w:t>FRECUENCIA</w:t>
            </w:r>
          </w:p>
        </w:tc>
        <w:tc>
          <w:tcPr>
            <w:tcW w:w="6174" w:type="dxa"/>
            <w:gridSpan w:val="6"/>
          </w:tcPr>
          <w:p w14:paraId="75D8EB40" w14:textId="77777777" w:rsidR="00535BCD" w:rsidRDefault="00535BCD" w:rsidP="00A20DDF">
            <w:pPr>
              <w:jc w:val="center"/>
              <w:rPr>
                <w:rFonts w:ascii="Arial" w:eastAsia="Calibri" w:hAnsi="Arial" w:cs="Arial"/>
                <w:b/>
                <w:bCs/>
              </w:rPr>
            </w:pPr>
            <w:r>
              <w:rPr>
                <w:rFonts w:ascii="Arial" w:eastAsia="Calibri" w:hAnsi="Arial" w:cs="Arial"/>
                <w:b/>
                <w:bCs/>
              </w:rPr>
              <w:t>SEVERIDAD</w:t>
            </w:r>
          </w:p>
        </w:tc>
        <w:tc>
          <w:tcPr>
            <w:tcW w:w="1029" w:type="dxa"/>
            <w:vMerge w:val="restart"/>
          </w:tcPr>
          <w:p w14:paraId="1DC5FBED" w14:textId="77777777" w:rsidR="00535BCD" w:rsidRDefault="00535BCD" w:rsidP="00A20DDF">
            <w:pPr>
              <w:rPr>
                <w:rFonts w:ascii="Arial" w:eastAsia="Calibri" w:hAnsi="Arial" w:cs="Arial"/>
                <w:b/>
                <w:bCs/>
              </w:rPr>
            </w:pPr>
            <w:r>
              <w:rPr>
                <w:rFonts w:ascii="Arial" w:eastAsia="Calibri" w:hAnsi="Arial" w:cs="Arial"/>
                <w:b/>
                <w:bCs/>
              </w:rPr>
              <w:t>PRODUCTO SEVERIDAD</w:t>
            </w:r>
          </w:p>
        </w:tc>
      </w:tr>
      <w:tr w:rsidR="00535BCD" w14:paraId="00798B9C" w14:textId="77777777" w:rsidTr="00A20DDF">
        <w:tc>
          <w:tcPr>
            <w:tcW w:w="1029" w:type="dxa"/>
            <w:vMerge/>
          </w:tcPr>
          <w:p w14:paraId="73D6E3F8" w14:textId="77777777" w:rsidR="00535BCD" w:rsidRDefault="00535BCD" w:rsidP="00A20DDF">
            <w:pPr>
              <w:rPr>
                <w:rFonts w:ascii="Arial" w:eastAsia="Calibri" w:hAnsi="Arial" w:cs="Arial"/>
              </w:rPr>
            </w:pPr>
          </w:p>
        </w:tc>
        <w:tc>
          <w:tcPr>
            <w:tcW w:w="1029" w:type="dxa"/>
            <w:vMerge/>
          </w:tcPr>
          <w:p w14:paraId="15F48AAC" w14:textId="77777777" w:rsidR="00535BCD" w:rsidRDefault="00535BCD" w:rsidP="00A20DDF">
            <w:pPr>
              <w:jc w:val="center"/>
              <w:rPr>
                <w:rFonts w:ascii="Arial" w:eastAsia="Calibri" w:hAnsi="Arial" w:cs="Arial"/>
                <w:b/>
                <w:bCs/>
              </w:rPr>
            </w:pPr>
          </w:p>
        </w:tc>
        <w:tc>
          <w:tcPr>
            <w:tcW w:w="1029" w:type="dxa"/>
          </w:tcPr>
          <w:p w14:paraId="61789969" w14:textId="77777777" w:rsidR="00535BCD" w:rsidRDefault="00535BCD" w:rsidP="00A20DDF">
            <w:pPr>
              <w:jc w:val="center"/>
              <w:rPr>
                <w:rFonts w:ascii="Arial" w:eastAsia="Calibri" w:hAnsi="Arial" w:cs="Arial"/>
                <w:b/>
                <w:bCs/>
              </w:rPr>
            </w:pPr>
            <w:r>
              <w:rPr>
                <w:rFonts w:ascii="Arial" w:eastAsia="Calibri" w:hAnsi="Arial" w:cs="Arial"/>
                <w:b/>
                <w:bCs/>
              </w:rPr>
              <w:t>P</w:t>
            </w:r>
          </w:p>
        </w:tc>
        <w:tc>
          <w:tcPr>
            <w:tcW w:w="1029" w:type="dxa"/>
          </w:tcPr>
          <w:p w14:paraId="6AA2426F" w14:textId="77777777" w:rsidR="00535BCD" w:rsidRDefault="00535BCD" w:rsidP="00A20DDF">
            <w:pPr>
              <w:jc w:val="center"/>
              <w:rPr>
                <w:rFonts w:ascii="Arial" w:eastAsia="Calibri" w:hAnsi="Arial" w:cs="Arial"/>
                <w:b/>
                <w:bCs/>
              </w:rPr>
            </w:pPr>
            <w:r>
              <w:rPr>
                <w:rFonts w:ascii="Arial" w:eastAsia="Calibri" w:hAnsi="Arial" w:cs="Arial"/>
                <w:b/>
                <w:bCs/>
              </w:rPr>
              <w:t>M/E</w:t>
            </w:r>
          </w:p>
        </w:tc>
        <w:tc>
          <w:tcPr>
            <w:tcW w:w="1029" w:type="dxa"/>
          </w:tcPr>
          <w:p w14:paraId="6DDB8EBD" w14:textId="77777777" w:rsidR="00535BCD" w:rsidRDefault="00535BCD" w:rsidP="00A20DDF">
            <w:pPr>
              <w:jc w:val="center"/>
              <w:rPr>
                <w:rFonts w:ascii="Arial" w:eastAsia="Calibri" w:hAnsi="Arial" w:cs="Arial"/>
                <w:b/>
                <w:bCs/>
              </w:rPr>
            </w:pPr>
            <w:r>
              <w:rPr>
                <w:rFonts w:ascii="Arial" w:eastAsia="Calibri" w:hAnsi="Arial" w:cs="Arial"/>
                <w:b/>
                <w:bCs/>
              </w:rPr>
              <w:t>O</w:t>
            </w:r>
          </w:p>
        </w:tc>
        <w:tc>
          <w:tcPr>
            <w:tcW w:w="1029" w:type="dxa"/>
          </w:tcPr>
          <w:p w14:paraId="1AFFD083" w14:textId="77777777" w:rsidR="00535BCD" w:rsidRDefault="00535BCD" w:rsidP="00A20DDF">
            <w:pPr>
              <w:jc w:val="center"/>
              <w:rPr>
                <w:rFonts w:ascii="Arial" w:eastAsia="Calibri" w:hAnsi="Arial" w:cs="Arial"/>
                <w:b/>
                <w:bCs/>
              </w:rPr>
            </w:pPr>
            <w:r>
              <w:rPr>
                <w:rFonts w:ascii="Arial" w:eastAsia="Calibri" w:hAnsi="Arial" w:cs="Arial"/>
                <w:b/>
                <w:bCs/>
              </w:rPr>
              <w:t>I</w:t>
            </w:r>
          </w:p>
        </w:tc>
        <w:tc>
          <w:tcPr>
            <w:tcW w:w="1029" w:type="dxa"/>
          </w:tcPr>
          <w:p w14:paraId="62EF0223" w14:textId="77777777" w:rsidR="00535BCD" w:rsidRDefault="00535BCD" w:rsidP="00A20DDF">
            <w:pPr>
              <w:jc w:val="center"/>
              <w:rPr>
                <w:rFonts w:ascii="Arial" w:eastAsia="Calibri" w:hAnsi="Arial" w:cs="Arial"/>
                <w:b/>
                <w:bCs/>
              </w:rPr>
            </w:pPr>
            <w:r>
              <w:rPr>
                <w:rFonts w:ascii="Arial" w:eastAsia="Calibri" w:hAnsi="Arial" w:cs="Arial"/>
                <w:b/>
                <w:bCs/>
              </w:rPr>
              <w:t>MA</w:t>
            </w:r>
          </w:p>
        </w:tc>
        <w:tc>
          <w:tcPr>
            <w:tcW w:w="1029" w:type="dxa"/>
          </w:tcPr>
          <w:p w14:paraId="0631DCAC" w14:textId="77777777" w:rsidR="00535BCD" w:rsidRDefault="00535BCD" w:rsidP="00A20DDF">
            <w:pPr>
              <w:jc w:val="center"/>
              <w:rPr>
                <w:rFonts w:ascii="Arial" w:eastAsia="Calibri" w:hAnsi="Arial" w:cs="Arial"/>
                <w:b/>
                <w:bCs/>
              </w:rPr>
            </w:pPr>
            <w:r>
              <w:rPr>
                <w:rFonts w:ascii="Arial" w:eastAsia="Calibri" w:hAnsi="Arial" w:cs="Arial"/>
                <w:b/>
                <w:bCs/>
              </w:rPr>
              <w:t>C</w:t>
            </w:r>
          </w:p>
        </w:tc>
        <w:tc>
          <w:tcPr>
            <w:tcW w:w="1029" w:type="dxa"/>
            <w:vMerge/>
          </w:tcPr>
          <w:p w14:paraId="41EB71CD" w14:textId="77777777" w:rsidR="00535BCD" w:rsidRDefault="00535BCD" w:rsidP="00A20DDF">
            <w:pPr>
              <w:rPr>
                <w:rFonts w:ascii="Arial" w:eastAsia="Calibri" w:hAnsi="Arial" w:cs="Arial"/>
              </w:rPr>
            </w:pPr>
          </w:p>
        </w:tc>
      </w:tr>
      <w:tr w:rsidR="00535BCD" w14:paraId="5EDC7B44" w14:textId="77777777" w:rsidTr="00A20DDF">
        <w:tc>
          <w:tcPr>
            <w:tcW w:w="1029" w:type="dxa"/>
          </w:tcPr>
          <w:p w14:paraId="51ED93BF" w14:textId="77777777" w:rsidR="00535BCD" w:rsidRDefault="00535BCD" w:rsidP="00A20DDF">
            <w:pPr>
              <w:jc w:val="center"/>
              <w:rPr>
                <w:rFonts w:ascii="Arial" w:eastAsia="Calibri" w:hAnsi="Arial" w:cs="Arial"/>
              </w:rPr>
            </w:pPr>
            <w:r>
              <w:rPr>
                <w:rFonts w:ascii="Arial" w:eastAsia="Calibri" w:hAnsi="Arial" w:cs="Arial"/>
              </w:rPr>
              <w:t>SISMO</w:t>
            </w:r>
          </w:p>
        </w:tc>
        <w:tc>
          <w:tcPr>
            <w:tcW w:w="1029" w:type="dxa"/>
          </w:tcPr>
          <w:p w14:paraId="2249E972" w14:textId="77777777" w:rsidR="00535BCD" w:rsidRDefault="00535BCD" w:rsidP="00A20DDF">
            <w:pPr>
              <w:jc w:val="center"/>
              <w:rPr>
                <w:rFonts w:ascii="Arial" w:eastAsia="Calibri" w:hAnsi="Arial" w:cs="Arial"/>
              </w:rPr>
            </w:pPr>
            <w:r>
              <w:rPr>
                <w:rFonts w:ascii="Arial" w:eastAsia="Calibri" w:hAnsi="Arial" w:cs="Arial"/>
              </w:rPr>
              <w:t>3</w:t>
            </w:r>
          </w:p>
        </w:tc>
        <w:tc>
          <w:tcPr>
            <w:tcW w:w="1029" w:type="dxa"/>
          </w:tcPr>
          <w:p w14:paraId="088D7E4E" w14:textId="77777777" w:rsidR="00535BCD" w:rsidRDefault="00535BCD" w:rsidP="00A20DDF">
            <w:pPr>
              <w:jc w:val="center"/>
              <w:rPr>
                <w:rFonts w:ascii="Arial" w:eastAsia="Calibri" w:hAnsi="Arial" w:cs="Arial"/>
              </w:rPr>
            </w:pPr>
            <w:r>
              <w:rPr>
                <w:rFonts w:ascii="Arial" w:eastAsia="Calibri" w:hAnsi="Arial" w:cs="Arial"/>
              </w:rPr>
              <w:t>3</w:t>
            </w:r>
          </w:p>
        </w:tc>
        <w:tc>
          <w:tcPr>
            <w:tcW w:w="1029" w:type="dxa"/>
          </w:tcPr>
          <w:p w14:paraId="3733192E" w14:textId="77777777" w:rsidR="00535BCD" w:rsidRDefault="00535BCD" w:rsidP="00A20DDF">
            <w:pPr>
              <w:jc w:val="center"/>
              <w:rPr>
                <w:rFonts w:ascii="Arial" w:eastAsia="Calibri" w:hAnsi="Arial" w:cs="Arial"/>
              </w:rPr>
            </w:pPr>
            <w:r>
              <w:rPr>
                <w:rFonts w:ascii="Arial" w:eastAsia="Calibri" w:hAnsi="Arial" w:cs="Arial"/>
              </w:rPr>
              <w:t>3</w:t>
            </w:r>
          </w:p>
        </w:tc>
        <w:tc>
          <w:tcPr>
            <w:tcW w:w="1029" w:type="dxa"/>
          </w:tcPr>
          <w:p w14:paraId="3E59BEF2" w14:textId="77777777" w:rsidR="00535BCD" w:rsidRDefault="00535BCD" w:rsidP="00A20DDF">
            <w:pPr>
              <w:jc w:val="center"/>
              <w:rPr>
                <w:rFonts w:ascii="Arial" w:eastAsia="Calibri" w:hAnsi="Arial" w:cs="Arial"/>
              </w:rPr>
            </w:pPr>
            <w:r>
              <w:rPr>
                <w:rFonts w:ascii="Arial" w:eastAsia="Calibri" w:hAnsi="Arial" w:cs="Arial"/>
              </w:rPr>
              <w:t>2</w:t>
            </w:r>
          </w:p>
        </w:tc>
        <w:tc>
          <w:tcPr>
            <w:tcW w:w="1029" w:type="dxa"/>
          </w:tcPr>
          <w:p w14:paraId="13FF1D76" w14:textId="77777777" w:rsidR="00535BCD" w:rsidRDefault="00535BCD" w:rsidP="00A20DDF">
            <w:pPr>
              <w:jc w:val="center"/>
              <w:rPr>
                <w:rFonts w:ascii="Arial" w:eastAsia="Calibri" w:hAnsi="Arial" w:cs="Arial"/>
              </w:rPr>
            </w:pPr>
            <w:r>
              <w:rPr>
                <w:rFonts w:ascii="Arial" w:eastAsia="Calibri" w:hAnsi="Arial" w:cs="Arial"/>
              </w:rPr>
              <w:t>1</w:t>
            </w:r>
          </w:p>
        </w:tc>
        <w:tc>
          <w:tcPr>
            <w:tcW w:w="1029" w:type="dxa"/>
          </w:tcPr>
          <w:p w14:paraId="3D19FFA6" w14:textId="77777777" w:rsidR="00535BCD" w:rsidRDefault="00535BCD" w:rsidP="00A20DDF">
            <w:pPr>
              <w:jc w:val="center"/>
              <w:rPr>
                <w:rFonts w:ascii="Arial" w:eastAsia="Calibri" w:hAnsi="Arial" w:cs="Arial"/>
              </w:rPr>
            </w:pPr>
            <w:r>
              <w:rPr>
                <w:rFonts w:ascii="Arial" w:eastAsia="Calibri" w:hAnsi="Arial" w:cs="Arial"/>
              </w:rPr>
              <w:t>1</w:t>
            </w:r>
          </w:p>
        </w:tc>
        <w:tc>
          <w:tcPr>
            <w:tcW w:w="1029" w:type="dxa"/>
          </w:tcPr>
          <w:p w14:paraId="29715D98" w14:textId="77777777" w:rsidR="00535BCD" w:rsidRDefault="00535BCD" w:rsidP="00A20DDF">
            <w:pPr>
              <w:jc w:val="center"/>
              <w:rPr>
                <w:rFonts w:ascii="Arial" w:eastAsia="Calibri" w:hAnsi="Arial" w:cs="Arial"/>
              </w:rPr>
            </w:pPr>
            <w:r>
              <w:rPr>
                <w:rFonts w:ascii="Arial" w:eastAsia="Calibri" w:hAnsi="Arial" w:cs="Arial"/>
              </w:rPr>
              <w:t>2</w:t>
            </w:r>
          </w:p>
        </w:tc>
        <w:tc>
          <w:tcPr>
            <w:tcW w:w="1029" w:type="dxa"/>
          </w:tcPr>
          <w:p w14:paraId="7D206555" w14:textId="77777777" w:rsidR="00535BCD" w:rsidRDefault="00535BCD" w:rsidP="00A20DDF">
            <w:pPr>
              <w:jc w:val="center"/>
              <w:rPr>
                <w:rFonts w:ascii="Arial" w:eastAsia="Calibri" w:hAnsi="Arial" w:cs="Arial"/>
              </w:rPr>
            </w:pPr>
            <w:r>
              <w:rPr>
                <w:rFonts w:ascii="Arial" w:eastAsia="Calibri" w:hAnsi="Arial" w:cs="Arial"/>
              </w:rPr>
              <w:t>2</w:t>
            </w:r>
          </w:p>
        </w:tc>
      </w:tr>
    </w:tbl>
    <w:p w14:paraId="6198B609" w14:textId="77777777" w:rsidR="00947B61" w:rsidRDefault="00947B61" w:rsidP="00E56666">
      <w:pPr>
        <w:tabs>
          <w:tab w:val="left" w:pos="284"/>
        </w:tabs>
        <w:contextualSpacing/>
        <w:rPr>
          <w:rFonts w:ascii="Arial" w:hAnsi="Arial" w:cs="Arial"/>
        </w:rPr>
      </w:pPr>
    </w:p>
    <w:p w14:paraId="3227D9B7" w14:textId="77777777" w:rsidR="00A079EA" w:rsidRDefault="00A079EA" w:rsidP="00A079EA">
      <w:pPr>
        <w:rPr>
          <w:rFonts w:ascii="Arial" w:hAnsi="Arial" w:cs="Arial"/>
        </w:rPr>
      </w:pPr>
      <w:r w:rsidRPr="00164146">
        <w:rPr>
          <w:rFonts w:ascii="Arial" w:hAnsi="Arial" w:cs="Arial"/>
        </w:rPr>
        <w:t>De acuerdo con estos datos se obtiene que para el Sismo el valor de frecuencia es 3, y el valor de la severidad es 2, entonces al ubicar estos valores en la tabla 10 se obtendrá que la emergencia de Sismo tiene un impacto de 6, el cual tiene un valor relativo de 37,5% de impacto en la empresa.</w:t>
      </w:r>
    </w:p>
    <w:p w14:paraId="2D3E0C37" w14:textId="77777777" w:rsidR="00FE741D" w:rsidRDefault="00FE741D" w:rsidP="00A079EA">
      <w:pPr>
        <w:rPr>
          <w:rFonts w:ascii="Arial" w:hAnsi="Arial" w:cs="Arial"/>
          <w:b/>
          <w:bCs/>
        </w:rPr>
      </w:pPr>
    </w:p>
    <w:p w14:paraId="3DD8054B" w14:textId="049A4462" w:rsidR="00A079EA" w:rsidRDefault="00A079EA" w:rsidP="00A079EA">
      <w:pPr>
        <w:rPr>
          <w:rFonts w:ascii="Arial" w:hAnsi="Arial" w:cs="Arial"/>
          <w:b/>
          <w:bCs/>
        </w:rPr>
      </w:pPr>
      <w:r w:rsidRPr="00164146">
        <w:rPr>
          <w:rFonts w:ascii="Arial" w:hAnsi="Arial" w:cs="Arial"/>
          <w:b/>
          <w:bCs/>
        </w:rPr>
        <w:t>Tabla 10. Impacto</w:t>
      </w:r>
    </w:p>
    <w:p w14:paraId="380A0310" w14:textId="77777777" w:rsidR="00947B61" w:rsidRDefault="00947B6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1464"/>
        <w:gridCol w:w="1465"/>
        <w:gridCol w:w="1479"/>
        <w:gridCol w:w="1458"/>
      </w:tblGrid>
      <w:tr w:rsidR="00FE741D" w:rsidRPr="00FE741D" w14:paraId="7A4016DB" w14:textId="77777777" w:rsidTr="009A5531">
        <w:trPr>
          <w:trHeight w:val="291"/>
        </w:trPr>
        <w:tc>
          <w:tcPr>
            <w:tcW w:w="8790" w:type="dxa"/>
            <w:gridSpan w:val="5"/>
          </w:tcPr>
          <w:p w14:paraId="6297F287"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IMPACTO</w:t>
            </w:r>
          </w:p>
        </w:tc>
      </w:tr>
      <w:tr w:rsidR="00FE741D" w:rsidRPr="00FE741D" w14:paraId="22A7E857" w14:textId="77777777" w:rsidTr="009A5531">
        <w:trPr>
          <w:trHeight w:val="836"/>
        </w:trPr>
        <w:tc>
          <w:tcPr>
            <w:tcW w:w="2924" w:type="dxa"/>
            <w:tcBorders>
              <w:tl2br w:val="single" w:sz="4" w:space="0" w:color="auto"/>
            </w:tcBorders>
          </w:tcPr>
          <w:p w14:paraId="07B9CC65" w14:textId="33B860D9" w:rsidR="00FE741D" w:rsidRPr="00FE741D" w:rsidRDefault="00FE741D" w:rsidP="00FE741D">
            <w:pPr>
              <w:spacing w:after="160" w:line="259" w:lineRule="auto"/>
              <w:jc w:val="right"/>
              <w:rPr>
                <w:rFonts w:ascii="Arial" w:eastAsia="Calibri" w:hAnsi="Arial" w:cs="Arial"/>
                <w:b/>
                <w:bCs/>
                <w:sz w:val="22"/>
                <w:szCs w:val="22"/>
                <w:lang w:eastAsia="es-CO"/>
              </w:rPr>
            </w:pPr>
            <w:r w:rsidRPr="00FE741D">
              <w:rPr>
                <w:rFonts w:ascii="Arial" w:eastAsia="Calibri" w:hAnsi="Arial" w:cs="Arial"/>
                <w:sz w:val="22"/>
                <w:szCs w:val="22"/>
                <w:lang w:eastAsia="es-CO"/>
              </w:rPr>
              <w:t xml:space="preserve">                  </w:t>
            </w:r>
            <w:r w:rsidRPr="00FE741D">
              <w:rPr>
                <w:rFonts w:ascii="Arial" w:eastAsia="Calibri" w:hAnsi="Arial" w:cs="Arial"/>
                <w:b/>
                <w:bCs/>
                <w:sz w:val="22"/>
                <w:szCs w:val="22"/>
                <w:lang w:eastAsia="es-CO"/>
              </w:rPr>
              <w:t xml:space="preserve">     FRECUENCIA</w:t>
            </w:r>
          </w:p>
          <w:p w14:paraId="7DE2E37A" w14:textId="77777777" w:rsidR="00FE741D" w:rsidRPr="00FE741D" w:rsidRDefault="00FE741D" w:rsidP="00FE741D">
            <w:pPr>
              <w:spacing w:after="160" w:line="259" w:lineRule="auto"/>
              <w:jc w:val="left"/>
              <w:rPr>
                <w:rFonts w:ascii="Arial" w:eastAsia="Calibri" w:hAnsi="Arial" w:cs="Arial"/>
                <w:sz w:val="22"/>
                <w:szCs w:val="22"/>
                <w:lang w:eastAsia="es-CO"/>
              </w:rPr>
            </w:pPr>
            <w:r w:rsidRPr="00FE741D">
              <w:rPr>
                <w:rFonts w:ascii="Arial" w:eastAsia="Calibri" w:hAnsi="Arial" w:cs="Arial"/>
                <w:b/>
                <w:bCs/>
                <w:sz w:val="22"/>
                <w:szCs w:val="22"/>
                <w:lang w:eastAsia="es-CO"/>
              </w:rPr>
              <w:t>SEVERIDAD</w:t>
            </w:r>
          </w:p>
        </w:tc>
        <w:tc>
          <w:tcPr>
            <w:tcW w:w="1464" w:type="dxa"/>
          </w:tcPr>
          <w:p w14:paraId="043DC6A5"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50FA5D37"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1</w:t>
            </w:r>
          </w:p>
        </w:tc>
        <w:tc>
          <w:tcPr>
            <w:tcW w:w="1465" w:type="dxa"/>
          </w:tcPr>
          <w:p w14:paraId="2FD6E671"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62534042"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2</w:t>
            </w:r>
          </w:p>
        </w:tc>
        <w:tc>
          <w:tcPr>
            <w:tcW w:w="1479" w:type="dxa"/>
          </w:tcPr>
          <w:p w14:paraId="2ED5218F"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41752EE9"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3</w:t>
            </w:r>
          </w:p>
        </w:tc>
        <w:tc>
          <w:tcPr>
            <w:tcW w:w="1458" w:type="dxa"/>
          </w:tcPr>
          <w:p w14:paraId="479570D1"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4B15E967"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4</w:t>
            </w:r>
          </w:p>
        </w:tc>
      </w:tr>
      <w:tr w:rsidR="00FE741D" w:rsidRPr="00FE741D" w14:paraId="0D66B9E6" w14:textId="77777777" w:rsidTr="009A5531">
        <w:trPr>
          <w:trHeight w:val="379"/>
        </w:trPr>
        <w:tc>
          <w:tcPr>
            <w:tcW w:w="2924" w:type="dxa"/>
            <w:vMerge w:val="restart"/>
          </w:tcPr>
          <w:p w14:paraId="1E8915DE"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0C18AB56"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4</w:t>
            </w:r>
          </w:p>
        </w:tc>
        <w:tc>
          <w:tcPr>
            <w:tcW w:w="1464" w:type="dxa"/>
            <w:shd w:val="clear" w:color="auto" w:fill="FFFF00"/>
          </w:tcPr>
          <w:p w14:paraId="2971B2DF"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4</w:t>
            </w:r>
          </w:p>
        </w:tc>
        <w:tc>
          <w:tcPr>
            <w:tcW w:w="1465" w:type="dxa"/>
            <w:shd w:val="clear" w:color="auto" w:fill="FFC000"/>
          </w:tcPr>
          <w:p w14:paraId="09E7EA6F"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8</w:t>
            </w:r>
          </w:p>
        </w:tc>
        <w:tc>
          <w:tcPr>
            <w:tcW w:w="1479" w:type="dxa"/>
            <w:shd w:val="clear" w:color="auto" w:fill="EE0000"/>
          </w:tcPr>
          <w:p w14:paraId="21195A80"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12</w:t>
            </w:r>
          </w:p>
        </w:tc>
        <w:tc>
          <w:tcPr>
            <w:tcW w:w="1458" w:type="dxa"/>
            <w:shd w:val="clear" w:color="auto" w:fill="EE0000"/>
          </w:tcPr>
          <w:p w14:paraId="64B1A07D"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16</w:t>
            </w:r>
          </w:p>
        </w:tc>
      </w:tr>
      <w:tr w:rsidR="00FE741D" w:rsidRPr="00FE741D" w14:paraId="67654512" w14:textId="77777777" w:rsidTr="009A5531">
        <w:tc>
          <w:tcPr>
            <w:tcW w:w="2924" w:type="dxa"/>
            <w:vMerge/>
          </w:tcPr>
          <w:p w14:paraId="38F661E8" w14:textId="77777777" w:rsidR="00FE741D" w:rsidRPr="00FE741D" w:rsidRDefault="00FE741D" w:rsidP="00FE741D">
            <w:pPr>
              <w:spacing w:after="160" w:line="259" w:lineRule="auto"/>
              <w:jc w:val="center"/>
              <w:rPr>
                <w:rFonts w:ascii="Arial" w:eastAsia="Calibri" w:hAnsi="Arial" w:cs="Arial"/>
                <w:b/>
                <w:bCs/>
                <w:sz w:val="22"/>
                <w:szCs w:val="22"/>
                <w:lang w:eastAsia="es-CO"/>
              </w:rPr>
            </w:pPr>
          </w:p>
        </w:tc>
        <w:tc>
          <w:tcPr>
            <w:tcW w:w="1464" w:type="dxa"/>
            <w:shd w:val="clear" w:color="auto" w:fill="FFFF00"/>
          </w:tcPr>
          <w:p w14:paraId="5F16C158"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25%</w:t>
            </w:r>
          </w:p>
        </w:tc>
        <w:tc>
          <w:tcPr>
            <w:tcW w:w="1465" w:type="dxa"/>
            <w:shd w:val="clear" w:color="auto" w:fill="FFC000"/>
          </w:tcPr>
          <w:p w14:paraId="0704326D"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50%</w:t>
            </w:r>
          </w:p>
        </w:tc>
        <w:tc>
          <w:tcPr>
            <w:tcW w:w="1479" w:type="dxa"/>
            <w:shd w:val="clear" w:color="auto" w:fill="EE0000"/>
          </w:tcPr>
          <w:p w14:paraId="470F30D3"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75%</w:t>
            </w:r>
          </w:p>
        </w:tc>
        <w:tc>
          <w:tcPr>
            <w:tcW w:w="1458" w:type="dxa"/>
            <w:shd w:val="clear" w:color="auto" w:fill="EE0000"/>
          </w:tcPr>
          <w:p w14:paraId="2CD0F575"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100%</w:t>
            </w:r>
          </w:p>
        </w:tc>
      </w:tr>
      <w:tr w:rsidR="00FE741D" w:rsidRPr="00FE741D" w14:paraId="6E2C96B0" w14:textId="77777777" w:rsidTr="009A5531">
        <w:trPr>
          <w:trHeight w:val="349"/>
        </w:trPr>
        <w:tc>
          <w:tcPr>
            <w:tcW w:w="2924" w:type="dxa"/>
            <w:vMerge w:val="restart"/>
          </w:tcPr>
          <w:p w14:paraId="3317ACE4"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2E506924"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3</w:t>
            </w:r>
          </w:p>
        </w:tc>
        <w:tc>
          <w:tcPr>
            <w:tcW w:w="1464" w:type="dxa"/>
            <w:shd w:val="clear" w:color="auto" w:fill="00CC00"/>
          </w:tcPr>
          <w:p w14:paraId="5DDE5A66"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3</w:t>
            </w:r>
          </w:p>
        </w:tc>
        <w:tc>
          <w:tcPr>
            <w:tcW w:w="1465" w:type="dxa"/>
            <w:shd w:val="clear" w:color="auto" w:fill="FFFF00"/>
          </w:tcPr>
          <w:p w14:paraId="363EF078"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6</w:t>
            </w:r>
          </w:p>
        </w:tc>
        <w:tc>
          <w:tcPr>
            <w:tcW w:w="1479" w:type="dxa"/>
            <w:shd w:val="clear" w:color="auto" w:fill="FFC000"/>
          </w:tcPr>
          <w:p w14:paraId="279BF746"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9</w:t>
            </w:r>
          </w:p>
        </w:tc>
        <w:tc>
          <w:tcPr>
            <w:tcW w:w="1458" w:type="dxa"/>
            <w:shd w:val="clear" w:color="auto" w:fill="EE0000"/>
          </w:tcPr>
          <w:p w14:paraId="2569FD71"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12</w:t>
            </w:r>
          </w:p>
        </w:tc>
      </w:tr>
      <w:tr w:rsidR="00FE741D" w:rsidRPr="00FE741D" w14:paraId="5A6206D0" w14:textId="77777777" w:rsidTr="009A5531">
        <w:tc>
          <w:tcPr>
            <w:tcW w:w="2924" w:type="dxa"/>
            <w:vMerge/>
          </w:tcPr>
          <w:p w14:paraId="3F9DD872" w14:textId="77777777" w:rsidR="00FE741D" w:rsidRPr="00FE741D" w:rsidRDefault="00FE741D" w:rsidP="00FE741D">
            <w:pPr>
              <w:spacing w:after="160" w:line="259" w:lineRule="auto"/>
              <w:jc w:val="center"/>
              <w:rPr>
                <w:rFonts w:ascii="Arial" w:eastAsia="Calibri" w:hAnsi="Arial" w:cs="Arial"/>
                <w:b/>
                <w:bCs/>
                <w:sz w:val="22"/>
                <w:szCs w:val="22"/>
                <w:lang w:eastAsia="es-CO"/>
              </w:rPr>
            </w:pPr>
          </w:p>
        </w:tc>
        <w:tc>
          <w:tcPr>
            <w:tcW w:w="1464" w:type="dxa"/>
            <w:shd w:val="clear" w:color="auto" w:fill="00CC00"/>
          </w:tcPr>
          <w:p w14:paraId="258566A8"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18-8%</w:t>
            </w:r>
          </w:p>
        </w:tc>
        <w:tc>
          <w:tcPr>
            <w:tcW w:w="1465" w:type="dxa"/>
            <w:shd w:val="clear" w:color="auto" w:fill="FFFF00"/>
          </w:tcPr>
          <w:p w14:paraId="09BFFB53"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37.5%</w:t>
            </w:r>
          </w:p>
        </w:tc>
        <w:tc>
          <w:tcPr>
            <w:tcW w:w="1479" w:type="dxa"/>
            <w:shd w:val="clear" w:color="auto" w:fill="FFC000"/>
          </w:tcPr>
          <w:p w14:paraId="25194CC9"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56-3%</w:t>
            </w:r>
          </w:p>
        </w:tc>
        <w:tc>
          <w:tcPr>
            <w:tcW w:w="1458" w:type="dxa"/>
            <w:shd w:val="clear" w:color="auto" w:fill="EE0000"/>
          </w:tcPr>
          <w:p w14:paraId="56A3863F"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75%</w:t>
            </w:r>
          </w:p>
        </w:tc>
      </w:tr>
      <w:tr w:rsidR="00FE741D" w:rsidRPr="00FE741D" w14:paraId="4CDECF93" w14:textId="77777777" w:rsidTr="009A5531">
        <w:tc>
          <w:tcPr>
            <w:tcW w:w="2924" w:type="dxa"/>
            <w:vMerge w:val="restart"/>
          </w:tcPr>
          <w:p w14:paraId="7DAC30ED"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51DDEC5B"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2</w:t>
            </w:r>
          </w:p>
        </w:tc>
        <w:tc>
          <w:tcPr>
            <w:tcW w:w="1464" w:type="dxa"/>
            <w:shd w:val="clear" w:color="auto" w:fill="00CC00"/>
          </w:tcPr>
          <w:p w14:paraId="49C14D6D"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2</w:t>
            </w:r>
          </w:p>
        </w:tc>
        <w:tc>
          <w:tcPr>
            <w:tcW w:w="1465" w:type="dxa"/>
            <w:shd w:val="clear" w:color="auto" w:fill="33CC33"/>
          </w:tcPr>
          <w:p w14:paraId="17C43DCB"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4</w:t>
            </w:r>
          </w:p>
        </w:tc>
        <w:tc>
          <w:tcPr>
            <w:tcW w:w="1479" w:type="dxa"/>
            <w:shd w:val="clear" w:color="auto" w:fill="FFFF00"/>
          </w:tcPr>
          <w:p w14:paraId="5E835D80"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6</w:t>
            </w:r>
          </w:p>
        </w:tc>
        <w:tc>
          <w:tcPr>
            <w:tcW w:w="1458" w:type="dxa"/>
            <w:shd w:val="clear" w:color="auto" w:fill="FFC000"/>
          </w:tcPr>
          <w:p w14:paraId="70A6DFA6"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8</w:t>
            </w:r>
          </w:p>
        </w:tc>
      </w:tr>
      <w:tr w:rsidR="00FE741D" w:rsidRPr="00FE741D" w14:paraId="6417E3A7" w14:textId="77777777" w:rsidTr="0045476F">
        <w:trPr>
          <w:trHeight w:val="186"/>
        </w:trPr>
        <w:tc>
          <w:tcPr>
            <w:tcW w:w="2924" w:type="dxa"/>
            <w:vMerge/>
          </w:tcPr>
          <w:p w14:paraId="1ACE2660" w14:textId="77777777" w:rsidR="00FE741D" w:rsidRPr="00FE741D" w:rsidRDefault="00FE741D" w:rsidP="00FE741D">
            <w:pPr>
              <w:spacing w:after="160" w:line="259" w:lineRule="auto"/>
              <w:jc w:val="center"/>
              <w:rPr>
                <w:rFonts w:ascii="Arial" w:eastAsia="Calibri" w:hAnsi="Arial" w:cs="Arial"/>
                <w:b/>
                <w:bCs/>
                <w:sz w:val="22"/>
                <w:szCs w:val="22"/>
                <w:lang w:eastAsia="es-CO"/>
              </w:rPr>
            </w:pPr>
          </w:p>
        </w:tc>
        <w:tc>
          <w:tcPr>
            <w:tcW w:w="1464" w:type="dxa"/>
            <w:shd w:val="clear" w:color="auto" w:fill="00CC00"/>
          </w:tcPr>
          <w:p w14:paraId="71A300E5"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12.5%</w:t>
            </w:r>
          </w:p>
        </w:tc>
        <w:tc>
          <w:tcPr>
            <w:tcW w:w="1465" w:type="dxa"/>
            <w:shd w:val="clear" w:color="auto" w:fill="33CC33"/>
          </w:tcPr>
          <w:p w14:paraId="15665119"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25%</w:t>
            </w:r>
          </w:p>
        </w:tc>
        <w:tc>
          <w:tcPr>
            <w:tcW w:w="1479" w:type="dxa"/>
            <w:shd w:val="clear" w:color="auto" w:fill="FFFF00"/>
          </w:tcPr>
          <w:p w14:paraId="1141E1F5"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37.5%</w:t>
            </w:r>
          </w:p>
        </w:tc>
        <w:tc>
          <w:tcPr>
            <w:tcW w:w="1458" w:type="dxa"/>
            <w:shd w:val="clear" w:color="auto" w:fill="FFC000"/>
          </w:tcPr>
          <w:p w14:paraId="27863E7C"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50%</w:t>
            </w:r>
          </w:p>
        </w:tc>
      </w:tr>
      <w:tr w:rsidR="00FE741D" w:rsidRPr="00FE741D" w14:paraId="50E3F4B6" w14:textId="77777777" w:rsidTr="009A5531">
        <w:tc>
          <w:tcPr>
            <w:tcW w:w="2924" w:type="dxa"/>
            <w:vMerge w:val="restart"/>
          </w:tcPr>
          <w:p w14:paraId="038557E3" w14:textId="77777777" w:rsidR="00FE741D" w:rsidRPr="00FE741D" w:rsidRDefault="00FE741D" w:rsidP="00FE741D">
            <w:pPr>
              <w:spacing w:after="160" w:line="259" w:lineRule="auto"/>
              <w:jc w:val="center"/>
              <w:rPr>
                <w:rFonts w:ascii="Arial" w:eastAsia="Calibri" w:hAnsi="Arial" w:cs="Arial"/>
                <w:b/>
                <w:bCs/>
                <w:sz w:val="22"/>
                <w:szCs w:val="22"/>
                <w:lang w:eastAsia="es-CO"/>
              </w:rPr>
            </w:pPr>
          </w:p>
          <w:p w14:paraId="2D894741" w14:textId="77777777" w:rsidR="00FE741D" w:rsidRPr="00FE741D" w:rsidRDefault="00FE741D" w:rsidP="00FE741D">
            <w:pPr>
              <w:spacing w:after="160" w:line="259" w:lineRule="auto"/>
              <w:jc w:val="center"/>
              <w:rPr>
                <w:rFonts w:ascii="Arial" w:eastAsia="Calibri" w:hAnsi="Arial" w:cs="Arial"/>
                <w:b/>
                <w:bCs/>
                <w:sz w:val="22"/>
                <w:szCs w:val="22"/>
                <w:lang w:eastAsia="es-CO"/>
              </w:rPr>
            </w:pPr>
            <w:r w:rsidRPr="00FE741D">
              <w:rPr>
                <w:rFonts w:ascii="Arial" w:eastAsia="Calibri" w:hAnsi="Arial" w:cs="Arial"/>
                <w:b/>
                <w:bCs/>
                <w:sz w:val="22"/>
                <w:szCs w:val="22"/>
                <w:lang w:eastAsia="es-CO"/>
              </w:rPr>
              <w:t>1</w:t>
            </w:r>
          </w:p>
        </w:tc>
        <w:tc>
          <w:tcPr>
            <w:tcW w:w="1464" w:type="dxa"/>
            <w:shd w:val="clear" w:color="auto" w:fill="00CC00"/>
          </w:tcPr>
          <w:p w14:paraId="067F4D67"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w:t>
            </w:r>
          </w:p>
        </w:tc>
        <w:tc>
          <w:tcPr>
            <w:tcW w:w="1465" w:type="dxa"/>
            <w:shd w:val="clear" w:color="auto" w:fill="33CC33"/>
          </w:tcPr>
          <w:p w14:paraId="5CC91227"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2</w:t>
            </w:r>
          </w:p>
        </w:tc>
        <w:tc>
          <w:tcPr>
            <w:tcW w:w="1479" w:type="dxa"/>
            <w:shd w:val="clear" w:color="auto" w:fill="00CC00"/>
          </w:tcPr>
          <w:p w14:paraId="28CA42AD"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3</w:t>
            </w:r>
          </w:p>
        </w:tc>
        <w:tc>
          <w:tcPr>
            <w:tcW w:w="1458" w:type="dxa"/>
            <w:shd w:val="clear" w:color="auto" w:fill="FFFF00"/>
          </w:tcPr>
          <w:p w14:paraId="726CBEE3"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4</w:t>
            </w:r>
          </w:p>
        </w:tc>
      </w:tr>
      <w:tr w:rsidR="00FE741D" w:rsidRPr="00FE741D" w14:paraId="5BA69B80" w14:textId="77777777" w:rsidTr="009A5531">
        <w:tc>
          <w:tcPr>
            <w:tcW w:w="2924" w:type="dxa"/>
            <w:vMerge/>
          </w:tcPr>
          <w:p w14:paraId="542FD9D6" w14:textId="77777777" w:rsidR="00FE741D" w:rsidRPr="00FE741D" w:rsidRDefault="00FE741D" w:rsidP="00FE741D">
            <w:pPr>
              <w:spacing w:after="160" w:line="259" w:lineRule="auto"/>
              <w:jc w:val="left"/>
              <w:rPr>
                <w:rFonts w:ascii="Arial" w:eastAsia="Calibri" w:hAnsi="Arial" w:cs="Arial"/>
                <w:sz w:val="22"/>
                <w:szCs w:val="22"/>
                <w:lang w:eastAsia="es-CO"/>
              </w:rPr>
            </w:pPr>
          </w:p>
        </w:tc>
        <w:tc>
          <w:tcPr>
            <w:tcW w:w="1464" w:type="dxa"/>
            <w:shd w:val="clear" w:color="auto" w:fill="00CC00"/>
          </w:tcPr>
          <w:p w14:paraId="4AC4B9EA"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6.25%</w:t>
            </w:r>
          </w:p>
        </w:tc>
        <w:tc>
          <w:tcPr>
            <w:tcW w:w="1465" w:type="dxa"/>
            <w:shd w:val="clear" w:color="auto" w:fill="33CC33"/>
          </w:tcPr>
          <w:p w14:paraId="781D114F"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12.5%</w:t>
            </w:r>
          </w:p>
        </w:tc>
        <w:tc>
          <w:tcPr>
            <w:tcW w:w="1479" w:type="dxa"/>
            <w:shd w:val="clear" w:color="auto" w:fill="00CC00"/>
          </w:tcPr>
          <w:p w14:paraId="0E2DF299"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18.75%</w:t>
            </w:r>
          </w:p>
        </w:tc>
        <w:tc>
          <w:tcPr>
            <w:tcW w:w="1458" w:type="dxa"/>
            <w:shd w:val="clear" w:color="auto" w:fill="FFFF00"/>
          </w:tcPr>
          <w:p w14:paraId="13C08478" w14:textId="77777777" w:rsidR="00FE741D" w:rsidRPr="00FE741D" w:rsidRDefault="00FE741D" w:rsidP="00FE741D">
            <w:pPr>
              <w:spacing w:after="160" w:line="259" w:lineRule="auto"/>
              <w:jc w:val="center"/>
              <w:rPr>
                <w:rFonts w:ascii="Arial" w:eastAsia="Calibri" w:hAnsi="Arial" w:cs="Arial"/>
                <w:sz w:val="22"/>
                <w:szCs w:val="22"/>
                <w:lang w:eastAsia="es-CO"/>
              </w:rPr>
            </w:pPr>
            <w:r w:rsidRPr="00FE741D">
              <w:rPr>
                <w:rFonts w:ascii="Arial" w:eastAsia="Calibri" w:hAnsi="Arial" w:cs="Arial"/>
                <w:sz w:val="22"/>
                <w:szCs w:val="22"/>
                <w:lang w:eastAsia="es-CO"/>
              </w:rPr>
              <w:t>25%</w:t>
            </w:r>
          </w:p>
        </w:tc>
      </w:tr>
    </w:tbl>
    <w:p w14:paraId="67942E97" w14:textId="77777777" w:rsidR="009A5531" w:rsidRDefault="009A5531" w:rsidP="009A5531">
      <w:pPr>
        <w:rPr>
          <w:rFonts w:ascii="Arial" w:hAnsi="Arial" w:cs="Arial"/>
        </w:rPr>
      </w:pPr>
    </w:p>
    <w:p w14:paraId="24B748E8" w14:textId="2C878F60" w:rsidR="009A5531" w:rsidRDefault="009A5531" w:rsidP="009A5531">
      <w:pPr>
        <w:rPr>
          <w:rFonts w:ascii="Arial" w:hAnsi="Arial" w:cs="Arial"/>
        </w:rPr>
      </w:pPr>
      <w:r w:rsidRPr="006A73BD">
        <w:rPr>
          <w:rFonts w:ascii="Arial" w:hAnsi="Arial" w:cs="Arial"/>
        </w:rPr>
        <w:t>La interpretación de los valores anteriores se identificará en la Tabla 11. Interpretación del riesgo.</w:t>
      </w:r>
    </w:p>
    <w:p w14:paraId="53E398ED" w14:textId="77777777" w:rsidR="00947B61" w:rsidRDefault="00947B61" w:rsidP="00E56666">
      <w:pPr>
        <w:tabs>
          <w:tab w:val="left" w:pos="284"/>
        </w:tabs>
        <w:contextualSpacing/>
        <w:rPr>
          <w:rFonts w:ascii="Arial" w:hAnsi="Arial" w:cs="Arial"/>
        </w:rPr>
      </w:pPr>
    </w:p>
    <w:p w14:paraId="46D0EA33" w14:textId="77777777" w:rsidR="009A5531" w:rsidRDefault="009A5531" w:rsidP="009A5531">
      <w:pPr>
        <w:rPr>
          <w:rFonts w:ascii="Arial" w:hAnsi="Arial" w:cs="Arial"/>
        </w:rPr>
      </w:pPr>
      <w:r w:rsidRPr="006A73BD">
        <w:rPr>
          <w:rFonts w:ascii="Arial" w:hAnsi="Arial" w:cs="Arial"/>
          <w:b/>
          <w:bCs/>
        </w:rPr>
        <w:t>Tabla 11. Interpretación del riesgo</w:t>
      </w:r>
    </w:p>
    <w:p w14:paraId="7749E08B" w14:textId="77777777" w:rsidR="00947B61" w:rsidRDefault="00947B61" w:rsidP="00E56666">
      <w:pPr>
        <w:tabs>
          <w:tab w:val="left" w:pos="284"/>
        </w:tabs>
        <w:contextualSpacing/>
        <w:rPr>
          <w:rFonts w:ascii="Arial" w:hAnsi="Arial" w:cs="Arial"/>
        </w:rPr>
      </w:pPr>
    </w:p>
    <w:tbl>
      <w:tblPr>
        <w:tblW w:w="94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506"/>
        <w:gridCol w:w="5103"/>
      </w:tblGrid>
      <w:tr w:rsidR="009A5531" w14:paraId="1E76EB83" w14:textId="77777777" w:rsidTr="00A20DDF">
        <w:trPr>
          <w:trHeight w:val="205"/>
        </w:trPr>
        <w:tc>
          <w:tcPr>
            <w:tcW w:w="9426" w:type="dxa"/>
            <w:gridSpan w:val="3"/>
          </w:tcPr>
          <w:p w14:paraId="7379B08C" w14:textId="77777777" w:rsidR="009A5531" w:rsidRPr="00794D57" w:rsidRDefault="009A5531" w:rsidP="00A20DDF">
            <w:pPr>
              <w:jc w:val="center"/>
              <w:rPr>
                <w:rFonts w:ascii="Arial" w:eastAsia="Calibri" w:hAnsi="Arial" w:cs="Arial"/>
                <w:b/>
                <w:bCs/>
                <w:sz w:val="18"/>
                <w:szCs w:val="18"/>
              </w:rPr>
            </w:pPr>
            <w:r>
              <w:rPr>
                <w:rFonts w:ascii="Arial" w:eastAsia="Calibri" w:hAnsi="Arial" w:cs="Arial"/>
                <w:b/>
                <w:bCs/>
                <w:sz w:val="18"/>
                <w:szCs w:val="18"/>
              </w:rPr>
              <w:t>INTERPRETACION DEL RIESGO</w:t>
            </w:r>
          </w:p>
        </w:tc>
      </w:tr>
      <w:tr w:rsidR="009A5531" w14:paraId="6D0F032D" w14:textId="77777777" w:rsidTr="00A20DDF">
        <w:trPr>
          <w:trHeight w:val="205"/>
        </w:trPr>
        <w:tc>
          <w:tcPr>
            <w:tcW w:w="1817" w:type="dxa"/>
          </w:tcPr>
          <w:p w14:paraId="5335D5C8"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NIVEL DE RIESGO</w:t>
            </w:r>
          </w:p>
        </w:tc>
        <w:tc>
          <w:tcPr>
            <w:tcW w:w="2506" w:type="dxa"/>
          </w:tcPr>
          <w:p w14:paraId="535747A6" w14:textId="77777777" w:rsidR="009A5531" w:rsidRPr="00794D57" w:rsidRDefault="009A5531" w:rsidP="00A20DDF">
            <w:pPr>
              <w:jc w:val="center"/>
              <w:rPr>
                <w:rFonts w:ascii="Arial" w:eastAsia="Calibri" w:hAnsi="Arial" w:cs="Arial"/>
                <w:b/>
                <w:bCs/>
                <w:sz w:val="18"/>
                <w:szCs w:val="18"/>
              </w:rPr>
            </w:pPr>
            <w:r>
              <w:rPr>
                <w:rFonts w:ascii="Arial" w:eastAsia="Calibri" w:hAnsi="Arial" w:cs="Arial"/>
                <w:b/>
                <w:bCs/>
                <w:sz w:val="18"/>
                <w:szCs w:val="18"/>
              </w:rPr>
              <w:t>VALOR NIVEL DE RIESGO</w:t>
            </w:r>
          </w:p>
        </w:tc>
        <w:tc>
          <w:tcPr>
            <w:tcW w:w="5103" w:type="dxa"/>
          </w:tcPr>
          <w:p w14:paraId="56649E05" w14:textId="77777777" w:rsidR="009A5531" w:rsidRPr="00794D57" w:rsidRDefault="009A5531" w:rsidP="00A20DDF">
            <w:pPr>
              <w:jc w:val="center"/>
              <w:rPr>
                <w:rFonts w:ascii="Arial" w:eastAsia="Calibri" w:hAnsi="Arial" w:cs="Arial"/>
                <w:b/>
                <w:bCs/>
                <w:sz w:val="18"/>
                <w:szCs w:val="18"/>
              </w:rPr>
            </w:pPr>
            <w:r>
              <w:rPr>
                <w:rFonts w:ascii="Arial" w:eastAsia="Calibri" w:hAnsi="Arial" w:cs="Arial"/>
                <w:b/>
                <w:bCs/>
                <w:sz w:val="18"/>
                <w:szCs w:val="18"/>
              </w:rPr>
              <w:t>SIGNIFICADO</w:t>
            </w:r>
          </w:p>
        </w:tc>
      </w:tr>
      <w:tr w:rsidR="009A5531" w14:paraId="5706EE7B" w14:textId="77777777" w:rsidTr="00A20DDF">
        <w:trPr>
          <w:trHeight w:val="482"/>
        </w:trPr>
        <w:tc>
          <w:tcPr>
            <w:tcW w:w="1817" w:type="dxa"/>
            <w:shd w:val="clear" w:color="auto" w:fill="EE0000"/>
          </w:tcPr>
          <w:p w14:paraId="73F9BB9F" w14:textId="77777777" w:rsidR="009A5531" w:rsidRDefault="009A5531" w:rsidP="00A20DDF">
            <w:pPr>
              <w:jc w:val="center"/>
              <w:rPr>
                <w:rFonts w:ascii="Arial" w:eastAsia="Calibri" w:hAnsi="Arial" w:cs="Arial"/>
                <w:b/>
                <w:bCs/>
                <w:sz w:val="18"/>
                <w:szCs w:val="18"/>
              </w:rPr>
            </w:pPr>
          </w:p>
          <w:p w14:paraId="4E9FC0B7"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MUY BUENO</w:t>
            </w:r>
          </w:p>
        </w:tc>
        <w:tc>
          <w:tcPr>
            <w:tcW w:w="2506" w:type="dxa"/>
            <w:shd w:val="clear" w:color="auto" w:fill="EE0000"/>
          </w:tcPr>
          <w:p w14:paraId="61B1135B" w14:textId="77777777" w:rsidR="009A5531" w:rsidRDefault="009A5531" w:rsidP="00A20DDF">
            <w:pPr>
              <w:pStyle w:val="Default"/>
              <w:jc w:val="center"/>
              <w:rPr>
                <w:sz w:val="22"/>
                <w:szCs w:val="22"/>
              </w:rPr>
            </w:pPr>
          </w:p>
          <w:p w14:paraId="614072F5" w14:textId="77777777" w:rsidR="009A5531" w:rsidRDefault="009A5531" w:rsidP="00A20DDF">
            <w:pPr>
              <w:pStyle w:val="Default"/>
              <w:jc w:val="center"/>
              <w:rPr>
                <w:sz w:val="22"/>
                <w:szCs w:val="22"/>
              </w:rPr>
            </w:pPr>
            <w:r>
              <w:rPr>
                <w:sz w:val="22"/>
                <w:szCs w:val="22"/>
              </w:rPr>
              <w:t>12-16</w:t>
            </w:r>
          </w:p>
        </w:tc>
        <w:tc>
          <w:tcPr>
            <w:tcW w:w="5103" w:type="dxa"/>
            <w:shd w:val="clear" w:color="auto" w:fill="EE0000"/>
          </w:tcPr>
          <w:p w14:paraId="0087063C" w14:textId="77777777" w:rsidR="009A5531" w:rsidRPr="003B0BA5" w:rsidRDefault="009A5531" w:rsidP="00A20DDF">
            <w:pPr>
              <w:pStyle w:val="Default"/>
              <w:jc w:val="both"/>
              <w:rPr>
                <w:sz w:val="22"/>
              </w:rPr>
            </w:pPr>
            <w:r>
              <w:rPr>
                <w:sz w:val="22"/>
                <w:szCs w:val="22"/>
              </w:rPr>
              <w:t xml:space="preserve">Están identificados, evaluados y controlados todos los factores del riesgo. Se realizan chequeos y/o mantenimiento periódico y todos administrativos que garantizan la efectividad de estos métodos. </w:t>
            </w:r>
          </w:p>
        </w:tc>
      </w:tr>
      <w:tr w:rsidR="009A5531" w14:paraId="17DACCE5" w14:textId="77777777" w:rsidTr="00A20DDF">
        <w:trPr>
          <w:trHeight w:val="528"/>
        </w:trPr>
        <w:tc>
          <w:tcPr>
            <w:tcW w:w="1817" w:type="dxa"/>
            <w:shd w:val="clear" w:color="auto" w:fill="FFC000"/>
          </w:tcPr>
          <w:p w14:paraId="3FF7D7DA" w14:textId="77777777" w:rsidR="009A5531" w:rsidRDefault="009A5531" w:rsidP="00A20DDF">
            <w:pPr>
              <w:jc w:val="center"/>
              <w:rPr>
                <w:rFonts w:ascii="Arial" w:eastAsia="Calibri" w:hAnsi="Arial" w:cs="Arial"/>
                <w:b/>
                <w:bCs/>
                <w:sz w:val="18"/>
                <w:szCs w:val="18"/>
              </w:rPr>
            </w:pPr>
          </w:p>
          <w:p w14:paraId="22208C1B"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BUENO</w:t>
            </w:r>
          </w:p>
        </w:tc>
        <w:tc>
          <w:tcPr>
            <w:tcW w:w="2506" w:type="dxa"/>
            <w:shd w:val="clear" w:color="auto" w:fill="FFC000"/>
          </w:tcPr>
          <w:p w14:paraId="55ABAD57" w14:textId="77777777" w:rsidR="009A5531" w:rsidRDefault="009A5531" w:rsidP="00A20DDF">
            <w:pPr>
              <w:pStyle w:val="Default"/>
              <w:jc w:val="center"/>
              <w:rPr>
                <w:sz w:val="22"/>
                <w:szCs w:val="22"/>
              </w:rPr>
            </w:pPr>
          </w:p>
          <w:p w14:paraId="3625D206" w14:textId="77777777" w:rsidR="009A5531" w:rsidRDefault="009A5531" w:rsidP="00A20DDF">
            <w:pPr>
              <w:pStyle w:val="Default"/>
              <w:jc w:val="center"/>
              <w:rPr>
                <w:sz w:val="22"/>
                <w:szCs w:val="22"/>
              </w:rPr>
            </w:pPr>
            <w:r>
              <w:rPr>
                <w:sz w:val="22"/>
                <w:szCs w:val="22"/>
              </w:rPr>
              <w:t>8-11</w:t>
            </w:r>
          </w:p>
        </w:tc>
        <w:tc>
          <w:tcPr>
            <w:tcW w:w="5103" w:type="dxa"/>
            <w:shd w:val="clear" w:color="auto" w:fill="FFC000"/>
          </w:tcPr>
          <w:p w14:paraId="63F70DD7" w14:textId="77777777" w:rsidR="009A5531" w:rsidRPr="00083D34" w:rsidRDefault="009A5531" w:rsidP="00A20DDF">
            <w:pPr>
              <w:pStyle w:val="Default"/>
              <w:jc w:val="both"/>
              <w:rPr>
                <w:sz w:val="22"/>
              </w:rPr>
            </w:pPr>
            <w:r>
              <w:rPr>
                <w:sz w:val="22"/>
                <w:szCs w:val="22"/>
              </w:rPr>
              <w:t xml:space="preserve">Están identificados, evaluados y controlados algunos los factores del riesgo. Faltan </w:t>
            </w:r>
            <w:r>
              <w:rPr>
                <w:sz w:val="22"/>
                <w:szCs w:val="22"/>
              </w:rPr>
              <w:lastRenderedPageBreak/>
              <w:t>inspecciones y/o mantenimientos periódicos o métodos administrativos que garanticen la efectividad de los métodos de control.</w:t>
            </w:r>
          </w:p>
        </w:tc>
      </w:tr>
      <w:tr w:rsidR="009A5531" w14:paraId="6977D1AC" w14:textId="77777777" w:rsidTr="00A20DDF">
        <w:tc>
          <w:tcPr>
            <w:tcW w:w="1817" w:type="dxa"/>
            <w:shd w:val="clear" w:color="auto" w:fill="FFFF00"/>
          </w:tcPr>
          <w:p w14:paraId="3FF33439" w14:textId="77777777" w:rsidR="009A5531" w:rsidRDefault="009A5531" w:rsidP="00A20DDF">
            <w:pPr>
              <w:jc w:val="center"/>
              <w:rPr>
                <w:rFonts w:ascii="Arial" w:eastAsia="Calibri" w:hAnsi="Arial" w:cs="Arial"/>
                <w:b/>
                <w:bCs/>
                <w:sz w:val="18"/>
                <w:szCs w:val="18"/>
              </w:rPr>
            </w:pPr>
          </w:p>
          <w:p w14:paraId="70275009"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FALLAS MENORES</w:t>
            </w:r>
          </w:p>
        </w:tc>
        <w:tc>
          <w:tcPr>
            <w:tcW w:w="2506" w:type="dxa"/>
            <w:shd w:val="clear" w:color="auto" w:fill="FFFF00"/>
          </w:tcPr>
          <w:p w14:paraId="2F36679A" w14:textId="77777777" w:rsidR="009A5531" w:rsidRDefault="009A5531" w:rsidP="00A20DDF">
            <w:pPr>
              <w:pStyle w:val="Default"/>
              <w:jc w:val="center"/>
              <w:rPr>
                <w:sz w:val="22"/>
                <w:szCs w:val="22"/>
              </w:rPr>
            </w:pPr>
          </w:p>
          <w:p w14:paraId="55313C03" w14:textId="77777777" w:rsidR="009A5531" w:rsidRDefault="009A5531" w:rsidP="00A20DDF">
            <w:pPr>
              <w:pStyle w:val="Default"/>
              <w:jc w:val="center"/>
              <w:rPr>
                <w:sz w:val="22"/>
                <w:szCs w:val="22"/>
              </w:rPr>
            </w:pPr>
            <w:r>
              <w:rPr>
                <w:sz w:val="22"/>
                <w:szCs w:val="22"/>
              </w:rPr>
              <w:t>4-7</w:t>
            </w:r>
          </w:p>
        </w:tc>
        <w:tc>
          <w:tcPr>
            <w:tcW w:w="5103" w:type="dxa"/>
            <w:shd w:val="clear" w:color="auto" w:fill="FFFF00"/>
          </w:tcPr>
          <w:p w14:paraId="5CD81A5A" w14:textId="77777777" w:rsidR="009A5531" w:rsidRPr="003B0BA5" w:rsidRDefault="009A5531" w:rsidP="00A20DDF">
            <w:pPr>
              <w:pStyle w:val="Default"/>
              <w:jc w:val="both"/>
              <w:rPr>
                <w:sz w:val="22"/>
              </w:rPr>
            </w:pPr>
            <w:r>
              <w:rPr>
                <w:sz w:val="22"/>
                <w:szCs w:val="22"/>
              </w:rPr>
              <w:t xml:space="preserve">Están identificados y evaluados algunos factores del riesgo, las medidas de control operativas y administrativas no están totalmente implementadas o deben mejorarse. </w:t>
            </w:r>
          </w:p>
        </w:tc>
      </w:tr>
      <w:tr w:rsidR="009A5531" w14:paraId="2B125440" w14:textId="77777777" w:rsidTr="00A20DDF">
        <w:trPr>
          <w:trHeight w:val="497"/>
        </w:trPr>
        <w:tc>
          <w:tcPr>
            <w:tcW w:w="1817" w:type="dxa"/>
            <w:shd w:val="clear" w:color="auto" w:fill="00CC00"/>
          </w:tcPr>
          <w:p w14:paraId="34B3B1AA" w14:textId="77777777" w:rsidR="009A5531" w:rsidRDefault="009A5531" w:rsidP="00A20DDF">
            <w:pPr>
              <w:jc w:val="center"/>
              <w:rPr>
                <w:rFonts w:ascii="Arial" w:eastAsia="Calibri" w:hAnsi="Arial" w:cs="Arial"/>
                <w:b/>
                <w:bCs/>
                <w:sz w:val="18"/>
                <w:szCs w:val="18"/>
              </w:rPr>
            </w:pPr>
          </w:p>
          <w:p w14:paraId="6CB39C19"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FALLAS/ PROBLEMAS</w:t>
            </w:r>
          </w:p>
        </w:tc>
        <w:tc>
          <w:tcPr>
            <w:tcW w:w="2506" w:type="dxa"/>
            <w:shd w:val="clear" w:color="auto" w:fill="00CC00"/>
          </w:tcPr>
          <w:p w14:paraId="41786704" w14:textId="77777777" w:rsidR="009A5531" w:rsidRDefault="009A5531" w:rsidP="00A20DDF">
            <w:pPr>
              <w:pStyle w:val="Default"/>
              <w:jc w:val="center"/>
              <w:rPr>
                <w:sz w:val="22"/>
                <w:szCs w:val="22"/>
              </w:rPr>
            </w:pPr>
          </w:p>
          <w:p w14:paraId="4314C8B7" w14:textId="77777777" w:rsidR="009A5531" w:rsidRDefault="009A5531" w:rsidP="00A20DDF">
            <w:pPr>
              <w:pStyle w:val="Default"/>
              <w:jc w:val="center"/>
              <w:rPr>
                <w:sz w:val="22"/>
                <w:szCs w:val="22"/>
              </w:rPr>
            </w:pPr>
            <w:r>
              <w:rPr>
                <w:sz w:val="22"/>
                <w:szCs w:val="22"/>
              </w:rPr>
              <w:t>1-3</w:t>
            </w:r>
          </w:p>
        </w:tc>
        <w:tc>
          <w:tcPr>
            <w:tcW w:w="5103" w:type="dxa"/>
            <w:shd w:val="clear" w:color="auto" w:fill="00CC00"/>
          </w:tcPr>
          <w:p w14:paraId="0F64DA2B" w14:textId="77777777" w:rsidR="009A5531" w:rsidRPr="003B0BA5" w:rsidRDefault="009A5531" w:rsidP="00A20DDF">
            <w:pPr>
              <w:pStyle w:val="Default"/>
              <w:jc w:val="both"/>
              <w:rPr>
                <w:sz w:val="22"/>
              </w:rPr>
            </w:pPr>
            <w:r>
              <w:rPr>
                <w:sz w:val="22"/>
                <w:szCs w:val="22"/>
              </w:rPr>
              <w:t xml:space="preserve">No están identificados, evaluados y controlados los factores del riesgo. Faltan métodos de control y/o los existentes son inadecuados o incompletos. </w:t>
            </w:r>
          </w:p>
        </w:tc>
      </w:tr>
    </w:tbl>
    <w:p w14:paraId="20269B46" w14:textId="77777777" w:rsidR="009A5531" w:rsidRDefault="009A5531" w:rsidP="00E56666">
      <w:pPr>
        <w:tabs>
          <w:tab w:val="left" w:pos="284"/>
        </w:tabs>
        <w:contextualSpacing/>
        <w:rPr>
          <w:rFonts w:ascii="Arial" w:hAnsi="Arial" w:cs="Arial"/>
        </w:rPr>
      </w:pPr>
    </w:p>
    <w:p w14:paraId="1036486A" w14:textId="77777777" w:rsidR="009A5531" w:rsidRPr="00FE5F5B" w:rsidRDefault="009A5531" w:rsidP="009A5531">
      <w:pPr>
        <w:rPr>
          <w:rFonts w:ascii="Arial" w:hAnsi="Arial" w:cs="Arial"/>
        </w:rPr>
      </w:pPr>
      <w:r w:rsidRPr="00FE5F5B">
        <w:rPr>
          <w:rFonts w:ascii="Arial" w:hAnsi="Arial" w:cs="Arial"/>
          <w:b/>
          <w:bCs/>
        </w:rPr>
        <w:t xml:space="preserve">Aceptabilidad del riesgo </w:t>
      </w:r>
    </w:p>
    <w:p w14:paraId="0D84C481" w14:textId="77777777" w:rsidR="009A5531" w:rsidRDefault="009A5531" w:rsidP="009A5531">
      <w:pPr>
        <w:rPr>
          <w:rFonts w:ascii="Arial" w:hAnsi="Arial" w:cs="Arial"/>
        </w:rPr>
      </w:pPr>
      <w:r w:rsidRPr="00FE5F5B">
        <w:rPr>
          <w:rFonts w:ascii="Arial" w:hAnsi="Arial" w:cs="Arial"/>
        </w:rPr>
        <w:t>Una vez identificado el nivel del riesgo, se determinará la aceptabilidad de este calculando el producto entre el nivel del riesgo y el puntaje obtenido en los métodos de control hallados frente a cada amenaza en la organización, como se muestra en la siguiente tabla:</w:t>
      </w:r>
    </w:p>
    <w:p w14:paraId="50C037F6" w14:textId="77777777" w:rsidR="00947B61" w:rsidRDefault="00947B61" w:rsidP="00E56666">
      <w:pPr>
        <w:tabs>
          <w:tab w:val="left" w:pos="284"/>
        </w:tabs>
        <w:contextualSpacing/>
        <w:rPr>
          <w:rFonts w:ascii="Arial" w:hAnsi="Arial" w:cs="Arial"/>
        </w:rPr>
      </w:pPr>
    </w:p>
    <w:p w14:paraId="7291AEE3" w14:textId="77777777" w:rsidR="009A5531" w:rsidRDefault="009A5531" w:rsidP="009A5531">
      <w:pPr>
        <w:rPr>
          <w:rFonts w:ascii="Arial" w:hAnsi="Arial" w:cs="Arial"/>
        </w:rPr>
      </w:pPr>
      <w:r w:rsidRPr="00FE5F5B">
        <w:rPr>
          <w:rFonts w:ascii="Arial" w:hAnsi="Arial" w:cs="Arial"/>
          <w:b/>
          <w:bCs/>
        </w:rPr>
        <w:t>Tabla 12. Aceptabilidad del riesgo</w:t>
      </w:r>
    </w:p>
    <w:p w14:paraId="18377BC3" w14:textId="77777777" w:rsidR="009A5531" w:rsidRDefault="009A553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1478"/>
        <w:gridCol w:w="1479"/>
        <w:gridCol w:w="1459"/>
        <w:gridCol w:w="1459"/>
      </w:tblGrid>
      <w:tr w:rsidR="009A5531" w14:paraId="17638E1F" w14:textId="77777777" w:rsidTr="00A20DDF">
        <w:tc>
          <w:tcPr>
            <w:tcW w:w="9261" w:type="dxa"/>
            <w:gridSpan w:val="5"/>
          </w:tcPr>
          <w:p w14:paraId="5B383C06" w14:textId="77777777" w:rsidR="009A5531" w:rsidRDefault="009A5531" w:rsidP="00A20DDF">
            <w:pPr>
              <w:jc w:val="center"/>
              <w:rPr>
                <w:rFonts w:ascii="Arial" w:eastAsia="Calibri" w:hAnsi="Arial" w:cs="Arial"/>
                <w:b/>
                <w:bCs/>
              </w:rPr>
            </w:pPr>
            <w:r>
              <w:rPr>
                <w:rFonts w:ascii="Arial" w:eastAsia="Calibri" w:hAnsi="Arial" w:cs="Arial"/>
                <w:b/>
                <w:bCs/>
              </w:rPr>
              <w:t>IMPACTO</w:t>
            </w:r>
          </w:p>
        </w:tc>
      </w:tr>
      <w:tr w:rsidR="009A5531" w14:paraId="2817D970" w14:textId="77777777" w:rsidTr="00A20DDF">
        <w:trPr>
          <w:trHeight w:val="876"/>
        </w:trPr>
        <w:tc>
          <w:tcPr>
            <w:tcW w:w="3086" w:type="dxa"/>
            <w:tcBorders>
              <w:tl2br w:val="single" w:sz="4" w:space="0" w:color="auto"/>
            </w:tcBorders>
          </w:tcPr>
          <w:p w14:paraId="614FE9DE" w14:textId="77777777" w:rsidR="009A5531" w:rsidRDefault="009A5531" w:rsidP="009A5531">
            <w:pPr>
              <w:jc w:val="right"/>
              <w:rPr>
                <w:rFonts w:ascii="Arial" w:eastAsia="Calibri" w:hAnsi="Arial" w:cs="Arial"/>
                <w:b/>
                <w:bCs/>
              </w:rPr>
            </w:pPr>
            <w:r>
              <w:rPr>
                <w:rFonts w:ascii="Arial" w:eastAsia="Calibri" w:hAnsi="Arial" w:cs="Arial"/>
              </w:rPr>
              <w:t xml:space="preserve">                  </w:t>
            </w:r>
            <w:r>
              <w:rPr>
                <w:rFonts w:ascii="Arial" w:eastAsia="Calibri" w:hAnsi="Arial" w:cs="Arial"/>
                <w:b/>
                <w:bCs/>
              </w:rPr>
              <w:t xml:space="preserve">            RIESGO</w:t>
            </w:r>
          </w:p>
          <w:p w14:paraId="51CBC2BD" w14:textId="77777777" w:rsidR="009A5531" w:rsidRDefault="009A5531" w:rsidP="00A20DDF">
            <w:pPr>
              <w:rPr>
                <w:rFonts w:ascii="Arial" w:eastAsia="Calibri" w:hAnsi="Arial" w:cs="Arial"/>
                <w:b/>
                <w:bCs/>
              </w:rPr>
            </w:pPr>
            <w:r>
              <w:rPr>
                <w:rFonts w:ascii="Arial" w:eastAsia="Calibri" w:hAnsi="Arial" w:cs="Arial"/>
                <w:b/>
                <w:bCs/>
              </w:rPr>
              <w:t>CONTROL</w:t>
            </w:r>
          </w:p>
        </w:tc>
        <w:tc>
          <w:tcPr>
            <w:tcW w:w="1543" w:type="dxa"/>
          </w:tcPr>
          <w:p w14:paraId="10FAA561" w14:textId="77777777" w:rsidR="009A5531" w:rsidRDefault="009A5531" w:rsidP="00A20DDF">
            <w:pPr>
              <w:jc w:val="center"/>
              <w:rPr>
                <w:rFonts w:ascii="Arial" w:eastAsia="Calibri" w:hAnsi="Arial" w:cs="Arial"/>
                <w:b/>
                <w:bCs/>
              </w:rPr>
            </w:pPr>
          </w:p>
          <w:p w14:paraId="7AA7301C" w14:textId="77777777" w:rsidR="009A5531" w:rsidRDefault="009A5531" w:rsidP="00A20DDF">
            <w:pPr>
              <w:jc w:val="center"/>
              <w:rPr>
                <w:rFonts w:ascii="Arial" w:eastAsia="Calibri" w:hAnsi="Arial" w:cs="Arial"/>
                <w:b/>
                <w:bCs/>
              </w:rPr>
            </w:pPr>
            <w:r>
              <w:rPr>
                <w:rFonts w:ascii="Arial" w:eastAsia="Calibri" w:hAnsi="Arial" w:cs="Arial"/>
                <w:b/>
                <w:bCs/>
              </w:rPr>
              <w:t>1</w:t>
            </w:r>
          </w:p>
        </w:tc>
        <w:tc>
          <w:tcPr>
            <w:tcW w:w="1544" w:type="dxa"/>
          </w:tcPr>
          <w:p w14:paraId="7AED9303" w14:textId="77777777" w:rsidR="009A5531" w:rsidRDefault="009A5531" w:rsidP="00A20DDF">
            <w:pPr>
              <w:rPr>
                <w:rFonts w:ascii="Arial" w:eastAsia="Calibri" w:hAnsi="Arial" w:cs="Arial"/>
                <w:b/>
                <w:bCs/>
              </w:rPr>
            </w:pPr>
          </w:p>
          <w:p w14:paraId="072DC936" w14:textId="77777777" w:rsidR="009A5531" w:rsidRDefault="009A5531" w:rsidP="00A20DDF">
            <w:pPr>
              <w:jc w:val="center"/>
              <w:rPr>
                <w:rFonts w:ascii="Arial" w:eastAsia="Calibri" w:hAnsi="Arial" w:cs="Arial"/>
                <w:b/>
                <w:bCs/>
              </w:rPr>
            </w:pPr>
            <w:r>
              <w:rPr>
                <w:rFonts w:ascii="Arial" w:eastAsia="Calibri" w:hAnsi="Arial" w:cs="Arial"/>
                <w:b/>
                <w:bCs/>
              </w:rPr>
              <w:t>2</w:t>
            </w:r>
          </w:p>
        </w:tc>
        <w:tc>
          <w:tcPr>
            <w:tcW w:w="1544" w:type="dxa"/>
          </w:tcPr>
          <w:p w14:paraId="028CDE7C" w14:textId="77777777" w:rsidR="009A5531" w:rsidRDefault="009A5531" w:rsidP="00A20DDF">
            <w:pPr>
              <w:jc w:val="center"/>
              <w:rPr>
                <w:rFonts w:ascii="Arial" w:eastAsia="Calibri" w:hAnsi="Arial" w:cs="Arial"/>
                <w:b/>
                <w:bCs/>
              </w:rPr>
            </w:pPr>
          </w:p>
          <w:p w14:paraId="713FE18F" w14:textId="77777777" w:rsidR="009A5531" w:rsidRDefault="009A5531" w:rsidP="00A20DDF">
            <w:pPr>
              <w:jc w:val="center"/>
              <w:rPr>
                <w:rFonts w:ascii="Arial" w:eastAsia="Calibri" w:hAnsi="Arial" w:cs="Arial"/>
                <w:b/>
                <w:bCs/>
              </w:rPr>
            </w:pPr>
            <w:r>
              <w:rPr>
                <w:rFonts w:ascii="Arial" w:eastAsia="Calibri" w:hAnsi="Arial" w:cs="Arial"/>
                <w:b/>
                <w:bCs/>
              </w:rPr>
              <w:t>3</w:t>
            </w:r>
          </w:p>
        </w:tc>
        <w:tc>
          <w:tcPr>
            <w:tcW w:w="1544" w:type="dxa"/>
          </w:tcPr>
          <w:p w14:paraId="3ABD12BA" w14:textId="77777777" w:rsidR="009A5531" w:rsidRDefault="009A5531" w:rsidP="00A20DDF">
            <w:pPr>
              <w:jc w:val="center"/>
              <w:rPr>
                <w:rFonts w:ascii="Arial" w:eastAsia="Calibri" w:hAnsi="Arial" w:cs="Arial"/>
                <w:b/>
                <w:bCs/>
              </w:rPr>
            </w:pPr>
          </w:p>
          <w:p w14:paraId="02844A02" w14:textId="77777777" w:rsidR="009A5531" w:rsidRDefault="009A5531" w:rsidP="00A20DDF">
            <w:pPr>
              <w:jc w:val="center"/>
              <w:rPr>
                <w:rFonts w:ascii="Arial" w:eastAsia="Calibri" w:hAnsi="Arial" w:cs="Arial"/>
                <w:b/>
                <w:bCs/>
              </w:rPr>
            </w:pPr>
            <w:r>
              <w:rPr>
                <w:rFonts w:ascii="Arial" w:eastAsia="Calibri" w:hAnsi="Arial" w:cs="Arial"/>
                <w:b/>
                <w:bCs/>
              </w:rPr>
              <w:t>4</w:t>
            </w:r>
          </w:p>
        </w:tc>
      </w:tr>
      <w:tr w:rsidR="009A5531" w14:paraId="10565697" w14:textId="77777777" w:rsidTr="00A20DDF">
        <w:trPr>
          <w:trHeight w:val="710"/>
        </w:trPr>
        <w:tc>
          <w:tcPr>
            <w:tcW w:w="3086" w:type="dxa"/>
          </w:tcPr>
          <w:p w14:paraId="35FD65B2" w14:textId="77777777" w:rsidR="009A5531" w:rsidRDefault="009A5531" w:rsidP="00A20DDF">
            <w:pPr>
              <w:jc w:val="center"/>
              <w:rPr>
                <w:rFonts w:ascii="Arial" w:eastAsia="Calibri" w:hAnsi="Arial" w:cs="Arial"/>
                <w:b/>
                <w:bCs/>
              </w:rPr>
            </w:pPr>
          </w:p>
          <w:p w14:paraId="55333D7F" w14:textId="77777777" w:rsidR="009A5531" w:rsidRDefault="009A5531" w:rsidP="00A20DDF">
            <w:pPr>
              <w:jc w:val="center"/>
              <w:rPr>
                <w:rFonts w:ascii="Arial" w:eastAsia="Calibri" w:hAnsi="Arial" w:cs="Arial"/>
                <w:b/>
                <w:bCs/>
              </w:rPr>
            </w:pPr>
            <w:r>
              <w:rPr>
                <w:rFonts w:ascii="Arial" w:eastAsia="Calibri" w:hAnsi="Arial" w:cs="Arial"/>
                <w:b/>
                <w:bCs/>
              </w:rPr>
              <w:t>100</w:t>
            </w:r>
          </w:p>
        </w:tc>
        <w:tc>
          <w:tcPr>
            <w:tcW w:w="1543" w:type="dxa"/>
            <w:shd w:val="clear" w:color="auto" w:fill="EE0000"/>
          </w:tcPr>
          <w:p w14:paraId="29CB1731" w14:textId="77777777" w:rsidR="009A5531" w:rsidRDefault="009A5531" w:rsidP="00A20DDF">
            <w:pPr>
              <w:rPr>
                <w:rFonts w:ascii="Arial" w:eastAsia="Calibri" w:hAnsi="Arial" w:cs="Arial"/>
              </w:rPr>
            </w:pPr>
            <w:r>
              <w:rPr>
                <w:rFonts w:ascii="Arial" w:eastAsia="Calibri" w:hAnsi="Arial" w:cs="Arial"/>
              </w:rPr>
              <w:t>I</w:t>
            </w:r>
          </w:p>
          <w:p w14:paraId="6F457569" w14:textId="77777777" w:rsidR="009A5531" w:rsidRDefault="009A5531" w:rsidP="00A20DDF">
            <w:pPr>
              <w:jc w:val="center"/>
              <w:rPr>
                <w:rFonts w:ascii="Arial" w:eastAsia="Calibri" w:hAnsi="Arial" w:cs="Arial"/>
              </w:rPr>
            </w:pPr>
            <w:r>
              <w:rPr>
                <w:rFonts w:ascii="Arial" w:eastAsia="Calibri" w:hAnsi="Arial" w:cs="Arial"/>
              </w:rPr>
              <w:t>1.600-1.200</w:t>
            </w:r>
          </w:p>
        </w:tc>
        <w:tc>
          <w:tcPr>
            <w:tcW w:w="1544" w:type="dxa"/>
            <w:shd w:val="clear" w:color="auto" w:fill="EE0000"/>
          </w:tcPr>
          <w:p w14:paraId="56B62957" w14:textId="77777777" w:rsidR="009A5531" w:rsidRDefault="009A5531" w:rsidP="00A20DDF">
            <w:pPr>
              <w:rPr>
                <w:rFonts w:ascii="Arial" w:eastAsia="Calibri" w:hAnsi="Arial" w:cs="Arial"/>
              </w:rPr>
            </w:pPr>
            <w:r>
              <w:rPr>
                <w:rFonts w:ascii="Arial" w:eastAsia="Calibri" w:hAnsi="Arial" w:cs="Arial"/>
              </w:rPr>
              <w:t>I</w:t>
            </w:r>
          </w:p>
          <w:p w14:paraId="255CD389" w14:textId="77777777" w:rsidR="009A5531" w:rsidRDefault="009A5531" w:rsidP="00A20DDF">
            <w:pPr>
              <w:jc w:val="center"/>
              <w:rPr>
                <w:rFonts w:ascii="Arial" w:eastAsia="Calibri" w:hAnsi="Arial" w:cs="Arial"/>
              </w:rPr>
            </w:pPr>
            <w:r>
              <w:rPr>
                <w:rFonts w:ascii="Arial" w:eastAsia="Calibri" w:hAnsi="Arial" w:cs="Arial"/>
              </w:rPr>
              <w:t>1.100-801</w:t>
            </w:r>
          </w:p>
        </w:tc>
        <w:tc>
          <w:tcPr>
            <w:tcW w:w="1544" w:type="dxa"/>
            <w:shd w:val="clear" w:color="auto" w:fill="FFC000"/>
          </w:tcPr>
          <w:p w14:paraId="752BFBF1" w14:textId="77777777" w:rsidR="009A5531" w:rsidRDefault="009A5531" w:rsidP="00A20DDF">
            <w:pPr>
              <w:rPr>
                <w:rFonts w:ascii="Arial" w:eastAsia="Calibri" w:hAnsi="Arial" w:cs="Arial"/>
              </w:rPr>
            </w:pPr>
            <w:r>
              <w:rPr>
                <w:rFonts w:ascii="Arial" w:eastAsia="Calibri" w:hAnsi="Arial" w:cs="Arial"/>
              </w:rPr>
              <w:t>II</w:t>
            </w:r>
          </w:p>
          <w:p w14:paraId="336D5033" w14:textId="77777777" w:rsidR="009A5531" w:rsidRDefault="009A5531" w:rsidP="00A20DDF">
            <w:pPr>
              <w:jc w:val="center"/>
              <w:rPr>
                <w:rFonts w:ascii="Arial" w:eastAsia="Calibri" w:hAnsi="Arial" w:cs="Arial"/>
              </w:rPr>
            </w:pPr>
            <w:r>
              <w:rPr>
                <w:rFonts w:ascii="Arial" w:eastAsia="Calibri" w:hAnsi="Arial" w:cs="Arial"/>
              </w:rPr>
              <w:t>800-500</w:t>
            </w:r>
          </w:p>
        </w:tc>
        <w:tc>
          <w:tcPr>
            <w:tcW w:w="1544" w:type="dxa"/>
            <w:shd w:val="clear" w:color="auto" w:fill="FFFF00"/>
          </w:tcPr>
          <w:p w14:paraId="03AA93EA" w14:textId="77777777" w:rsidR="009A5531" w:rsidRDefault="009A5531" w:rsidP="00A20DDF">
            <w:pPr>
              <w:rPr>
                <w:rFonts w:ascii="Arial" w:eastAsia="Calibri" w:hAnsi="Arial" w:cs="Arial"/>
              </w:rPr>
            </w:pPr>
            <w:r>
              <w:rPr>
                <w:rFonts w:ascii="Arial" w:eastAsia="Calibri" w:hAnsi="Arial" w:cs="Arial"/>
              </w:rPr>
              <w:t>III</w:t>
            </w:r>
          </w:p>
          <w:p w14:paraId="41F93440" w14:textId="77777777" w:rsidR="009A5531" w:rsidRDefault="009A5531" w:rsidP="00A20DDF">
            <w:pPr>
              <w:jc w:val="center"/>
              <w:rPr>
                <w:rFonts w:ascii="Arial" w:eastAsia="Calibri" w:hAnsi="Arial" w:cs="Arial"/>
              </w:rPr>
            </w:pPr>
            <w:r>
              <w:rPr>
                <w:rFonts w:ascii="Arial" w:eastAsia="Calibri" w:hAnsi="Arial" w:cs="Arial"/>
              </w:rPr>
              <w:t>400-100</w:t>
            </w:r>
          </w:p>
        </w:tc>
      </w:tr>
      <w:tr w:rsidR="009A5531" w14:paraId="628828E9" w14:textId="77777777" w:rsidTr="00A20DDF">
        <w:trPr>
          <w:trHeight w:val="822"/>
        </w:trPr>
        <w:tc>
          <w:tcPr>
            <w:tcW w:w="3086" w:type="dxa"/>
          </w:tcPr>
          <w:p w14:paraId="5B44A270" w14:textId="77777777" w:rsidR="009A5531" w:rsidRDefault="009A5531" w:rsidP="00A20DDF">
            <w:pPr>
              <w:jc w:val="center"/>
              <w:rPr>
                <w:rFonts w:ascii="Arial" w:eastAsia="Calibri" w:hAnsi="Arial" w:cs="Arial"/>
                <w:b/>
                <w:bCs/>
              </w:rPr>
            </w:pPr>
          </w:p>
          <w:p w14:paraId="73189CBE" w14:textId="77777777" w:rsidR="009A5531" w:rsidRDefault="009A5531" w:rsidP="00A20DDF">
            <w:pPr>
              <w:jc w:val="center"/>
              <w:rPr>
                <w:rFonts w:ascii="Arial" w:eastAsia="Calibri" w:hAnsi="Arial" w:cs="Arial"/>
                <w:b/>
                <w:bCs/>
              </w:rPr>
            </w:pPr>
            <w:r>
              <w:rPr>
                <w:rFonts w:ascii="Arial" w:eastAsia="Calibri" w:hAnsi="Arial" w:cs="Arial"/>
                <w:b/>
                <w:bCs/>
              </w:rPr>
              <w:t>50</w:t>
            </w:r>
          </w:p>
        </w:tc>
        <w:tc>
          <w:tcPr>
            <w:tcW w:w="1543" w:type="dxa"/>
            <w:shd w:val="clear" w:color="auto" w:fill="FFC000"/>
          </w:tcPr>
          <w:p w14:paraId="1242211C" w14:textId="77777777" w:rsidR="009A5531" w:rsidRDefault="009A5531" w:rsidP="00A20DDF">
            <w:pPr>
              <w:rPr>
                <w:rFonts w:ascii="Arial" w:eastAsia="Calibri" w:hAnsi="Arial" w:cs="Arial"/>
              </w:rPr>
            </w:pPr>
            <w:r>
              <w:rPr>
                <w:rFonts w:ascii="Arial" w:eastAsia="Calibri" w:hAnsi="Arial" w:cs="Arial"/>
              </w:rPr>
              <w:t>II</w:t>
            </w:r>
          </w:p>
          <w:p w14:paraId="0DFCDADC" w14:textId="77777777" w:rsidR="009A5531" w:rsidRDefault="009A5531" w:rsidP="00A20DDF">
            <w:pPr>
              <w:jc w:val="center"/>
              <w:rPr>
                <w:rFonts w:ascii="Arial" w:eastAsia="Calibri" w:hAnsi="Arial" w:cs="Arial"/>
              </w:rPr>
            </w:pPr>
            <w:r>
              <w:rPr>
                <w:rFonts w:ascii="Arial" w:eastAsia="Calibri" w:hAnsi="Arial" w:cs="Arial"/>
              </w:rPr>
              <w:t>800-600</w:t>
            </w:r>
          </w:p>
        </w:tc>
        <w:tc>
          <w:tcPr>
            <w:tcW w:w="1544" w:type="dxa"/>
            <w:shd w:val="clear" w:color="auto" w:fill="FFC000"/>
          </w:tcPr>
          <w:p w14:paraId="3864D96D" w14:textId="77777777" w:rsidR="009A5531" w:rsidRDefault="009A5531" w:rsidP="00A20DDF">
            <w:pPr>
              <w:rPr>
                <w:rFonts w:ascii="Arial" w:eastAsia="Calibri" w:hAnsi="Arial" w:cs="Arial"/>
              </w:rPr>
            </w:pPr>
            <w:r>
              <w:rPr>
                <w:rFonts w:ascii="Arial" w:eastAsia="Calibri" w:hAnsi="Arial" w:cs="Arial"/>
              </w:rPr>
              <w:t>II</w:t>
            </w:r>
          </w:p>
          <w:p w14:paraId="0FF60A96" w14:textId="77777777" w:rsidR="009A5531" w:rsidRDefault="009A5531" w:rsidP="00A20DDF">
            <w:pPr>
              <w:jc w:val="center"/>
              <w:rPr>
                <w:rFonts w:ascii="Arial" w:eastAsia="Calibri" w:hAnsi="Arial" w:cs="Arial"/>
              </w:rPr>
            </w:pPr>
            <w:r>
              <w:rPr>
                <w:rFonts w:ascii="Arial" w:eastAsia="Calibri" w:hAnsi="Arial" w:cs="Arial"/>
              </w:rPr>
              <w:t>540-401</w:t>
            </w:r>
          </w:p>
        </w:tc>
        <w:tc>
          <w:tcPr>
            <w:tcW w:w="1544" w:type="dxa"/>
            <w:shd w:val="clear" w:color="auto" w:fill="FFFF00"/>
          </w:tcPr>
          <w:p w14:paraId="6D00C3C1" w14:textId="77777777" w:rsidR="009A5531" w:rsidRDefault="009A5531" w:rsidP="00A20DDF">
            <w:pPr>
              <w:rPr>
                <w:rFonts w:ascii="Arial" w:eastAsia="Calibri" w:hAnsi="Arial" w:cs="Arial"/>
              </w:rPr>
            </w:pPr>
            <w:r>
              <w:rPr>
                <w:rFonts w:ascii="Arial" w:eastAsia="Calibri" w:hAnsi="Arial" w:cs="Arial"/>
              </w:rPr>
              <w:t>III</w:t>
            </w:r>
          </w:p>
          <w:p w14:paraId="5162A3D8" w14:textId="77777777" w:rsidR="009A5531" w:rsidRDefault="009A5531" w:rsidP="00A20DDF">
            <w:pPr>
              <w:jc w:val="center"/>
              <w:rPr>
                <w:rFonts w:ascii="Arial" w:eastAsia="Calibri" w:hAnsi="Arial" w:cs="Arial"/>
              </w:rPr>
            </w:pPr>
            <w:r>
              <w:rPr>
                <w:rFonts w:ascii="Arial" w:eastAsia="Calibri" w:hAnsi="Arial" w:cs="Arial"/>
              </w:rPr>
              <w:t>350-200</w:t>
            </w:r>
          </w:p>
        </w:tc>
        <w:tc>
          <w:tcPr>
            <w:tcW w:w="1544" w:type="dxa"/>
            <w:shd w:val="clear" w:color="auto" w:fill="FFFF00"/>
          </w:tcPr>
          <w:p w14:paraId="5034827D" w14:textId="77777777" w:rsidR="009A5531" w:rsidRDefault="009A5531" w:rsidP="00A20DDF">
            <w:pPr>
              <w:rPr>
                <w:rFonts w:ascii="Arial" w:eastAsia="Calibri" w:hAnsi="Arial" w:cs="Arial"/>
              </w:rPr>
            </w:pPr>
            <w:r>
              <w:rPr>
                <w:rFonts w:ascii="Arial" w:eastAsia="Calibri" w:hAnsi="Arial" w:cs="Arial"/>
              </w:rPr>
              <w:t>III</w:t>
            </w:r>
          </w:p>
          <w:p w14:paraId="097EDA44" w14:textId="77777777" w:rsidR="009A5531" w:rsidRDefault="009A5531" w:rsidP="00A20DDF">
            <w:pPr>
              <w:jc w:val="center"/>
              <w:rPr>
                <w:rFonts w:ascii="Arial" w:eastAsia="Calibri" w:hAnsi="Arial" w:cs="Arial"/>
              </w:rPr>
            </w:pPr>
            <w:r>
              <w:rPr>
                <w:rFonts w:ascii="Arial" w:eastAsia="Calibri" w:hAnsi="Arial" w:cs="Arial"/>
              </w:rPr>
              <w:t>150-50</w:t>
            </w:r>
          </w:p>
        </w:tc>
      </w:tr>
      <w:tr w:rsidR="009A5531" w14:paraId="4C6552AF" w14:textId="77777777" w:rsidTr="00A20DDF">
        <w:trPr>
          <w:trHeight w:val="876"/>
        </w:trPr>
        <w:tc>
          <w:tcPr>
            <w:tcW w:w="3086" w:type="dxa"/>
          </w:tcPr>
          <w:p w14:paraId="1C96540E" w14:textId="77777777" w:rsidR="009A5531" w:rsidRDefault="009A5531" w:rsidP="00A20DDF">
            <w:pPr>
              <w:jc w:val="center"/>
              <w:rPr>
                <w:rFonts w:ascii="Arial" w:eastAsia="Calibri" w:hAnsi="Arial" w:cs="Arial"/>
                <w:b/>
                <w:bCs/>
              </w:rPr>
            </w:pPr>
          </w:p>
          <w:p w14:paraId="4E2355A8" w14:textId="77777777" w:rsidR="009A5531" w:rsidRDefault="009A5531" w:rsidP="00A20DDF">
            <w:pPr>
              <w:jc w:val="center"/>
              <w:rPr>
                <w:rFonts w:ascii="Arial" w:eastAsia="Calibri" w:hAnsi="Arial" w:cs="Arial"/>
                <w:b/>
                <w:bCs/>
              </w:rPr>
            </w:pPr>
            <w:r>
              <w:rPr>
                <w:rFonts w:ascii="Arial" w:eastAsia="Calibri" w:hAnsi="Arial" w:cs="Arial"/>
                <w:b/>
                <w:bCs/>
              </w:rPr>
              <w:t>10</w:t>
            </w:r>
          </w:p>
        </w:tc>
        <w:tc>
          <w:tcPr>
            <w:tcW w:w="1543" w:type="dxa"/>
            <w:shd w:val="clear" w:color="auto" w:fill="FFFF00"/>
          </w:tcPr>
          <w:p w14:paraId="3C99ED31" w14:textId="77777777" w:rsidR="009A5531" w:rsidRDefault="009A5531" w:rsidP="00A20DDF">
            <w:pPr>
              <w:rPr>
                <w:rFonts w:ascii="Arial" w:eastAsia="Calibri" w:hAnsi="Arial" w:cs="Arial"/>
              </w:rPr>
            </w:pPr>
            <w:r>
              <w:rPr>
                <w:rFonts w:ascii="Arial" w:eastAsia="Calibri" w:hAnsi="Arial" w:cs="Arial"/>
              </w:rPr>
              <w:t>III</w:t>
            </w:r>
          </w:p>
          <w:p w14:paraId="782D3E80" w14:textId="77777777" w:rsidR="009A5531" w:rsidRDefault="009A5531" w:rsidP="00A20DDF">
            <w:pPr>
              <w:jc w:val="center"/>
              <w:rPr>
                <w:rFonts w:ascii="Arial" w:eastAsia="Calibri" w:hAnsi="Arial" w:cs="Arial"/>
              </w:rPr>
            </w:pPr>
            <w:r>
              <w:rPr>
                <w:rFonts w:ascii="Arial" w:eastAsia="Calibri" w:hAnsi="Arial" w:cs="Arial"/>
              </w:rPr>
              <w:t>160-120</w:t>
            </w:r>
          </w:p>
        </w:tc>
        <w:tc>
          <w:tcPr>
            <w:tcW w:w="1544" w:type="dxa"/>
            <w:shd w:val="clear" w:color="auto" w:fill="FFFF00"/>
          </w:tcPr>
          <w:p w14:paraId="7AC39C33" w14:textId="77777777" w:rsidR="009A5531" w:rsidRDefault="009A5531" w:rsidP="00A20DDF">
            <w:pPr>
              <w:rPr>
                <w:rFonts w:ascii="Arial" w:eastAsia="Calibri" w:hAnsi="Arial" w:cs="Arial"/>
              </w:rPr>
            </w:pPr>
            <w:r>
              <w:rPr>
                <w:rFonts w:ascii="Arial" w:eastAsia="Calibri" w:hAnsi="Arial" w:cs="Arial"/>
              </w:rPr>
              <w:t>III</w:t>
            </w:r>
          </w:p>
          <w:p w14:paraId="3D4C395A" w14:textId="77777777" w:rsidR="009A5531" w:rsidRDefault="009A5531" w:rsidP="00A20DDF">
            <w:pPr>
              <w:jc w:val="center"/>
              <w:rPr>
                <w:rFonts w:ascii="Arial" w:eastAsia="Calibri" w:hAnsi="Arial" w:cs="Arial"/>
              </w:rPr>
            </w:pPr>
            <w:r>
              <w:rPr>
                <w:rFonts w:ascii="Arial" w:eastAsia="Calibri" w:hAnsi="Arial" w:cs="Arial"/>
              </w:rPr>
              <w:t>110-80</w:t>
            </w:r>
          </w:p>
        </w:tc>
        <w:tc>
          <w:tcPr>
            <w:tcW w:w="1544" w:type="dxa"/>
            <w:shd w:val="clear" w:color="auto" w:fill="FFFF00"/>
          </w:tcPr>
          <w:p w14:paraId="30411008" w14:textId="77777777" w:rsidR="009A5531" w:rsidRDefault="009A5531" w:rsidP="00A20DDF">
            <w:pPr>
              <w:rPr>
                <w:rFonts w:ascii="Arial" w:eastAsia="Calibri" w:hAnsi="Arial" w:cs="Arial"/>
              </w:rPr>
            </w:pPr>
            <w:r>
              <w:rPr>
                <w:rFonts w:ascii="Arial" w:eastAsia="Calibri" w:hAnsi="Arial" w:cs="Arial"/>
              </w:rPr>
              <w:t>III</w:t>
            </w:r>
          </w:p>
          <w:p w14:paraId="4B10D0AE" w14:textId="77777777" w:rsidR="009A5531" w:rsidRDefault="009A5531" w:rsidP="00A20DDF">
            <w:pPr>
              <w:jc w:val="center"/>
              <w:rPr>
                <w:rFonts w:ascii="Arial" w:eastAsia="Calibri" w:hAnsi="Arial" w:cs="Arial"/>
              </w:rPr>
            </w:pPr>
            <w:r>
              <w:rPr>
                <w:rFonts w:ascii="Arial" w:eastAsia="Calibri" w:hAnsi="Arial" w:cs="Arial"/>
              </w:rPr>
              <w:t>70-40</w:t>
            </w:r>
          </w:p>
        </w:tc>
        <w:tc>
          <w:tcPr>
            <w:tcW w:w="1544" w:type="dxa"/>
            <w:shd w:val="clear" w:color="auto" w:fill="33CC33"/>
          </w:tcPr>
          <w:p w14:paraId="5F2291E1" w14:textId="77777777" w:rsidR="009A5531" w:rsidRDefault="009A5531" w:rsidP="00A20DDF">
            <w:pPr>
              <w:rPr>
                <w:rFonts w:ascii="Arial" w:eastAsia="Calibri" w:hAnsi="Arial" w:cs="Arial"/>
              </w:rPr>
            </w:pPr>
            <w:r>
              <w:rPr>
                <w:rFonts w:ascii="Arial" w:eastAsia="Calibri" w:hAnsi="Arial" w:cs="Arial"/>
              </w:rPr>
              <w:t>IV</w:t>
            </w:r>
          </w:p>
          <w:p w14:paraId="4C434971" w14:textId="77777777" w:rsidR="009A5531" w:rsidRDefault="009A5531" w:rsidP="00A20DDF">
            <w:pPr>
              <w:jc w:val="center"/>
              <w:rPr>
                <w:rFonts w:ascii="Arial" w:eastAsia="Calibri" w:hAnsi="Arial" w:cs="Arial"/>
              </w:rPr>
            </w:pPr>
            <w:r>
              <w:rPr>
                <w:rFonts w:ascii="Arial" w:eastAsia="Calibri" w:hAnsi="Arial" w:cs="Arial"/>
              </w:rPr>
              <w:t>30-10</w:t>
            </w:r>
          </w:p>
        </w:tc>
      </w:tr>
      <w:tr w:rsidR="009A5531" w14:paraId="096272CB" w14:textId="77777777" w:rsidTr="00A20DDF">
        <w:trPr>
          <w:trHeight w:val="876"/>
        </w:trPr>
        <w:tc>
          <w:tcPr>
            <w:tcW w:w="3086" w:type="dxa"/>
          </w:tcPr>
          <w:p w14:paraId="6621ED39" w14:textId="77777777" w:rsidR="009A5531" w:rsidRDefault="009A5531" w:rsidP="00A20DDF">
            <w:pPr>
              <w:jc w:val="center"/>
              <w:rPr>
                <w:rFonts w:ascii="Arial" w:eastAsia="Calibri" w:hAnsi="Arial" w:cs="Arial"/>
                <w:b/>
                <w:bCs/>
              </w:rPr>
            </w:pPr>
          </w:p>
          <w:p w14:paraId="3E9681E4" w14:textId="77777777" w:rsidR="009A5531" w:rsidRDefault="009A5531" w:rsidP="00A20DDF">
            <w:pPr>
              <w:jc w:val="center"/>
              <w:rPr>
                <w:rFonts w:ascii="Arial" w:eastAsia="Calibri" w:hAnsi="Arial" w:cs="Arial"/>
                <w:b/>
                <w:bCs/>
              </w:rPr>
            </w:pPr>
            <w:r>
              <w:rPr>
                <w:rFonts w:ascii="Arial" w:eastAsia="Calibri" w:hAnsi="Arial" w:cs="Arial"/>
                <w:b/>
                <w:bCs/>
              </w:rPr>
              <w:t>1</w:t>
            </w:r>
          </w:p>
        </w:tc>
        <w:tc>
          <w:tcPr>
            <w:tcW w:w="1543" w:type="dxa"/>
            <w:shd w:val="clear" w:color="auto" w:fill="00CC00"/>
          </w:tcPr>
          <w:p w14:paraId="2F01EE08" w14:textId="77777777" w:rsidR="009A5531" w:rsidRDefault="009A5531" w:rsidP="00A20DDF">
            <w:pPr>
              <w:rPr>
                <w:rFonts w:ascii="Arial" w:eastAsia="Calibri" w:hAnsi="Arial" w:cs="Arial"/>
              </w:rPr>
            </w:pPr>
            <w:r>
              <w:rPr>
                <w:rFonts w:ascii="Arial" w:eastAsia="Calibri" w:hAnsi="Arial" w:cs="Arial"/>
              </w:rPr>
              <w:t>IV</w:t>
            </w:r>
          </w:p>
          <w:p w14:paraId="78157973" w14:textId="77777777" w:rsidR="009A5531" w:rsidRDefault="009A5531" w:rsidP="00A20DDF">
            <w:pPr>
              <w:jc w:val="center"/>
              <w:rPr>
                <w:rFonts w:ascii="Arial" w:eastAsia="Calibri" w:hAnsi="Arial" w:cs="Arial"/>
              </w:rPr>
            </w:pPr>
            <w:r>
              <w:rPr>
                <w:rFonts w:ascii="Arial" w:eastAsia="Calibri" w:hAnsi="Arial" w:cs="Arial"/>
              </w:rPr>
              <w:t>16-12</w:t>
            </w:r>
          </w:p>
        </w:tc>
        <w:tc>
          <w:tcPr>
            <w:tcW w:w="1544" w:type="dxa"/>
            <w:shd w:val="clear" w:color="auto" w:fill="33CC33"/>
          </w:tcPr>
          <w:p w14:paraId="6AE13B18" w14:textId="77777777" w:rsidR="009A5531" w:rsidRDefault="009A5531" w:rsidP="00A20DDF">
            <w:pPr>
              <w:rPr>
                <w:rFonts w:ascii="Arial" w:eastAsia="Calibri" w:hAnsi="Arial" w:cs="Arial"/>
              </w:rPr>
            </w:pPr>
            <w:r>
              <w:rPr>
                <w:rFonts w:ascii="Arial" w:eastAsia="Calibri" w:hAnsi="Arial" w:cs="Arial"/>
              </w:rPr>
              <w:t>IV</w:t>
            </w:r>
          </w:p>
          <w:p w14:paraId="5DA4ED8B" w14:textId="77777777" w:rsidR="009A5531" w:rsidRDefault="009A5531" w:rsidP="00A20DDF">
            <w:pPr>
              <w:jc w:val="center"/>
              <w:rPr>
                <w:rFonts w:ascii="Arial" w:eastAsia="Calibri" w:hAnsi="Arial" w:cs="Arial"/>
              </w:rPr>
            </w:pPr>
            <w:r>
              <w:rPr>
                <w:rFonts w:ascii="Arial" w:eastAsia="Calibri" w:hAnsi="Arial" w:cs="Arial"/>
              </w:rPr>
              <w:t>11-8</w:t>
            </w:r>
          </w:p>
        </w:tc>
        <w:tc>
          <w:tcPr>
            <w:tcW w:w="1544" w:type="dxa"/>
            <w:shd w:val="clear" w:color="auto" w:fill="00CC00"/>
          </w:tcPr>
          <w:p w14:paraId="1B39E802" w14:textId="77777777" w:rsidR="009A5531" w:rsidRDefault="009A5531" w:rsidP="00A20DDF">
            <w:pPr>
              <w:rPr>
                <w:rFonts w:ascii="Arial" w:eastAsia="Calibri" w:hAnsi="Arial" w:cs="Arial"/>
              </w:rPr>
            </w:pPr>
            <w:r>
              <w:rPr>
                <w:rFonts w:ascii="Arial" w:eastAsia="Calibri" w:hAnsi="Arial" w:cs="Arial"/>
              </w:rPr>
              <w:t>IV</w:t>
            </w:r>
          </w:p>
          <w:p w14:paraId="17864788" w14:textId="77777777" w:rsidR="009A5531" w:rsidRDefault="009A5531" w:rsidP="00A20DDF">
            <w:pPr>
              <w:jc w:val="center"/>
              <w:rPr>
                <w:rFonts w:ascii="Arial" w:eastAsia="Calibri" w:hAnsi="Arial" w:cs="Arial"/>
              </w:rPr>
            </w:pPr>
            <w:r>
              <w:rPr>
                <w:rFonts w:ascii="Arial" w:eastAsia="Calibri" w:hAnsi="Arial" w:cs="Arial"/>
              </w:rPr>
              <w:t>7-4</w:t>
            </w:r>
          </w:p>
        </w:tc>
        <w:tc>
          <w:tcPr>
            <w:tcW w:w="1544" w:type="dxa"/>
            <w:shd w:val="clear" w:color="auto" w:fill="33CC33"/>
          </w:tcPr>
          <w:p w14:paraId="1572E5BB" w14:textId="77777777" w:rsidR="009A5531" w:rsidRDefault="009A5531" w:rsidP="00A20DDF">
            <w:pPr>
              <w:rPr>
                <w:rFonts w:ascii="Arial" w:eastAsia="Calibri" w:hAnsi="Arial" w:cs="Arial"/>
              </w:rPr>
            </w:pPr>
            <w:r>
              <w:rPr>
                <w:rFonts w:ascii="Arial" w:eastAsia="Calibri" w:hAnsi="Arial" w:cs="Arial"/>
              </w:rPr>
              <w:t>IV</w:t>
            </w:r>
          </w:p>
          <w:p w14:paraId="73E3E8AF" w14:textId="77777777" w:rsidR="009A5531" w:rsidRDefault="009A5531" w:rsidP="00A20DDF">
            <w:pPr>
              <w:jc w:val="center"/>
              <w:rPr>
                <w:rFonts w:ascii="Arial" w:eastAsia="Calibri" w:hAnsi="Arial" w:cs="Arial"/>
              </w:rPr>
            </w:pPr>
            <w:r>
              <w:rPr>
                <w:rFonts w:ascii="Arial" w:eastAsia="Calibri" w:hAnsi="Arial" w:cs="Arial"/>
              </w:rPr>
              <w:t>3-1</w:t>
            </w:r>
          </w:p>
        </w:tc>
      </w:tr>
    </w:tbl>
    <w:p w14:paraId="6C4FF008" w14:textId="77777777" w:rsidR="009A5531" w:rsidRDefault="009A5531" w:rsidP="00E56666">
      <w:pPr>
        <w:tabs>
          <w:tab w:val="left" w:pos="284"/>
        </w:tabs>
        <w:contextualSpacing/>
        <w:rPr>
          <w:rFonts w:ascii="Arial" w:hAnsi="Arial" w:cs="Arial"/>
        </w:rPr>
      </w:pPr>
    </w:p>
    <w:p w14:paraId="447A88B6" w14:textId="77777777" w:rsidR="009A5531" w:rsidRDefault="009A5531" w:rsidP="009A5531">
      <w:pPr>
        <w:rPr>
          <w:rFonts w:ascii="Arial" w:hAnsi="Arial" w:cs="Arial"/>
        </w:rPr>
      </w:pPr>
      <w:r w:rsidRPr="004342B7">
        <w:rPr>
          <w:rFonts w:ascii="Arial" w:hAnsi="Arial" w:cs="Arial"/>
        </w:rPr>
        <w:t>La interpretación de los valores anteriores se identificará en la Tabla 13. Interpretación de la aceptabilidad del riesgo.</w:t>
      </w:r>
    </w:p>
    <w:p w14:paraId="37023F59" w14:textId="77777777" w:rsidR="00947B61" w:rsidRDefault="00947B61" w:rsidP="00E56666">
      <w:pPr>
        <w:tabs>
          <w:tab w:val="left" w:pos="284"/>
        </w:tabs>
        <w:contextualSpacing/>
        <w:rPr>
          <w:rFonts w:ascii="Arial" w:hAnsi="Arial" w:cs="Arial"/>
        </w:rPr>
      </w:pPr>
    </w:p>
    <w:p w14:paraId="59F7EAAC" w14:textId="77777777" w:rsidR="009A5531" w:rsidRDefault="009A5531" w:rsidP="009A5531">
      <w:pPr>
        <w:rPr>
          <w:rFonts w:ascii="Arial" w:hAnsi="Arial" w:cs="Arial"/>
        </w:rPr>
      </w:pPr>
      <w:r w:rsidRPr="004342B7">
        <w:rPr>
          <w:rFonts w:ascii="Arial" w:hAnsi="Arial" w:cs="Arial"/>
          <w:b/>
          <w:bCs/>
        </w:rPr>
        <w:t>Tabla 13. Interpretación de la aceptabilidad del riesgo</w:t>
      </w:r>
    </w:p>
    <w:p w14:paraId="6C14185F" w14:textId="77777777" w:rsidR="009A5531" w:rsidRDefault="009A5531" w:rsidP="00E56666">
      <w:pPr>
        <w:tabs>
          <w:tab w:val="left" w:pos="284"/>
        </w:tabs>
        <w:contextualSpacing/>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686"/>
        <w:gridCol w:w="1686"/>
        <w:gridCol w:w="3732"/>
      </w:tblGrid>
      <w:tr w:rsidR="009A5531" w14:paraId="29A6DE79" w14:textId="77777777" w:rsidTr="00A20DDF">
        <w:tc>
          <w:tcPr>
            <w:tcW w:w="9299" w:type="dxa"/>
            <w:gridSpan w:val="4"/>
          </w:tcPr>
          <w:p w14:paraId="418BC239"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INTERPRETACION ACEPTABILIDAD DEL RIESGO</w:t>
            </w:r>
          </w:p>
        </w:tc>
      </w:tr>
      <w:tr w:rsidR="009A5531" w14:paraId="027B0215" w14:textId="77777777" w:rsidTr="00A20DDF">
        <w:tc>
          <w:tcPr>
            <w:tcW w:w="1686" w:type="dxa"/>
          </w:tcPr>
          <w:p w14:paraId="01B192AA"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NIVEL DE ACEPTABILIDAD</w:t>
            </w:r>
          </w:p>
        </w:tc>
        <w:tc>
          <w:tcPr>
            <w:tcW w:w="1686" w:type="dxa"/>
          </w:tcPr>
          <w:p w14:paraId="14543AE8"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ACEPTABILIDAD</w:t>
            </w:r>
          </w:p>
        </w:tc>
        <w:tc>
          <w:tcPr>
            <w:tcW w:w="1518" w:type="dxa"/>
          </w:tcPr>
          <w:p w14:paraId="7E64A421"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VALOR DE ACEPTABILIDAD</w:t>
            </w:r>
          </w:p>
        </w:tc>
        <w:tc>
          <w:tcPr>
            <w:tcW w:w="4409" w:type="dxa"/>
          </w:tcPr>
          <w:p w14:paraId="75F992A0" w14:textId="77777777" w:rsidR="009A5531" w:rsidRDefault="009A5531" w:rsidP="00A20DDF">
            <w:pPr>
              <w:jc w:val="center"/>
              <w:rPr>
                <w:rFonts w:ascii="Arial" w:eastAsia="Calibri" w:hAnsi="Arial" w:cs="Arial"/>
                <w:b/>
                <w:bCs/>
                <w:sz w:val="18"/>
                <w:szCs w:val="18"/>
              </w:rPr>
            </w:pPr>
            <w:r>
              <w:rPr>
                <w:rFonts w:ascii="Arial" w:eastAsia="Calibri" w:hAnsi="Arial" w:cs="Arial"/>
                <w:b/>
                <w:bCs/>
                <w:sz w:val="18"/>
                <w:szCs w:val="18"/>
              </w:rPr>
              <w:t>SIGNIFICADO</w:t>
            </w:r>
          </w:p>
        </w:tc>
      </w:tr>
      <w:tr w:rsidR="009A5531" w14:paraId="39125885" w14:textId="77777777" w:rsidTr="00A20DDF">
        <w:tc>
          <w:tcPr>
            <w:tcW w:w="1686" w:type="dxa"/>
            <w:shd w:val="clear" w:color="auto" w:fill="EE0000"/>
          </w:tcPr>
          <w:p w14:paraId="440BA024" w14:textId="77777777" w:rsidR="009A5531" w:rsidRDefault="009A5531" w:rsidP="00A20DDF">
            <w:pPr>
              <w:jc w:val="center"/>
              <w:rPr>
                <w:rFonts w:ascii="Arial" w:eastAsia="Calibri" w:hAnsi="Arial" w:cs="Arial"/>
                <w:sz w:val="18"/>
                <w:szCs w:val="18"/>
              </w:rPr>
            </w:pPr>
          </w:p>
          <w:p w14:paraId="0D0B6DFC"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I</w:t>
            </w:r>
          </w:p>
        </w:tc>
        <w:tc>
          <w:tcPr>
            <w:tcW w:w="1686" w:type="dxa"/>
            <w:shd w:val="clear" w:color="auto" w:fill="EE0000"/>
          </w:tcPr>
          <w:p w14:paraId="0A870C0E" w14:textId="77777777" w:rsidR="009A5531" w:rsidRDefault="009A5531" w:rsidP="00A20DDF">
            <w:pPr>
              <w:jc w:val="center"/>
              <w:rPr>
                <w:rFonts w:ascii="Arial" w:eastAsia="Calibri" w:hAnsi="Arial" w:cs="Arial"/>
                <w:sz w:val="18"/>
                <w:szCs w:val="18"/>
              </w:rPr>
            </w:pPr>
          </w:p>
          <w:p w14:paraId="79E62EB4"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INACEPTABLE</w:t>
            </w:r>
          </w:p>
        </w:tc>
        <w:tc>
          <w:tcPr>
            <w:tcW w:w="1518" w:type="dxa"/>
            <w:shd w:val="clear" w:color="auto" w:fill="EE0000"/>
          </w:tcPr>
          <w:p w14:paraId="0E9AA362" w14:textId="77777777" w:rsidR="009A5531" w:rsidRDefault="009A5531" w:rsidP="00A20DDF">
            <w:pPr>
              <w:jc w:val="center"/>
              <w:rPr>
                <w:rFonts w:ascii="Arial" w:eastAsia="Calibri" w:hAnsi="Arial" w:cs="Arial"/>
                <w:sz w:val="18"/>
                <w:szCs w:val="18"/>
              </w:rPr>
            </w:pPr>
          </w:p>
          <w:p w14:paraId="5D7AA0F8"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801-1.600</w:t>
            </w:r>
          </w:p>
        </w:tc>
        <w:tc>
          <w:tcPr>
            <w:tcW w:w="4409" w:type="dxa"/>
            <w:shd w:val="clear" w:color="auto" w:fill="EE0000"/>
          </w:tcPr>
          <w:p w14:paraId="447E370A" w14:textId="77777777" w:rsidR="009A5531" w:rsidRDefault="009A5531" w:rsidP="00A20DDF">
            <w:pPr>
              <w:pStyle w:val="Default"/>
              <w:jc w:val="both"/>
              <w:rPr>
                <w:sz w:val="18"/>
                <w:szCs w:val="18"/>
              </w:rPr>
            </w:pPr>
            <w:r>
              <w:rPr>
                <w:sz w:val="18"/>
                <w:szCs w:val="18"/>
              </w:rPr>
              <w:t xml:space="preserve">La organización se encuentra en vulnerabilidad crítica frente a la amenaza, las consecuencias afectan en forma total y las pérdidas o daños pueden ser de gran </w:t>
            </w:r>
            <w:r>
              <w:rPr>
                <w:sz w:val="18"/>
                <w:szCs w:val="18"/>
              </w:rPr>
              <w:lastRenderedPageBreak/>
              <w:t xml:space="preserve">magnitud. Se requiere implementar planes de acción de inmediato. </w:t>
            </w:r>
          </w:p>
        </w:tc>
      </w:tr>
      <w:tr w:rsidR="009A5531" w14:paraId="7EFD1B0B" w14:textId="77777777" w:rsidTr="00A20DDF">
        <w:tc>
          <w:tcPr>
            <w:tcW w:w="1686" w:type="dxa"/>
            <w:shd w:val="clear" w:color="auto" w:fill="FFC000"/>
          </w:tcPr>
          <w:p w14:paraId="0FDAB0A6" w14:textId="77777777" w:rsidR="009A5531" w:rsidRDefault="009A5531" w:rsidP="00A20DDF">
            <w:pPr>
              <w:jc w:val="center"/>
              <w:rPr>
                <w:rFonts w:ascii="Arial" w:eastAsia="Calibri" w:hAnsi="Arial" w:cs="Arial"/>
                <w:sz w:val="18"/>
                <w:szCs w:val="18"/>
              </w:rPr>
            </w:pPr>
          </w:p>
          <w:p w14:paraId="53B78AF9" w14:textId="77777777" w:rsidR="009A5531" w:rsidRDefault="009A5531" w:rsidP="00A20DDF">
            <w:pPr>
              <w:jc w:val="center"/>
              <w:rPr>
                <w:rFonts w:ascii="Arial" w:eastAsia="Calibri" w:hAnsi="Arial" w:cs="Arial"/>
                <w:sz w:val="18"/>
                <w:szCs w:val="18"/>
              </w:rPr>
            </w:pPr>
          </w:p>
          <w:p w14:paraId="435B54EA"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II</w:t>
            </w:r>
          </w:p>
        </w:tc>
        <w:tc>
          <w:tcPr>
            <w:tcW w:w="1686" w:type="dxa"/>
            <w:shd w:val="clear" w:color="auto" w:fill="FFC000"/>
          </w:tcPr>
          <w:p w14:paraId="21D56269" w14:textId="77777777" w:rsidR="009A5531" w:rsidRDefault="009A5531" w:rsidP="00A20DDF">
            <w:pPr>
              <w:jc w:val="center"/>
              <w:rPr>
                <w:rFonts w:ascii="Arial" w:eastAsia="Calibri" w:hAnsi="Arial" w:cs="Arial"/>
                <w:sz w:val="18"/>
                <w:szCs w:val="18"/>
              </w:rPr>
            </w:pPr>
          </w:p>
          <w:p w14:paraId="122D21FA" w14:textId="77777777" w:rsidR="009A5531" w:rsidRDefault="009A5531" w:rsidP="00A20DDF">
            <w:pPr>
              <w:jc w:val="center"/>
              <w:rPr>
                <w:rFonts w:ascii="Arial" w:eastAsia="Calibri" w:hAnsi="Arial" w:cs="Arial"/>
                <w:sz w:val="18"/>
                <w:szCs w:val="18"/>
              </w:rPr>
            </w:pPr>
          </w:p>
          <w:p w14:paraId="687D2067"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NO TOLERABLE</w:t>
            </w:r>
          </w:p>
        </w:tc>
        <w:tc>
          <w:tcPr>
            <w:tcW w:w="1518" w:type="dxa"/>
            <w:shd w:val="clear" w:color="auto" w:fill="FFC000"/>
          </w:tcPr>
          <w:p w14:paraId="2350EC2E" w14:textId="77777777" w:rsidR="009A5531" w:rsidRDefault="009A5531" w:rsidP="00A20DDF">
            <w:pPr>
              <w:jc w:val="center"/>
              <w:rPr>
                <w:rFonts w:ascii="Arial" w:eastAsia="Calibri" w:hAnsi="Arial" w:cs="Arial"/>
                <w:sz w:val="18"/>
                <w:szCs w:val="18"/>
              </w:rPr>
            </w:pPr>
          </w:p>
          <w:p w14:paraId="7281759A" w14:textId="77777777" w:rsidR="009A5531" w:rsidRDefault="009A5531" w:rsidP="00A20DDF">
            <w:pPr>
              <w:jc w:val="center"/>
              <w:rPr>
                <w:rFonts w:ascii="Arial" w:eastAsia="Calibri" w:hAnsi="Arial" w:cs="Arial"/>
                <w:sz w:val="18"/>
                <w:szCs w:val="18"/>
              </w:rPr>
            </w:pPr>
          </w:p>
          <w:p w14:paraId="6B898D6D" w14:textId="77777777" w:rsidR="009A5531" w:rsidRDefault="009A5531" w:rsidP="00A20DDF">
            <w:pPr>
              <w:jc w:val="center"/>
              <w:rPr>
                <w:rFonts w:ascii="Arial" w:eastAsia="Calibri" w:hAnsi="Arial" w:cs="Arial"/>
                <w:sz w:val="18"/>
                <w:szCs w:val="18"/>
              </w:rPr>
            </w:pPr>
            <w:r>
              <w:rPr>
                <w:rFonts w:ascii="Arial" w:eastAsia="Calibri" w:hAnsi="Arial" w:cs="Arial"/>
                <w:sz w:val="18"/>
                <w:szCs w:val="18"/>
              </w:rPr>
              <w:t>401-800</w:t>
            </w:r>
          </w:p>
        </w:tc>
        <w:tc>
          <w:tcPr>
            <w:tcW w:w="4409" w:type="dxa"/>
            <w:shd w:val="clear" w:color="auto" w:fill="FFC000"/>
          </w:tcPr>
          <w:p w14:paraId="170391CD" w14:textId="77777777" w:rsidR="009A5531" w:rsidRDefault="009A5531" w:rsidP="00A20DDF">
            <w:pPr>
              <w:pStyle w:val="Default"/>
              <w:jc w:val="both"/>
              <w:rPr>
                <w:sz w:val="18"/>
                <w:szCs w:val="18"/>
              </w:rPr>
            </w:pPr>
            <w:r>
              <w:rPr>
                <w:sz w:val="18"/>
                <w:szCs w:val="18"/>
              </w:rPr>
              <w:t xml:space="preserve">La organización se encuentra en vulnerabilidad alta frente a la amenaza, las consecuencias afectan parcialmente o de forma grave y las pérdidas o daños pueden ser considerables. Se requiere implementar o mejorar los planes de acción y realizar control y seguimiento de la respuesta a emergencias. </w:t>
            </w:r>
          </w:p>
        </w:tc>
      </w:tr>
      <w:tr w:rsidR="009A5531" w14:paraId="12121FE6" w14:textId="77777777" w:rsidTr="00A20DDF">
        <w:tc>
          <w:tcPr>
            <w:tcW w:w="1686" w:type="dxa"/>
            <w:shd w:val="clear" w:color="auto" w:fill="FFFF00"/>
          </w:tcPr>
          <w:p w14:paraId="4F037054" w14:textId="77777777" w:rsidR="009A5531" w:rsidRDefault="009A5531" w:rsidP="00A20DDF">
            <w:pPr>
              <w:jc w:val="center"/>
              <w:rPr>
                <w:rFonts w:ascii="Arial" w:eastAsia="Calibri" w:hAnsi="Arial" w:cs="Arial"/>
              </w:rPr>
            </w:pPr>
          </w:p>
          <w:p w14:paraId="51F91FC1" w14:textId="77777777" w:rsidR="009A5531" w:rsidRDefault="009A5531" w:rsidP="00A20DDF">
            <w:pPr>
              <w:jc w:val="center"/>
              <w:rPr>
                <w:rFonts w:ascii="Arial" w:eastAsia="Calibri" w:hAnsi="Arial" w:cs="Arial"/>
              </w:rPr>
            </w:pPr>
            <w:r>
              <w:rPr>
                <w:rFonts w:ascii="Arial" w:eastAsia="Calibri" w:hAnsi="Arial" w:cs="Arial"/>
              </w:rPr>
              <w:t>III</w:t>
            </w:r>
          </w:p>
        </w:tc>
        <w:tc>
          <w:tcPr>
            <w:tcW w:w="1686" w:type="dxa"/>
            <w:shd w:val="clear" w:color="auto" w:fill="FFFF00"/>
          </w:tcPr>
          <w:p w14:paraId="5D4415C3" w14:textId="77777777" w:rsidR="009A5531" w:rsidRDefault="009A5531" w:rsidP="00A20DDF">
            <w:pPr>
              <w:jc w:val="center"/>
              <w:rPr>
                <w:rFonts w:ascii="Arial" w:eastAsia="Calibri" w:hAnsi="Arial" w:cs="Arial"/>
              </w:rPr>
            </w:pPr>
          </w:p>
          <w:p w14:paraId="1803D433" w14:textId="77777777" w:rsidR="009A5531" w:rsidRDefault="009A5531" w:rsidP="00A20DDF">
            <w:pPr>
              <w:jc w:val="center"/>
              <w:rPr>
                <w:rFonts w:ascii="Arial" w:eastAsia="Calibri" w:hAnsi="Arial" w:cs="Arial"/>
              </w:rPr>
            </w:pPr>
            <w:r>
              <w:rPr>
                <w:rFonts w:ascii="Arial" w:eastAsia="Calibri" w:hAnsi="Arial" w:cs="Arial"/>
              </w:rPr>
              <w:t>TOLERABLE</w:t>
            </w:r>
          </w:p>
        </w:tc>
        <w:tc>
          <w:tcPr>
            <w:tcW w:w="1518" w:type="dxa"/>
            <w:shd w:val="clear" w:color="auto" w:fill="FFFF00"/>
          </w:tcPr>
          <w:p w14:paraId="65F073C1" w14:textId="77777777" w:rsidR="009A5531" w:rsidRDefault="009A5531" w:rsidP="00A20DDF">
            <w:pPr>
              <w:jc w:val="center"/>
              <w:rPr>
                <w:rFonts w:ascii="Arial" w:eastAsia="Calibri" w:hAnsi="Arial" w:cs="Arial"/>
              </w:rPr>
            </w:pPr>
          </w:p>
          <w:p w14:paraId="54959B0A" w14:textId="77777777" w:rsidR="009A5531" w:rsidRDefault="009A5531" w:rsidP="00A20DDF">
            <w:pPr>
              <w:jc w:val="center"/>
              <w:rPr>
                <w:rFonts w:ascii="Arial" w:eastAsia="Calibri" w:hAnsi="Arial" w:cs="Arial"/>
              </w:rPr>
            </w:pPr>
            <w:r>
              <w:rPr>
                <w:rFonts w:ascii="Arial" w:eastAsia="Calibri" w:hAnsi="Arial" w:cs="Arial"/>
              </w:rPr>
              <w:t>40-400</w:t>
            </w:r>
          </w:p>
        </w:tc>
        <w:tc>
          <w:tcPr>
            <w:tcW w:w="4409" w:type="dxa"/>
            <w:shd w:val="clear" w:color="auto" w:fill="FFFF00"/>
          </w:tcPr>
          <w:p w14:paraId="0A69A601" w14:textId="77777777" w:rsidR="009A5531" w:rsidRPr="00BB548A" w:rsidRDefault="009A5531" w:rsidP="00A20DDF">
            <w:pPr>
              <w:pStyle w:val="Default"/>
              <w:jc w:val="both"/>
              <w:rPr>
                <w:sz w:val="18"/>
                <w:szCs w:val="18"/>
              </w:rPr>
            </w:pPr>
            <w:r w:rsidRPr="00BB548A">
              <w:rPr>
                <w:sz w:val="18"/>
                <w:szCs w:val="18"/>
              </w:rPr>
              <w:t xml:space="preserve">La organización se encuentra en vulnerabilidad moderada frente a la amenaza, las consecuencias afectan en forma parcial y las pérdidas o daños son soportables. Se requiere mayor seguimiento y control de los planes de acción. </w:t>
            </w:r>
          </w:p>
        </w:tc>
      </w:tr>
      <w:tr w:rsidR="009A5531" w14:paraId="5AEDCE29" w14:textId="77777777" w:rsidTr="00A20DDF">
        <w:tc>
          <w:tcPr>
            <w:tcW w:w="1686" w:type="dxa"/>
            <w:shd w:val="clear" w:color="auto" w:fill="00CC00"/>
          </w:tcPr>
          <w:p w14:paraId="5C5E827C" w14:textId="77777777" w:rsidR="009A5531" w:rsidRDefault="009A5531" w:rsidP="00A20DDF">
            <w:pPr>
              <w:jc w:val="center"/>
              <w:rPr>
                <w:rFonts w:ascii="Arial" w:eastAsia="Calibri" w:hAnsi="Arial" w:cs="Arial"/>
              </w:rPr>
            </w:pPr>
          </w:p>
          <w:p w14:paraId="30C0B746" w14:textId="77777777" w:rsidR="009A5531" w:rsidRDefault="009A5531" w:rsidP="00A20DDF">
            <w:pPr>
              <w:jc w:val="center"/>
              <w:rPr>
                <w:rFonts w:ascii="Arial" w:eastAsia="Calibri" w:hAnsi="Arial" w:cs="Arial"/>
              </w:rPr>
            </w:pPr>
            <w:r>
              <w:rPr>
                <w:rFonts w:ascii="Arial" w:eastAsia="Calibri" w:hAnsi="Arial" w:cs="Arial"/>
              </w:rPr>
              <w:t>IV</w:t>
            </w:r>
          </w:p>
        </w:tc>
        <w:tc>
          <w:tcPr>
            <w:tcW w:w="1686" w:type="dxa"/>
            <w:shd w:val="clear" w:color="auto" w:fill="00CC00"/>
          </w:tcPr>
          <w:p w14:paraId="6C43C54E" w14:textId="77777777" w:rsidR="009A5531" w:rsidRDefault="009A5531" w:rsidP="00A20DDF">
            <w:pPr>
              <w:rPr>
                <w:rFonts w:ascii="Arial" w:eastAsia="Calibri" w:hAnsi="Arial" w:cs="Arial"/>
              </w:rPr>
            </w:pPr>
          </w:p>
          <w:p w14:paraId="7EF5291C" w14:textId="77777777" w:rsidR="009A5531" w:rsidRDefault="009A5531" w:rsidP="00A20DDF">
            <w:pPr>
              <w:rPr>
                <w:rFonts w:ascii="Arial" w:eastAsia="Calibri" w:hAnsi="Arial" w:cs="Arial"/>
              </w:rPr>
            </w:pPr>
            <w:r>
              <w:rPr>
                <w:rFonts w:ascii="Arial" w:eastAsia="Calibri" w:hAnsi="Arial" w:cs="Arial"/>
              </w:rPr>
              <w:t>ACEPTABLE</w:t>
            </w:r>
          </w:p>
        </w:tc>
        <w:tc>
          <w:tcPr>
            <w:tcW w:w="1518" w:type="dxa"/>
            <w:shd w:val="clear" w:color="auto" w:fill="00CC00"/>
          </w:tcPr>
          <w:p w14:paraId="1E37070B" w14:textId="77777777" w:rsidR="009A5531" w:rsidRDefault="009A5531" w:rsidP="00A20DDF">
            <w:pPr>
              <w:rPr>
                <w:rFonts w:ascii="Arial" w:eastAsia="Calibri" w:hAnsi="Arial" w:cs="Arial"/>
              </w:rPr>
            </w:pPr>
          </w:p>
          <w:p w14:paraId="4015EBD1" w14:textId="77777777" w:rsidR="009A5531" w:rsidRDefault="009A5531" w:rsidP="00A20DDF">
            <w:pPr>
              <w:jc w:val="center"/>
              <w:rPr>
                <w:rFonts w:ascii="Arial" w:eastAsia="Calibri" w:hAnsi="Arial" w:cs="Arial"/>
              </w:rPr>
            </w:pPr>
            <w:r>
              <w:rPr>
                <w:rFonts w:ascii="Arial" w:eastAsia="Calibri" w:hAnsi="Arial" w:cs="Arial"/>
              </w:rPr>
              <w:t>1-39</w:t>
            </w:r>
          </w:p>
        </w:tc>
        <w:tc>
          <w:tcPr>
            <w:tcW w:w="4409" w:type="dxa"/>
            <w:shd w:val="clear" w:color="auto" w:fill="00CC00"/>
          </w:tcPr>
          <w:p w14:paraId="24047AF5" w14:textId="77777777" w:rsidR="009A5531" w:rsidRPr="00BB548A" w:rsidRDefault="009A5531" w:rsidP="00A20DDF">
            <w:pPr>
              <w:pStyle w:val="Default"/>
              <w:jc w:val="both"/>
              <w:rPr>
                <w:sz w:val="18"/>
                <w:szCs w:val="18"/>
              </w:rPr>
            </w:pPr>
            <w:r w:rsidRPr="00BB548A">
              <w:rPr>
                <w:sz w:val="18"/>
                <w:szCs w:val="18"/>
              </w:rPr>
              <w:t>La organización se encuentra en vulnerabilidad leve frente a la amenaza, las consecuencias son de baja afectación y las pérdidas o daños fácilmente asumibles. Se requiere de seguimiento y control periódico de los planes de acción.</w:t>
            </w:r>
          </w:p>
        </w:tc>
      </w:tr>
    </w:tbl>
    <w:p w14:paraId="3FE4A49C" w14:textId="77777777" w:rsidR="009A5531" w:rsidRDefault="009A5531" w:rsidP="00E56666">
      <w:pPr>
        <w:tabs>
          <w:tab w:val="left" w:pos="284"/>
        </w:tabs>
        <w:contextualSpacing/>
        <w:rPr>
          <w:rFonts w:ascii="Arial" w:hAnsi="Arial" w:cs="Arial"/>
        </w:rPr>
      </w:pPr>
    </w:p>
    <w:p w14:paraId="17F3FF91" w14:textId="77777777" w:rsidR="0098704F" w:rsidRPr="0068592C" w:rsidRDefault="0098704F" w:rsidP="0098704F">
      <w:pPr>
        <w:rPr>
          <w:rFonts w:ascii="Arial" w:hAnsi="Arial" w:cs="Arial"/>
          <w:b/>
          <w:bCs/>
        </w:rPr>
      </w:pPr>
      <w:r w:rsidRPr="0068592C">
        <w:rPr>
          <w:rFonts w:ascii="Arial" w:hAnsi="Arial" w:cs="Arial"/>
          <w:b/>
          <w:bCs/>
        </w:rPr>
        <w:t xml:space="preserve">Priorización e intervención del riesgo </w:t>
      </w:r>
    </w:p>
    <w:p w14:paraId="06A0102E" w14:textId="77777777" w:rsidR="0098704F" w:rsidRPr="0068592C" w:rsidRDefault="0098704F" w:rsidP="0098704F">
      <w:pPr>
        <w:rPr>
          <w:rFonts w:ascii="Arial" w:hAnsi="Arial" w:cs="Arial"/>
        </w:rPr>
      </w:pPr>
      <w:r w:rsidRPr="0068592C">
        <w:rPr>
          <w:rFonts w:ascii="Arial" w:hAnsi="Arial" w:cs="Arial"/>
        </w:rPr>
        <w:t xml:space="preserve">Una vez que la organización haya completado y obtenido todos los resultados de la vulnerabilidad, se deberá hacer la priorización de las amenazas de acuerdo a su nivel de riesgo y el semáforo de colores; deberá determinar si los controles actuales son suficientes, necesitan mejorarse o establecer nuevos dentro de los planes de acción para cada una, de acuerdo con el principio de reducción de riesgos (es decir, reducción de la probabilidad de ocurrencia, o la severidad potencial de la lesión o daño). </w:t>
      </w:r>
    </w:p>
    <w:p w14:paraId="6A839551" w14:textId="77777777" w:rsidR="0098704F" w:rsidRDefault="0098704F" w:rsidP="0098704F">
      <w:pPr>
        <w:rPr>
          <w:rFonts w:ascii="Arial" w:hAnsi="Arial" w:cs="Arial"/>
        </w:rPr>
      </w:pPr>
    </w:p>
    <w:p w14:paraId="45997885" w14:textId="4183709A" w:rsidR="0098704F" w:rsidRDefault="0098704F" w:rsidP="0098704F">
      <w:pPr>
        <w:rPr>
          <w:rFonts w:ascii="Arial" w:hAnsi="Arial" w:cs="Arial"/>
        </w:rPr>
      </w:pPr>
      <w:r w:rsidRPr="0068592C">
        <w:rPr>
          <w:rFonts w:ascii="Arial" w:hAnsi="Arial" w:cs="Arial"/>
        </w:rPr>
        <w:t>Para generar el plan de acción puede llevar un seguimiento en el plan de acciones donde deberá registrar las amenazas según el resultado de priorización de mayor a menor vulnerabilidad, los controles hallados o existentes, las acciones o controles a implementar para gestión de estas amenazas, las fechas y responsables de la implementación y verificación.</w:t>
      </w:r>
    </w:p>
    <w:p w14:paraId="2F53E3CC" w14:textId="77777777" w:rsidR="00947B61" w:rsidRDefault="00947B61" w:rsidP="00E56666">
      <w:pPr>
        <w:tabs>
          <w:tab w:val="left" w:pos="284"/>
        </w:tabs>
        <w:contextualSpacing/>
        <w:rPr>
          <w:rFonts w:ascii="Arial" w:hAnsi="Arial" w:cs="Arial"/>
        </w:rPr>
      </w:pPr>
    </w:p>
    <w:p w14:paraId="4274E493" w14:textId="1B8B170C" w:rsidR="0098704F" w:rsidRDefault="0098704F" w:rsidP="00E56666">
      <w:pPr>
        <w:tabs>
          <w:tab w:val="left" w:pos="284"/>
        </w:tabs>
        <w:contextualSpacing/>
        <w:rPr>
          <w:rFonts w:ascii="Arial" w:hAnsi="Arial" w:cs="Arial"/>
        </w:rPr>
      </w:pPr>
      <w:r w:rsidRPr="0031137F">
        <w:rPr>
          <w:rFonts w:ascii="Arial" w:hAnsi="Arial" w:cs="Arial"/>
          <w:b/>
          <w:highlight w:val="red"/>
          <w:u w:val="single"/>
        </w:rPr>
        <w:t>Ver anexos Excel – AV EN NUEVO FORMATO DE EXCEL</w:t>
      </w:r>
    </w:p>
    <w:p w14:paraId="5FAC5D31" w14:textId="77777777" w:rsidR="00947B61" w:rsidRDefault="00947B61" w:rsidP="00E56666">
      <w:pPr>
        <w:tabs>
          <w:tab w:val="left" w:pos="284"/>
        </w:tabs>
        <w:contextualSpacing/>
        <w:rPr>
          <w:rFonts w:ascii="Arial" w:hAnsi="Arial" w:cs="Arial"/>
        </w:rPr>
      </w:pPr>
    </w:p>
    <w:p w14:paraId="6B9EA657" w14:textId="0E059A94" w:rsidR="00C93470" w:rsidRPr="00C93470" w:rsidRDefault="00C93470" w:rsidP="00C93470">
      <w:pPr>
        <w:rPr>
          <w:rFonts w:ascii="Arial" w:hAnsi="Arial" w:cs="Arial"/>
          <w:b/>
          <w:bCs/>
        </w:rPr>
      </w:pPr>
      <w:r w:rsidRPr="00C93470">
        <w:rPr>
          <w:rFonts w:ascii="Arial" w:hAnsi="Arial" w:cs="Arial"/>
          <w:b/>
          <w:bCs/>
        </w:rPr>
        <w:t>SISTEMA</w:t>
      </w:r>
      <w:r w:rsidRPr="00C93470">
        <w:rPr>
          <w:rFonts w:ascii="Arial" w:hAnsi="Arial" w:cs="Arial"/>
          <w:b/>
          <w:bCs/>
          <w:spacing w:val="-3"/>
        </w:rPr>
        <w:t xml:space="preserve"> </w:t>
      </w:r>
      <w:r w:rsidRPr="00C93470">
        <w:rPr>
          <w:rFonts w:ascii="Arial" w:hAnsi="Arial" w:cs="Arial"/>
          <w:b/>
          <w:bCs/>
        </w:rPr>
        <w:t>DE</w:t>
      </w:r>
      <w:r w:rsidRPr="00C93470">
        <w:rPr>
          <w:rFonts w:ascii="Arial" w:hAnsi="Arial" w:cs="Arial"/>
          <w:b/>
          <w:bCs/>
          <w:spacing w:val="-2"/>
        </w:rPr>
        <w:t xml:space="preserve"> </w:t>
      </w:r>
      <w:r w:rsidRPr="00C93470">
        <w:rPr>
          <w:rFonts w:ascii="Arial" w:hAnsi="Arial" w:cs="Arial"/>
          <w:b/>
          <w:bCs/>
        </w:rPr>
        <w:t>ALERTA Y</w:t>
      </w:r>
      <w:r w:rsidRPr="00C93470">
        <w:rPr>
          <w:rFonts w:ascii="Arial" w:hAnsi="Arial" w:cs="Arial"/>
          <w:b/>
          <w:bCs/>
          <w:spacing w:val="-2"/>
        </w:rPr>
        <w:t xml:space="preserve"> </w:t>
      </w:r>
      <w:r w:rsidRPr="00C93470">
        <w:rPr>
          <w:rFonts w:ascii="Arial" w:hAnsi="Arial" w:cs="Arial"/>
          <w:b/>
          <w:bCs/>
        </w:rPr>
        <w:t>ACTIVACIÓN</w:t>
      </w:r>
      <w:r>
        <w:rPr>
          <w:rFonts w:ascii="Arial" w:hAnsi="Arial" w:cs="Arial"/>
          <w:b/>
          <w:bCs/>
        </w:rPr>
        <w:t>.</w:t>
      </w:r>
    </w:p>
    <w:p w14:paraId="40604B98" w14:textId="77777777" w:rsidR="00C93470" w:rsidRDefault="00C93470" w:rsidP="00C93470">
      <w:pPr>
        <w:rPr>
          <w:rFonts w:ascii="Arial"/>
          <w:b/>
        </w:rPr>
      </w:pPr>
    </w:p>
    <w:p w14:paraId="4940E6F3" w14:textId="65A54BF5" w:rsidR="00C93470" w:rsidRPr="00C93470" w:rsidRDefault="00C93470" w:rsidP="00C93470">
      <w:pPr>
        <w:rPr>
          <w:rFonts w:ascii="Arial" w:hAnsi="Arial" w:cs="Arial"/>
        </w:rPr>
      </w:pPr>
      <w:r w:rsidRPr="00C93470">
        <w:rPr>
          <w:rFonts w:ascii="Arial" w:hAnsi="Arial" w:cs="Arial"/>
        </w:rPr>
        <w:t>Procedimiento utilizado para comunicar cualquier situación de emergencia en la cual se</w:t>
      </w:r>
      <w:r w:rsidRPr="00C93470">
        <w:rPr>
          <w:rFonts w:ascii="Arial" w:hAnsi="Arial" w:cs="Arial"/>
          <w:spacing w:val="1"/>
        </w:rPr>
        <w:t xml:space="preserve"> </w:t>
      </w:r>
      <w:r w:rsidRPr="00C93470">
        <w:rPr>
          <w:rFonts w:ascii="Arial" w:hAnsi="Arial" w:cs="Arial"/>
        </w:rPr>
        <w:t>vean</w:t>
      </w:r>
      <w:r w:rsidRPr="00C93470">
        <w:rPr>
          <w:rFonts w:ascii="Arial" w:hAnsi="Arial" w:cs="Arial"/>
          <w:spacing w:val="-6"/>
        </w:rPr>
        <w:t xml:space="preserve"> </w:t>
      </w:r>
      <w:r w:rsidRPr="00C93470">
        <w:rPr>
          <w:rFonts w:ascii="Arial" w:hAnsi="Arial" w:cs="Arial"/>
        </w:rPr>
        <w:t>comprometidas</w:t>
      </w:r>
      <w:r w:rsidRPr="00C93470">
        <w:rPr>
          <w:rFonts w:ascii="Arial" w:hAnsi="Arial" w:cs="Arial"/>
          <w:spacing w:val="-6"/>
        </w:rPr>
        <w:t xml:space="preserve"> </w:t>
      </w:r>
      <w:r w:rsidRPr="00C93470">
        <w:rPr>
          <w:rFonts w:ascii="Arial" w:hAnsi="Arial" w:cs="Arial"/>
        </w:rPr>
        <w:t>vidas</w:t>
      </w:r>
      <w:r w:rsidRPr="00C93470">
        <w:rPr>
          <w:rFonts w:ascii="Arial" w:hAnsi="Arial" w:cs="Arial"/>
          <w:spacing w:val="-5"/>
        </w:rPr>
        <w:t xml:space="preserve"> </w:t>
      </w:r>
      <w:r w:rsidRPr="00C93470">
        <w:rPr>
          <w:rFonts w:ascii="Arial" w:hAnsi="Arial" w:cs="Arial"/>
        </w:rPr>
        <w:t>humanas</w:t>
      </w:r>
      <w:r w:rsidRPr="00C93470">
        <w:rPr>
          <w:rFonts w:ascii="Arial" w:hAnsi="Arial" w:cs="Arial"/>
          <w:spacing w:val="-8"/>
        </w:rPr>
        <w:t xml:space="preserve"> </w:t>
      </w:r>
      <w:r w:rsidRPr="00C93470">
        <w:rPr>
          <w:rFonts w:ascii="Arial" w:hAnsi="Arial" w:cs="Arial"/>
        </w:rPr>
        <w:t>y</w:t>
      </w:r>
      <w:r w:rsidRPr="00C93470">
        <w:rPr>
          <w:rFonts w:ascii="Arial" w:hAnsi="Arial" w:cs="Arial"/>
          <w:spacing w:val="-6"/>
        </w:rPr>
        <w:t xml:space="preserve"> </w:t>
      </w:r>
      <w:r w:rsidRPr="00C93470">
        <w:rPr>
          <w:rFonts w:ascii="Arial" w:hAnsi="Arial" w:cs="Arial"/>
        </w:rPr>
        <w:t>pérdidas</w:t>
      </w:r>
      <w:r w:rsidRPr="00C93470">
        <w:rPr>
          <w:rFonts w:ascii="Arial" w:hAnsi="Arial" w:cs="Arial"/>
          <w:spacing w:val="-5"/>
        </w:rPr>
        <w:t xml:space="preserve"> </w:t>
      </w:r>
      <w:r w:rsidRPr="00C93470">
        <w:rPr>
          <w:rFonts w:ascii="Arial" w:hAnsi="Arial" w:cs="Arial"/>
        </w:rPr>
        <w:t>de</w:t>
      </w:r>
      <w:r w:rsidRPr="00C93470">
        <w:rPr>
          <w:rFonts w:ascii="Arial" w:hAnsi="Arial" w:cs="Arial"/>
          <w:spacing w:val="-6"/>
        </w:rPr>
        <w:t xml:space="preserve"> </w:t>
      </w:r>
      <w:r w:rsidRPr="00C93470">
        <w:rPr>
          <w:rFonts w:ascii="Arial" w:hAnsi="Arial" w:cs="Arial"/>
        </w:rPr>
        <w:t>bienes</w:t>
      </w:r>
      <w:r w:rsidRPr="00C93470">
        <w:rPr>
          <w:rFonts w:ascii="Arial" w:hAnsi="Arial" w:cs="Arial"/>
          <w:spacing w:val="-6"/>
        </w:rPr>
        <w:t xml:space="preserve"> </w:t>
      </w:r>
      <w:r w:rsidRPr="00C93470">
        <w:rPr>
          <w:rFonts w:ascii="Arial" w:hAnsi="Arial" w:cs="Arial"/>
        </w:rPr>
        <w:t>materiales.</w:t>
      </w:r>
      <w:r w:rsidRPr="00C93470">
        <w:rPr>
          <w:rFonts w:ascii="Arial" w:hAnsi="Arial" w:cs="Arial"/>
          <w:spacing w:val="-4"/>
        </w:rPr>
        <w:t xml:space="preserve"> </w:t>
      </w:r>
      <w:r w:rsidRPr="00C93470">
        <w:rPr>
          <w:rFonts w:ascii="Arial" w:hAnsi="Arial" w:cs="Arial"/>
        </w:rPr>
        <w:t>Para</w:t>
      </w:r>
      <w:r w:rsidRPr="00C93470">
        <w:rPr>
          <w:rFonts w:ascii="Arial" w:hAnsi="Arial" w:cs="Arial"/>
          <w:spacing w:val="-6"/>
        </w:rPr>
        <w:t xml:space="preserve"> </w:t>
      </w:r>
      <w:r w:rsidRPr="00C93470">
        <w:rPr>
          <w:rFonts w:ascii="Arial" w:hAnsi="Arial" w:cs="Arial"/>
        </w:rPr>
        <w:t>que</w:t>
      </w:r>
      <w:r w:rsidRPr="00C93470">
        <w:rPr>
          <w:rFonts w:ascii="Arial" w:hAnsi="Arial" w:cs="Arial"/>
          <w:spacing w:val="-5"/>
        </w:rPr>
        <w:t xml:space="preserve"> </w:t>
      </w:r>
      <w:r w:rsidRPr="00C93470">
        <w:rPr>
          <w:rFonts w:ascii="Arial" w:hAnsi="Arial" w:cs="Arial"/>
        </w:rPr>
        <w:t>funcione</w:t>
      </w:r>
      <w:r w:rsidR="00614FB0">
        <w:rPr>
          <w:rFonts w:ascii="Arial" w:hAnsi="Arial" w:cs="Arial"/>
          <w:spacing w:val="-6"/>
        </w:rPr>
        <w:t xml:space="preserve"> el sistema</w:t>
      </w:r>
      <w:r w:rsidRPr="00C93470">
        <w:rPr>
          <w:rFonts w:ascii="Arial" w:hAnsi="Arial" w:cs="Arial"/>
          <w:spacing w:val="-12"/>
        </w:rPr>
        <w:t xml:space="preserve"> </w:t>
      </w:r>
      <w:r w:rsidRPr="00C93470">
        <w:rPr>
          <w:rFonts w:ascii="Arial" w:hAnsi="Arial" w:cs="Arial"/>
        </w:rPr>
        <w:t>de</w:t>
      </w:r>
      <w:r w:rsidRPr="00C93470">
        <w:rPr>
          <w:rFonts w:ascii="Arial" w:hAnsi="Arial" w:cs="Arial"/>
          <w:spacing w:val="-13"/>
        </w:rPr>
        <w:t xml:space="preserve"> </w:t>
      </w:r>
      <w:r w:rsidRPr="00C93470">
        <w:rPr>
          <w:rFonts w:ascii="Arial" w:hAnsi="Arial" w:cs="Arial"/>
        </w:rPr>
        <w:t>alerta,</w:t>
      </w:r>
      <w:r w:rsidRPr="00C93470">
        <w:rPr>
          <w:rFonts w:ascii="Arial" w:hAnsi="Arial" w:cs="Arial"/>
          <w:spacing w:val="-12"/>
        </w:rPr>
        <w:t xml:space="preserve"> </w:t>
      </w:r>
      <w:r w:rsidRPr="00C93470">
        <w:rPr>
          <w:rFonts w:ascii="Arial" w:hAnsi="Arial" w:cs="Arial"/>
        </w:rPr>
        <w:t>activación</w:t>
      </w:r>
      <w:r w:rsidRPr="00C93470">
        <w:rPr>
          <w:rFonts w:ascii="Arial" w:hAnsi="Arial" w:cs="Arial"/>
          <w:spacing w:val="-11"/>
        </w:rPr>
        <w:t xml:space="preserve"> </w:t>
      </w:r>
      <w:r w:rsidRPr="00C93470">
        <w:rPr>
          <w:rFonts w:ascii="Arial" w:hAnsi="Arial" w:cs="Arial"/>
        </w:rPr>
        <w:t>y</w:t>
      </w:r>
      <w:r w:rsidRPr="00C93470">
        <w:rPr>
          <w:rFonts w:ascii="Arial" w:hAnsi="Arial" w:cs="Arial"/>
          <w:spacing w:val="-12"/>
        </w:rPr>
        <w:t xml:space="preserve"> </w:t>
      </w:r>
      <w:r w:rsidRPr="00C93470">
        <w:rPr>
          <w:rFonts w:ascii="Arial" w:hAnsi="Arial" w:cs="Arial"/>
        </w:rPr>
        <w:t>coordinación</w:t>
      </w:r>
      <w:r w:rsidRPr="00C93470">
        <w:rPr>
          <w:rFonts w:ascii="Arial" w:hAnsi="Arial" w:cs="Arial"/>
          <w:spacing w:val="-12"/>
        </w:rPr>
        <w:t xml:space="preserve"> </w:t>
      </w:r>
      <w:r w:rsidRPr="00C93470">
        <w:rPr>
          <w:rFonts w:ascii="Arial" w:hAnsi="Arial" w:cs="Arial"/>
        </w:rPr>
        <w:t>cada</w:t>
      </w:r>
      <w:r w:rsidRPr="00C93470">
        <w:rPr>
          <w:rFonts w:ascii="Arial" w:hAnsi="Arial" w:cs="Arial"/>
          <w:spacing w:val="-15"/>
        </w:rPr>
        <w:t xml:space="preserve"> </w:t>
      </w:r>
      <w:r w:rsidRPr="00C93470">
        <w:rPr>
          <w:rFonts w:ascii="Arial" w:hAnsi="Arial" w:cs="Arial"/>
        </w:rPr>
        <w:t>miembro</w:t>
      </w:r>
      <w:r w:rsidRPr="00C93470">
        <w:rPr>
          <w:rFonts w:ascii="Arial" w:hAnsi="Arial" w:cs="Arial"/>
          <w:spacing w:val="-13"/>
        </w:rPr>
        <w:t xml:space="preserve"> </w:t>
      </w:r>
      <w:r w:rsidRPr="00C93470">
        <w:rPr>
          <w:rFonts w:ascii="Arial" w:hAnsi="Arial" w:cs="Arial"/>
        </w:rPr>
        <w:t>de</w:t>
      </w:r>
      <w:r w:rsidRPr="00C93470">
        <w:rPr>
          <w:rFonts w:ascii="Arial" w:hAnsi="Arial" w:cs="Arial"/>
          <w:spacing w:val="-13"/>
        </w:rPr>
        <w:t xml:space="preserve"> </w:t>
      </w:r>
      <w:r w:rsidRPr="00C93470">
        <w:rPr>
          <w:rFonts w:ascii="Arial" w:hAnsi="Arial" w:cs="Arial"/>
        </w:rPr>
        <w:t>la</w:t>
      </w:r>
      <w:r w:rsidRPr="00C93470">
        <w:rPr>
          <w:rFonts w:ascii="Arial" w:hAnsi="Arial" w:cs="Arial"/>
          <w:spacing w:val="-13"/>
        </w:rPr>
        <w:t xml:space="preserve"> </w:t>
      </w:r>
      <w:r w:rsidRPr="00C93470">
        <w:rPr>
          <w:rFonts w:ascii="Arial" w:hAnsi="Arial" w:cs="Arial"/>
        </w:rPr>
        <w:t>lista</w:t>
      </w:r>
      <w:r w:rsidRPr="00C93470">
        <w:rPr>
          <w:rFonts w:ascii="Arial" w:hAnsi="Arial" w:cs="Arial"/>
          <w:spacing w:val="-12"/>
        </w:rPr>
        <w:t xml:space="preserve"> </w:t>
      </w:r>
      <w:r w:rsidRPr="00C93470">
        <w:rPr>
          <w:rFonts w:ascii="Arial" w:hAnsi="Arial" w:cs="Arial"/>
        </w:rPr>
        <w:t>debe</w:t>
      </w:r>
      <w:r w:rsidRPr="00C93470">
        <w:rPr>
          <w:rFonts w:ascii="Arial" w:hAnsi="Arial" w:cs="Arial"/>
          <w:spacing w:val="-15"/>
        </w:rPr>
        <w:t xml:space="preserve"> </w:t>
      </w:r>
      <w:r w:rsidRPr="00C93470">
        <w:rPr>
          <w:rFonts w:ascii="Arial" w:hAnsi="Arial" w:cs="Arial"/>
        </w:rPr>
        <w:t>ubicar</w:t>
      </w:r>
      <w:r w:rsidRPr="00C93470">
        <w:rPr>
          <w:rFonts w:ascii="Arial" w:hAnsi="Arial" w:cs="Arial"/>
          <w:spacing w:val="-9"/>
        </w:rPr>
        <w:t xml:space="preserve"> </w:t>
      </w:r>
      <w:r w:rsidRPr="00C93470">
        <w:rPr>
          <w:rFonts w:ascii="Arial" w:hAnsi="Arial" w:cs="Arial"/>
        </w:rPr>
        <w:t>al</w:t>
      </w:r>
      <w:r w:rsidRPr="00C93470">
        <w:rPr>
          <w:rFonts w:ascii="Arial" w:hAnsi="Arial" w:cs="Arial"/>
          <w:spacing w:val="-14"/>
        </w:rPr>
        <w:t xml:space="preserve"> </w:t>
      </w:r>
      <w:r w:rsidR="00614FB0" w:rsidRPr="00C93470">
        <w:rPr>
          <w:rFonts w:ascii="Arial" w:hAnsi="Arial" w:cs="Arial"/>
        </w:rPr>
        <w:t>próximo</w:t>
      </w:r>
      <w:r w:rsidR="00614FB0">
        <w:rPr>
          <w:rFonts w:ascii="Arial" w:hAnsi="Arial" w:cs="Arial"/>
        </w:rPr>
        <w:t xml:space="preserve"> de </w:t>
      </w:r>
      <w:r w:rsidRPr="00C93470">
        <w:rPr>
          <w:rFonts w:ascii="Arial" w:hAnsi="Arial" w:cs="Arial"/>
        </w:rPr>
        <w:t>la lista por cualquier medio, en caso de ser imposible la comunicación debe continuar</w:t>
      </w:r>
      <w:r w:rsidRPr="00C93470">
        <w:rPr>
          <w:rFonts w:ascii="Arial" w:hAnsi="Arial" w:cs="Arial"/>
          <w:spacing w:val="1"/>
        </w:rPr>
        <w:t xml:space="preserve"> </w:t>
      </w:r>
      <w:r w:rsidRPr="00C93470">
        <w:rPr>
          <w:rFonts w:ascii="Arial" w:hAnsi="Arial" w:cs="Arial"/>
        </w:rPr>
        <w:t>con el que sigue, hasta que logre transmitir el mensaje.</w:t>
      </w:r>
      <w:r w:rsidRPr="00C93470">
        <w:rPr>
          <w:rFonts w:ascii="Arial" w:hAnsi="Arial" w:cs="Arial"/>
          <w:spacing w:val="1"/>
        </w:rPr>
        <w:t xml:space="preserve"> </w:t>
      </w:r>
      <w:r w:rsidRPr="00C93470">
        <w:rPr>
          <w:rFonts w:ascii="Arial" w:hAnsi="Arial" w:cs="Arial"/>
        </w:rPr>
        <w:t>Una vez llegue al final de la lista</w:t>
      </w:r>
      <w:r w:rsidRPr="00C93470">
        <w:rPr>
          <w:rFonts w:ascii="Arial" w:hAnsi="Arial" w:cs="Arial"/>
          <w:spacing w:val="1"/>
        </w:rPr>
        <w:t xml:space="preserve"> </w:t>
      </w:r>
      <w:r w:rsidRPr="00C93470">
        <w:rPr>
          <w:rFonts w:ascii="Arial" w:hAnsi="Arial" w:cs="Arial"/>
        </w:rPr>
        <w:t>debe llamar al primero nuevamente para confirmar que se notificó al último nombre de la</w:t>
      </w:r>
      <w:r w:rsidRPr="00C93470">
        <w:rPr>
          <w:rFonts w:ascii="Arial" w:hAnsi="Arial" w:cs="Arial"/>
          <w:spacing w:val="1"/>
        </w:rPr>
        <w:t xml:space="preserve"> </w:t>
      </w:r>
      <w:r w:rsidRPr="00C93470">
        <w:rPr>
          <w:rFonts w:ascii="Arial" w:hAnsi="Arial" w:cs="Arial"/>
        </w:rPr>
        <w:t>cadena. Los teléfonos deben ser actualizados constantemente y en caso de cambios,</w:t>
      </w:r>
      <w:r w:rsidRPr="00C93470">
        <w:rPr>
          <w:rFonts w:ascii="Arial" w:hAnsi="Arial" w:cs="Arial"/>
          <w:spacing w:val="1"/>
        </w:rPr>
        <w:t xml:space="preserve"> </w:t>
      </w:r>
      <w:r w:rsidRPr="00C93470">
        <w:rPr>
          <w:rFonts w:ascii="Arial" w:hAnsi="Arial" w:cs="Arial"/>
        </w:rPr>
        <w:t>deben</w:t>
      </w:r>
      <w:r w:rsidRPr="00C93470">
        <w:rPr>
          <w:rFonts w:ascii="Arial" w:hAnsi="Arial" w:cs="Arial"/>
          <w:spacing w:val="-1"/>
        </w:rPr>
        <w:t xml:space="preserve"> </w:t>
      </w:r>
      <w:r w:rsidRPr="00C93470">
        <w:rPr>
          <w:rFonts w:ascii="Arial" w:hAnsi="Arial" w:cs="Arial"/>
        </w:rPr>
        <w:t>ser</w:t>
      </w:r>
      <w:r w:rsidRPr="00C93470">
        <w:rPr>
          <w:rFonts w:ascii="Arial" w:hAnsi="Arial" w:cs="Arial"/>
          <w:spacing w:val="-1"/>
        </w:rPr>
        <w:t xml:space="preserve"> </w:t>
      </w:r>
      <w:r w:rsidRPr="00C93470">
        <w:rPr>
          <w:rFonts w:ascii="Arial" w:hAnsi="Arial" w:cs="Arial"/>
        </w:rPr>
        <w:t>reportados</w:t>
      </w:r>
      <w:r w:rsidRPr="00C93470">
        <w:rPr>
          <w:rFonts w:ascii="Arial" w:hAnsi="Arial" w:cs="Arial"/>
          <w:spacing w:val="1"/>
        </w:rPr>
        <w:t xml:space="preserve"> </w:t>
      </w:r>
      <w:r w:rsidRPr="00C93470">
        <w:rPr>
          <w:rFonts w:ascii="Arial" w:hAnsi="Arial" w:cs="Arial"/>
        </w:rPr>
        <w:t>por</w:t>
      </w:r>
      <w:r w:rsidRPr="00C93470">
        <w:rPr>
          <w:rFonts w:ascii="Arial" w:hAnsi="Arial" w:cs="Arial"/>
          <w:spacing w:val="1"/>
        </w:rPr>
        <w:t xml:space="preserve"> </w:t>
      </w:r>
      <w:r w:rsidRPr="00C93470">
        <w:rPr>
          <w:rFonts w:ascii="Arial" w:hAnsi="Arial" w:cs="Arial"/>
        </w:rPr>
        <w:t>los</w:t>
      </w:r>
      <w:r w:rsidRPr="00C93470">
        <w:rPr>
          <w:rFonts w:ascii="Arial" w:hAnsi="Arial" w:cs="Arial"/>
          <w:spacing w:val="-2"/>
        </w:rPr>
        <w:t xml:space="preserve"> </w:t>
      </w:r>
      <w:r w:rsidRPr="00C93470">
        <w:rPr>
          <w:rFonts w:ascii="Arial" w:hAnsi="Arial" w:cs="Arial"/>
        </w:rPr>
        <w:t>responsables.</w:t>
      </w:r>
    </w:p>
    <w:p w14:paraId="1E9C420D" w14:textId="77777777" w:rsidR="00C93470" w:rsidRDefault="00C93470" w:rsidP="00CC7AAD">
      <w:pPr>
        <w:rPr>
          <w:rFonts w:ascii="Arial" w:hAnsi="Arial" w:cs="Arial"/>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418"/>
        <w:gridCol w:w="2835"/>
        <w:gridCol w:w="2312"/>
      </w:tblGrid>
      <w:tr w:rsidR="00685CE8" w14:paraId="70C6BE8D" w14:textId="77777777" w:rsidTr="009A388F">
        <w:trPr>
          <w:trHeight w:val="321"/>
        </w:trPr>
        <w:tc>
          <w:tcPr>
            <w:tcW w:w="8833" w:type="dxa"/>
            <w:gridSpan w:val="4"/>
          </w:tcPr>
          <w:p w14:paraId="1370FDD6" w14:textId="7C2B20B2" w:rsidR="00685CE8" w:rsidRDefault="00685CE8" w:rsidP="00856DF6">
            <w:pPr>
              <w:pStyle w:val="TableParagraph"/>
              <w:spacing w:before="67" w:line="234" w:lineRule="exact"/>
              <w:ind w:left="3238" w:right="3229"/>
              <w:jc w:val="center"/>
              <w:rPr>
                <w:rFonts w:ascii="Arial" w:hAnsi="Arial"/>
                <w:b/>
              </w:rPr>
            </w:pPr>
            <w:r>
              <w:rPr>
                <w:rFonts w:ascii="Arial" w:hAnsi="Arial"/>
                <w:b/>
              </w:rPr>
              <w:lastRenderedPageBreak/>
              <w:t>Sistema</w:t>
            </w:r>
            <w:r>
              <w:rPr>
                <w:rFonts w:ascii="Arial" w:hAnsi="Arial"/>
                <w:b/>
                <w:spacing w:val="-3"/>
              </w:rPr>
              <w:t xml:space="preserve"> </w:t>
            </w:r>
            <w:r>
              <w:rPr>
                <w:rFonts w:ascii="Arial" w:hAnsi="Arial"/>
                <w:b/>
              </w:rPr>
              <w:t>de</w:t>
            </w:r>
            <w:r>
              <w:rPr>
                <w:rFonts w:ascii="Arial" w:hAnsi="Arial"/>
                <w:b/>
                <w:spacing w:val="-1"/>
              </w:rPr>
              <w:t xml:space="preserve"> </w:t>
            </w:r>
            <w:r>
              <w:rPr>
                <w:rFonts w:ascii="Arial" w:hAnsi="Arial"/>
                <w:b/>
              </w:rPr>
              <w:t>alerta y</w:t>
            </w:r>
            <w:r>
              <w:rPr>
                <w:rFonts w:ascii="Arial" w:hAnsi="Arial"/>
                <w:b/>
                <w:spacing w:val="-3"/>
              </w:rPr>
              <w:t xml:space="preserve"> </w:t>
            </w:r>
            <w:r>
              <w:rPr>
                <w:rFonts w:ascii="Arial" w:hAnsi="Arial"/>
                <w:b/>
              </w:rPr>
              <w:t>activación</w:t>
            </w:r>
          </w:p>
        </w:tc>
      </w:tr>
      <w:tr w:rsidR="00AE0516" w:rsidRPr="00AE0516" w14:paraId="76615873" w14:textId="77777777" w:rsidTr="00AE0516">
        <w:trPr>
          <w:trHeight w:val="265"/>
        </w:trPr>
        <w:tc>
          <w:tcPr>
            <w:tcW w:w="2268" w:type="dxa"/>
          </w:tcPr>
          <w:p w14:paraId="13890FD3" w14:textId="77777777" w:rsidR="00685CE8" w:rsidRPr="00AE0516" w:rsidRDefault="00685CE8" w:rsidP="00856DF6">
            <w:pPr>
              <w:pStyle w:val="TableParagraph"/>
              <w:spacing w:before="12" w:line="234" w:lineRule="exact"/>
              <w:ind w:left="263" w:right="255"/>
              <w:jc w:val="center"/>
              <w:rPr>
                <w:rFonts w:ascii="Arial"/>
                <w:b/>
                <w:color w:val="000000" w:themeColor="text1"/>
              </w:rPr>
            </w:pPr>
            <w:r w:rsidRPr="00AE0516">
              <w:rPr>
                <w:rFonts w:ascii="Arial"/>
                <w:b/>
                <w:color w:val="000000" w:themeColor="text1"/>
              </w:rPr>
              <w:t>Responsable</w:t>
            </w:r>
          </w:p>
        </w:tc>
        <w:tc>
          <w:tcPr>
            <w:tcW w:w="1418" w:type="dxa"/>
          </w:tcPr>
          <w:p w14:paraId="13944C8B" w14:textId="3B92112E" w:rsidR="00685CE8" w:rsidRPr="00AE0516" w:rsidRDefault="00685CE8" w:rsidP="00856DF6">
            <w:pPr>
              <w:pStyle w:val="TableParagraph"/>
              <w:spacing w:before="12" w:line="234" w:lineRule="exact"/>
              <w:ind w:left="241" w:right="233"/>
              <w:jc w:val="center"/>
              <w:rPr>
                <w:rFonts w:ascii="Arial"/>
                <w:b/>
                <w:color w:val="000000" w:themeColor="text1"/>
              </w:rPr>
            </w:pPr>
            <w:r w:rsidRPr="00AE0516">
              <w:rPr>
                <w:rFonts w:ascii="Arial"/>
                <w:b/>
                <w:color w:val="000000" w:themeColor="text1"/>
              </w:rPr>
              <w:t>Telefono</w:t>
            </w:r>
          </w:p>
        </w:tc>
        <w:tc>
          <w:tcPr>
            <w:tcW w:w="2835" w:type="dxa"/>
          </w:tcPr>
          <w:p w14:paraId="0C30DB03" w14:textId="3A45672F" w:rsidR="00685CE8" w:rsidRPr="00AE0516" w:rsidRDefault="00685CE8" w:rsidP="00856DF6">
            <w:pPr>
              <w:pStyle w:val="TableParagraph"/>
              <w:spacing w:before="12" w:line="234" w:lineRule="exact"/>
              <w:ind w:left="241" w:right="233"/>
              <w:jc w:val="center"/>
              <w:rPr>
                <w:rFonts w:ascii="Arial"/>
                <w:b/>
                <w:color w:val="000000" w:themeColor="text1"/>
              </w:rPr>
            </w:pPr>
            <w:r w:rsidRPr="00AE0516">
              <w:rPr>
                <w:rFonts w:ascii="Arial"/>
                <w:b/>
                <w:color w:val="000000" w:themeColor="text1"/>
              </w:rPr>
              <w:t>Cargo</w:t>
            </w:r>
          </w:p>
        </w:tc>
        <w:tc>
          <w:tcPr>
            <w:tcW w:w="2312" w:type="dxa"/>
          </w:tcPr>
          <w:p w14:paraId="494EAEE6" w14:textId="77777777" w:rsidR="00685CE8" w:rsidRPr="00AE0516" w:rsidRDefault="00685CE8" w:rsidP="00856DF6">
            <w:pPr>
              <w:pStyle w:val="TableParagraph"/>
              <w:spacing w:before="12" w:line="234" w:lineRule="exact"/>
              <w:ind w:left="114" w:right="103"/>
              <w:jc w:val="center"/>
              <w:rPr>
                <w:rFonts w:ascii="Arial"/>
                <w:b/>
                <w:color w:val="000000" w:themeColor="text1"/>
              </w:rPr>
            </w:pPr>
            <w:r w:rsidRPr="00AE0516">
              <w:rPr>
                <w:rFonts w:ascii="Arial"/>
                <w:b/>
                <w:color w:val="000000" w:themeColor="text1"/>
              </w:rPr>
              <w:t>Prioridad de</w:t>
            </w:r>
            <w:r w:rsidRPr="00AE0516">
              <w:rPr>
                <w:rFonts w:ascii="Arial"/>
                <w:b/>
                <w:color w:val="000000" w:themeColor="text1"/>
                <w:spacing w:val="-2"/>
              </w:rPr>
              <w:t xml:space="preserve"> </w:t>
            </w:r>
            <w:r w:rsidRPr="00AE0516">
              <w:rPr>
                <w:rFonts w:ascii="Arial"/>
                <w:b/>
                <w:color w:val="000000" w:themeColor="text1"/>
              </w:rPr>
              <w:t>la</w:t>
            </w:r>
            <w:r w:rsidRPr="00AE0516">
              <w:rPr>
                <w:rFonts w:ascii="Arial"/>
                <w:b/>
                <w:color w:val="000000" w:themeColor="text1"/>
                <w:spacing w:val="-2"/>
              </w:rPr>
              <w:t xml:space="preserve"> </w:t>
            </w:r>
            <w:r w:rsidRPr="00AE0516">
              <w:rPr>
                <w:rFonts w:ascii="Arial"/>
                <w:b/>
                <w:color w:val="000000" w:themeColor="text1"/>
              </w:rPr>
              <w:t>llamada</w:t>
            </w:r>
          </w:p>
        </w:tc>
      </w:tr>
      <w:tr w:rsidR="00AE0516" w:rsidRPr="00AE0516" w14:paraId="13C6035A" w14:textId="77777777" w:rsidTr="00AE0516">
        <w:trPr>
          <w:trHeight w:val="366"/>
        </w:trPr>
        <w:tc>
          <w:tcPr>
            <w:tcW w:w="2268" w:type="dxa"/>
          </w:tcPr>
          <w:p w14:paraId="0F8B2D64" w14:textId="72251EEF" w:rsidR="00685CE8" w:rsidRPr="00AE0516" w:rsidRDefault="00685CE8" w:rsidP="00B064EE">
            <w:pPr>
              <w:pStyle w:val="TableParagraph"/>
              <w:spacing w:before="112" w:line="234" w:lineRule="exact"/>
              <w:ind w:left="263" w:right="255"/>
              <w:jc w:val="center"/>
              <w:rPr>
                <w:color w:val="000000" w:themeColor="text1"/>
              </w:rPr>
            </w:pPr>
            <w:r w:rsidRPr="00AE0516">
              <w:rPr>
                <w:b/>
                <w:bCs/>
                <w:color w:val="000000" w:themeColor="text1"/>
                <w:sz w:val="18"/>
                <w:szCs w:val="18"/>
              </w:rPr>
              <w:t>Miguel Ángel Herrera</w:t>
            </w:r>
          </w:p>
        </w:tc>
        <w:tc>
          <w:tcPr>
            <w:tcW w:w="1418" w:type="dxa"/>
          </w:tcPr>
          <w:p w14:paraId="008AD723" w14:textId="51A74984" w:rsidR="00685CE8" w:rsidRPr="00AE0516" w:rsidRDefault="00AE0516" w:rsidP="002A3F02">
            <w:pPr>
              <w:jc w:val="center"/>
              <w:rPr>
                <w:color w:val="000000" w:themeColor="text1"/>
              </w:rPr>
            </w:pPr>
            <w:r w:rsidRPr="00AE0516">
              <w:rPr>
                <w:color w:val="000000" w:themeColor="text1"/>
              </w:rPr>
              <w:t>3176398210</w:t>
            </w:r>
          </w:p>
        </w:tc>
        <w:tc>
          <w:tcPr>
            <w:tcW w:w="2835" w:type="dxa"/>
          </w:tcPr>
          <w:p w14:paraId="6959014F" w14:textId="57F5820B" w:rsidR="00685CE8" w:rsidRPr="00AE0516" w:rsidRDefault="00685CE8" w:rsidP="002A3F02">
            <w:pPr>
              <w:jc w:val="center"/>
              <w:rPr>
                <w:color w:val="000000" w:themeColor="text1"/>
              </w:rPr>
            </w:pPr>
            <w:r w:rsidRPr="00AE0516">
              <w:rPr>
                <w:color w:val="000000" w:themeColor="text1"/>
              </w:rPr>
              <w:t>Director de sede</w:t>
            </w:r>
          </w:p>
        </w:tc>
        <w:tc>
          <w:tcPr>
            <w:tcW w:w="2312" w:type="dxa"/>
          </w:tcPr>
          <w:p w14:paraId="16942571" w14:textId="2A5FE11A" w:rsidR="00685CE8" w:rsidRPr="00AE0516" w:rsidRDefault="00685CE8" w:rsidP="00B064EE">
            <w:pPr>
              <w:pStyle w:val="TableParagraph"/>
              <w:spacing w:before="112" w:line="234" w:lineRule="exact"/>
              <w:ind w:left="7"/>
              <w:jc w:val="center"/>
              <w:rPr>
                <w:color w:val="000000" w:themeColor="text1"/>
              </w:rPr>
            </w:pPr>
            <w:r w:rsidRPr="00AE0516">
              <w:rPr>
                <w:color w:val="000000" w:themeColor="text1"/>
              </w:rPr>
              <w:t>1</w:t>
            </w:r>
          </w:p>
        </w:tc>
      </w:tr>
      <w:tr w:rsidR="00AE0516" w:rsidRPr="00AE0516" w14:paraId="4BCB5A32" w14:textId="77777777" w:rsidTr="00AE0516">
        <w:trPr>
          <w:trHeight w:val="412"/>
        </w:trPr>
        <w:tc>
          <w:tcPr>
            <w:tcW w:w="2268" w:type="dxa"/>
          </w:tcPr>
          <w:p w14:paraId="2E7B3FFB" w14:textId="589DD597" w:rsidR="00685CE8" w:rsidRPr="00AE0516" w:rsidRDefault="00AE0516" w:rsidP="00B064EE">
            <w:pPr>
              <w:pStyle w:val="TableParagraph"/>
              <w:spacing w:before="160" w:line="232" w:lineRule="exact"/>
              <w:ind w:left="265" w:right="255"/>
              <w:jc w:val="center"/>
              <w:rPr>
                <w:color w:val="000000" w:themeColor="text1"/>
              </w:rPr>
            </w:pPr>
            <w:r w:rsidRPr="00AE0516">
              <w:rPr>
                <w:b/>
                <w:bCs/>
                <w:color w:val="000000" w:themeColor="text1"/>
                <w:sz w:val="18"/>
                <w:szCs w:val="18"/>
              </w:rPr>
              <w:t>Javier Bohorquez</w:t>
            </w:r>
          </w:p>
        </w:tc>
        <w:tc>
          <w:tcPr>
            <w:tcW w:w="1418" w:type="dxa"/>
          </w:tcPr>
          <w:p w14:paraId="397BDDE6" w14:textId="34059EFB" w:rsidR="00685CE8" w:rsidRPr="00AE0516" w:rsidRDefault="00AE0516" w:rsidP="002A3F02">
            <w:pPr>
              <w:jc w:val="center"/>
              <w:rPr>
                <w:color w:val="000000" w:themeColor="text1"/>
              </w:rPr>
            </w:pPr>
            <w:r w:rsidRPr="00AE0516">
              <w:rPr>
                <w:color w:val="000000" w:themeColor="text1"/>
              </w:rPr>
              <w:t>3102322169</w:t>
            </w:r>
          </w:p>
        </w:tc>
        <w:tc>
          <w:tcPr>
            <w:tcW w:w="2835" w:type="dxa"/>
          </w:tcPr>
          <w:p w14:paraId="49524112" w14:textId="77029786" w:rsidR="00685CE8" w:rsidRPr="00AE0516" w:rsidRDefault="00685CE8" w:rsidP="002A3F02">
            <w:pPr>
              <w:jc w:val="center"/>
              <w:rPr>
                <w:color w:val="000000" w:themeColor="text1"/>
              </w:rPr>
            </w:pPr>
            <w:r w:rsidRPr="00AE0516">
              <w:rPr>
                <w:color w:val="000000" w:themeColor="text1"/>
              </w:rPr>
              <w:t>Brigadista/ Asistente</w:t>
            </w:r>
          </w:p>
        </w:tc>
        <w:tc>
          <w:tcPr>
            <w:tcW w:w="2312" w:type="dxa"/>
          </w:tcPr>
          <w:p w14:paraId="739734EA" w14:textId="3B4B650F" w:rsidR="00685CE8" w:rsidRPr="00AE0516" w:rsidRDefault="00685CE8" w:rsidP="00B064EE">
            <w:pPr>
              <w:pStyle w:val="TableParagraph"/>
              <w:spacing w:before="160" w:line="232" w:lineRule="exact"/>
              <w:ind w:left="7"/>
              <w:jc w:val="center"/>
              <w:rPr>
                <w:color w:val="000000" w:themeColor="text1"/>
              </w:rPr>
            </w:pPr>
            <w:r w:rsidRPr="00AE0516">
              <w:rPr>
                <w:color w:val="000000" w:themeColor="text1"/>
              </w:rPr>
              <w:t>2</w:t>
            </w:r>
          </w:p>
        </w:tc>
      </w:tr>
    </w:tbl>
    <w:p w14:paraId="320DECE6" w14:textId="77777777" w:rsidR="00C93470" w:rsidRPr="00AE0516" w:rsidRDefault="00C93470" w:rsidP="00CC7AAD">
      <w:pPr>
        <w:rPr>
          <w:rFonts w:ascii="Arial" w:hAnsi="Arial" w:cs="Arial"/>
          <w:b/>
          <w:bCs/>
          <w:color w:val="000000" w:themeColor="text1"/>
        </w:rPr>
      </w:pPr>
    </w:p>
    <w:p w14:paraId="1FF62088" w14:textId="77777777" w:rsidR="00E3370E" w:rsidRPr="00AE0516" w:rsidRDefault="00E3370E" w:rsidP="00C93470">
      <w:pPr>
        <w:rPr>
          <w:rFonts w:ascii="Arial" w:hAnsi="Arial" w:cs="Arial"/>
          <w:b/>
          <w:bCs/>
          <w:color w:val="000000" w:themeColor="text1"/>
        </w:rPr>
      </w:pPr>
    </w:p>
    <w:p w14:paraId="0D68EF82" w14:textId="77777777" w:rsidR="00E3370E" w:rsidRDefault="00E3370E" w:rsidP="00C93470">
      <w:pPr>
        <w:rPr>
          <w:rFonts w:ascii="Arial" w:hAnsi="Arial" w:cs="Arial"/>
          <w:b/>
          <w:bCs/>
        </w:rPr>
      </w:pPr>
    </w:p>
    <w:p w14:paraId="3B1687A7" w14:textId="404AB75B" w:rsidR="00C93470" w:rsidRPr="00C93470" w:rsidRDefault="00C93470" w:rsidP="00C93470">
      <w:pPr>
        <w:rPr>
          <w:rFonts w:ascii="Arial" w:hAnsi="Arial" w:cs="Arial"/>
          <w:b/>
          <w:bCs/>
        </w:rPr>
      </w:pPr>
      <w:r w:rsidRPr="00C93470">
        <w:rPr>
          <w:rFonts w:ascii="Arial" w:hAnsi="Arial" w:cs="Arial"/>
          <w:b/>
          <w:bCs/>
        </w:rPr>
        <w:t>BRIGADA DE</w:t>
      </w:r>
      <w:r w:rsidRPr="00C93470">
        <w:rPr>
          <w:rFonts w:ascii="Arial" w:hAnsi="Arial" w:cs="Arial"/>
          <w:b/>
          <w:bCs/>
          <w:spacing w:val="-3"/>
        </w:rPr>
        <w:t xml:space="preserve"> </w:t>
      </w:r>
      <w:r w:rsidRPr="00C93470">
        <w:rPr>
          <w:rFonts w:ascii="Arial" w:hAnsi="Arial" w:cs="Arial"/>
          <w:b/>
          <w:bCs/>
        </w:rPr>
        <w:t>EMERGENCIA</w:t>
      </w:r>
    </w:p>
    <w:p w14:paraId="6A5EE942" w14:textId="77777777" w:rsidR="00C93470" w:rsidRPr="00C93470" w:rsidRDefault="00C93470" w:rsidP="00C93470">
      <w:pPr>
        <w:rPr>
          <w:rFonts w:ascii="Arial" w:hAnsi="Arial" w:cs="Arial"/>
          <w:b/>
        </w:rPr>
      </w:pPr>
    </w:p>
    <w:p w14:paraId="56276FC7" w14:textId="77777777" w:rsidR="00C93470" w:rsidRPr="00C93470" w:rsidRDefault="00C93470" w:rsidP="00C93470">
      <w:pPr>
        <w:rPr>
          <w:rFonts w:ascii="Arial" w:hAnsi="Arial" w:cs="Arial"/>
          <w:spacing w:val="-59"/>
        </w:rPr>
      </w:pPr>
      <w:r w:rsidRPr="00C93470">
        <w:rPr>
          <w:rFonts w:ascii="Arial" w:hAnsi="Arial" w:cs="Arial"/>
          <w:spacing w:val="-1"/>
        </w:rPr>
        <w:t>Es</w:t>
      </w:r>
      <w:r w:rsidRPr="00C93470">
        <w:rPr>
          <w:rFonts w:ascii="Arial" w:hAnsi="Arial" w:cs="Arial"/>
          <w:spacing w:val="-14"/>
        </w:rPr>
        <w:t xml:space="preserve"> </w:t>
      </w:r>
      <w:r w:rsidRPr="00C93470">
        <w:rPr>
          <w:rFonts w:ascii="Arial" w:hAnsi="Arial" w:cs="Arial"/>
          <w:spacing w:val="-1"/>
        </w:rPr>
        <w:t>el</w:t>
      </w:r>
      <w:r w:rsidRPr="00C93470">
        <w:rPr>
          <w:rFonts w:ascii="Arial" w:hAnsi="Arial" w:cs="Arial"/>
          <w:spacing w:val="-15"/>
        </w:rPr>
        <w:t xml:space="preserve"> </w:t>
      </w:r>
      <w:r w:rsidRPr="00C93470">
        <w:rPr>
          <w:rFonts w:ascii="Arial" w:hAnsi="Arial" w:cs="Arial"/>
          <w:spacing w:val="-1"/>
        </w:rPr>
        <w:t>grupo</w:t>
      </w:r>
      <w:r w:rsidRPr="00C93470">
        <w:rPr>
          <w:rFonts w:ascii="Arial" w:hAnsi="Arial" w:cs="Arial"/>
          <w:spacing w:val="-17"/>
        </w:rPr>
        <w:t xml:space="preserve"> </w:t>
      </w:r>
      <w:r w:rsidRPr="00C93470">
        <w:rPr>
          <w:rFonts w:ascii="Arial" w:hAnsi="Arial" w:cs="Arial"/>
          <w:spacing w:val="-1"/>
        </w:rPr>
        <w:t>de</w:t>
      </w:r>
      <w:r w:rsidRPr="00C93470">
        <w:rPr>
          <w:rFonts w:ascii="Arial" w:hAnsi="Arial" w:cs="Arial"/>
          <w:spacing w:val="-13"/>
        </w:rPr>
        <w:t xml:space="preserve"> </w:t>
      </w:r>
      <w:r w:rsidRPr="00C93470">
        <w:rPr>
          <w:rFonts w:ascii="Arial" w:hAnsi="Arial" w:cs="Arial"/>
          <w:spacing w:val="-1"/>
        </w:rPr>
        <w:t>empleados</w:t>
      </w:r>
      <w:r w:rsidRPr="00C93470">
        <w:rPr>
          <w:rFonts w:ascii="Arial" w:hAnsi="Arial" w:cs="Arial"/>
          <w:spacing w:val="-14"/>
        </w:rPr>
        <w:t xml:space="preserve"> </w:t>
      </w:r>
      <w:r w:rsidRPr="00C93470">
        <w:rPr>
          <w:rFonts w:ascii="Arial" w:hAnsi="Arial" w:cs="Arial"/>
        </w:rPr>
        <w:t>seleccionados,</w:t>
      </w:r>
      <w:r w:rsidRPr="00C93470">
        <w:rPr>
          <w:rFonts w:ascii="Arial" w:hAnsi="Arial" w:cs="Arial"/>
          <w:spacing w:val="-15"/>
        </w:rPr>
        <w:t xml:space="preserve"> </w:t>
      </w:r>
      <w:r w:rsidRPr="00C93470">
        <w:rPr>
          <w:rFonts w:ascii="Arial" w:hAnsi="Arial" w:cs="Arial"/>
        </w:rPr>
        <w:t>capacitados</w:t>
      </w:r>
      <w:r w:rsidRPr="00C93470">
        <w:rPr>
          <w:rFonts w:ascii="Arial" w:hAnsi="Arial" w:cs="Arial"/>
          <w:spacing w:val="-14"/>
        </w:rPr>
        <w:t xml:space="preserve"> </w:t>
      </w:r>
      <w:r w:rsidRPr="00C93470">
        <w:rPr>
          <w:rFonts w:ascii="Arial" w:hAnsi="Arial" w:cs="Arial"/>
        </w:rPr>
        <w:t>y</w:t>
      </w:r>
      <w:r w:rsidRPr="00C93470">
        <w:rPr>
          <w:rFonts w:ascii="Arial" w:hAnsi="Arial" w:cs="Arial"/>
          <w:spacing w:val="-13"/>
        </w:rPr>
        <w:t xml:space="preserve"> </w:t>
      </w:r>
      <w:r w:rsidRPr="00C93470">
        <w:rPr>
          <w:rFonts w:ascii="Arial" w:hAnsi="Arial" w:cs="Arial"/>
        </w:rPr>
        <w:t>entrenados</w:t>
      </w:r>
      <w:r w:rsidRPr="00C93470">
        <w:rPr>
          <w:rFonts w:ascii="Arial" w:hAnsi="Arial" w:cs="Arial"/>
          <w:spacing w:val="-14"/>
        </w:rPr>
        <w:t xml:space="preserve"> </w:t>
      </w:r>
      <w:r w:rsidRPr="00C93470">
        <w:rPr>
          <w:rFonts w:ascii="Arial" w:hAnsi="Arial" w:cs="Arial"/>
        </w:rPr>
        <w:t>y</w:t>
      </w:r>
      <w:r w:rsidRPr="00C93470">
        <w:rPr>
          <w:rFonts w:ascii="Arial" w:hAnsi="Arial" w:cs="Arial"/>
          <w:spacing w:val="-16"/>
        </w:rPr>
        <w:t xml:space="preserve"> </w:t>
      </w:r>
      <w:r w:rsidRPr="00C93470">
        <w:rPr>
          <w:rFonts w:ascii="Arial" w:hAnsi="Arial" w:cs="Arial"/>
        </w:rPr>
        <w:t>dotados</w:t>
      </w:r>
      <w:r w:rsidRPr="00C93470">
        <w:rPr>
          <w:rFonts w:ascii="Arial" w:hAnsi="Arial" w:cs="Arial"/>
          <w:spacing w:val="-13"/>
        </w:rPr>
        <w:t xml:space="preserve"> </w:t>
      </w:r>
      <w:r w:rsidRPr="00C93470">
        <w:rPr>
          <w:rFonts w:ascii="Arial" w:hAnsi="Arial" w:cs="Arial"/>
        </w:rPr>
        <w:t>para</w:t>
      </w:r>
      <w:r w:rsidRPr="00C93470">
        <w:rPr>
          <w:rFonts w:ascii="Arial" w:hAnsi="Arial" w:cs="Arial"/>
          <w:spacing w:val="-17"/>
        </w:rPr>
        <w:t xml:space="preserve"> </w:t>
      </w:r>
      <w:r w:rsidRPr="00C93470">
        <w:rPr>
          <w:rFonts w:ascii="Arial" w:hAnsi="Arial" w:cs="Arial"/>
        </w:rPr>
        <w:t>prevenir</w:t>
      </w:r>
      <w:r w:rsidRPr="00C93470">
        <w:rPr>
          <w:rFonts w:ascii="Arial" w:hAnsi="Arial" w:cs="Arial"/>
          <w:spacing w:val="-59"/>
        </w:rPr>
        <w:t xml:space="preserve"> </w:t>
      </w:r>
      <w:r w:rsidRPr="00C93470">
        <w:rPr>
          <w:rFonts w:ascii="Arial" w:hAnsi="Arial" w:cs="Arial"/>
          <w:spacing w:val="-1"/>
        </w:rPr>
        <w:t>y</w:t>
      </w:r>
      <w:r w:rsidRPr="00C93470">
        <w:rPr>
          <w:rFonts w:ascii="Arial" w:hAnsi="Arial" w:cs="Arial"/>
          <w:spacing w:val="-14"/>
        </w:rPr>
        <w:t xml:space="preserve"> </w:t>
      </w:r>
      <w:r w:rsidRPr="00C93470">
        <w:rPr>
          <w:rFonts w:ascii="Arial" w:hAnsi="Arial" w:cs="Arial"/>
          <w:spacing w:val="-1"/>
        </w:rPr>
        <w:t>controlar</w:t>
      </w:r>
      <w:r w:rsidRPr="00C93470">
        <w:rPr>
          <w:rFonts w:ascii="Arial" w:hAnsi="Arial" w:cs="Arial"/>
          <w:spacing w:val="-13"/>
        </w:rPr>
        <w:t xml:space="preserve"> </w:t>
      </w:r>
      <w:r w:rsidRPr="00C93470">
        <w:rPr>
          <w:rFonts w:ascii="Arial" w:hAnsi="Arial" w:cs="Arial"/>
          <w:spacing w:val="-1"/>
        </w:rPr>
        <w:t>los</w:t>
      </w:r>
      <w:r w:rsidRPr="00C93470">
        <w:rPr>
          <w:rFonts w:ascii="Arial" w:hAnsi="Arial" w:cs="Arial"/>
          <w:spacing w:val="-17"/>
        </w:rPr>
        <w:t xml:space="preserve"> </w:t>
      </w:r>
      <w:r w:rsidRPr="00C93470">
        <w:rPr>
          <w:rFonts w:ascii="Arial" w:hAnsi="Arial" w:cs="Arial"/>
          <w:spacing w:val="-1"/>
        </w:rPr>
        <w:t>eventos</w:t>
      </w:r>
      <w:r w:rsidRPr="00C93470">
        <w:rPr>
          <w:rFonts w:ascii="Arial" w:hAnsi="Arial" w:cs="Arial"/>
          <w:spacing w:val="-14"/>
        </w:rPr>
        <w:t xml:space="preserve"> </w:t>
      </w:r>
      <w:r w:rsidRPr="00C93470">
        <w:rPr>
          <w:rFonts w:ascii="Arial" w:hAnsi="Arial" w:cs="Arial"/>
          <w:spacing w:val="-1"/>
        </w:rPr>
        <w:t>que</w:t>
      </w:r>
      <w:r w:rsidRPr="00C93470">
        <w:rPr>
          <w:rFonts w:ascii="Arial" w:hAnsi="Arial" w:cs="Arial"/>
          <w:spacing w:val="-14"/>
        </w:rPr>
        <w:t xml:space="preserve"> </w:t>
      </w:r>
      <w:r w:rsidRPr="00C93470">
        <w:rPr>
          <w:rFonts w:ascii="Arial" w:hAnsi="Arial" w:cs="Arial"/>
        </w:rPr>
        <w:t>pueden</w:t>
      </w:r>
      <w:r w:rsidRPr="00C93470">
        <w:rPr>
          <w:rFonts w:ascii="Arial" w:hAnsi="Arial" w:cs="Arial"/>
          <w:spacing w:val="-13"/>
        </w:rPr>
        <w:t xml:space="preserve"> </w:t>
      </w:r>
      <w:r w:rsidRPr="00C93470">
        <w:rPr>
          <w:rFonts w:ascii="Arial" w:hAnsi="Arial" w:cs="Arial"/>
        </w:rPr>
        <w:t>generar</w:t>
      </w:r>
      <w:r w:rsidRPr="00C93470">
        <w:rPr>
          <w:rFonts w:ascii="Arial" w:hAnsi="Arial" w:cs="Arial"/>
          <w:spacing w:val="-16"/>
        </w:rPr>
        <w:t xml:space="preserve"> </w:t>
      </w:r>
      <w:r w:rsidRPr="00C93470">
        <w:rPr>
          <w:rFonts w:ascii="Arial" w:hAnsi="Arial" w:cs="Arial"/>
        </w:rPr>
        <w:t>pérdidas</w:t>
      </w:r>
      <w:r w:rsidRPr="00C93470">
        <w:rPr>
          <w:rFonts w:ascii="Arial" w:hAnsi="Arial" w:cs="Arial"/>
          <w:spacing w:val="-14"/>
        </w:rPr>
        <w:t xml:space="preserve"> </w:t>
      </w:r>
      <w:r w:rsidRPr="00C93470">
        <w:rPr>
          <w:rFonts w:ascii="Arial" w:hAnsi="Arial" w:cs="Arial"/>
        </w:rPr>
        <w:t>humanas</w:t>
      </w:r>
      <w:r w:rsidRPr="00C93470">
        <w:rPr>
          <w:rFonts w:ascii="Arial" w:hAnsi="Arial" w:cs="Arial"/>
          <w:spacing w:val="-14"/>
        </w:rPr>
        <w:t xml:space="preserve"> </w:t>
      </w:r>
      <w:r w:rsidRPr="00C93470">
        <w:rPr>
          <w:rFonts w:ascii="Arial" w:hAnsi="Arial" w:cs="Arial"/>
        </w:rPr>
        <w:t>y</w:t>
      </w:r>
      <w:r w:rsidRPr="00C93470">
        <w:rPr>
          <w:rFonts w:ascii="Arial" w:hAnsi="Arial" w:cs="Arial"/>
          <w:spacing w:val="-16"/>
        </w:rPr>
        <w:t xml:space="preserve"> </w:t>
      </w:r>
      <w:r w:rsidRPr="00C93470">
        <w:rPr>
          <w:rFonts w:ascii="Arial" w:hAnsi="Arial" w:cs="Arial"/>
        </w:rPr>
        <w:t>económicas</w:t>
      </w:r>
      <w:r w:rsidRPr="00C93470">
        <w:rPr>
          <w:rFonts w:ascii="Arial" w:hAnsi="Arial" w:cs="Arial"/>
          <w:spacing w:val="-14"/>
        </w:rPr>
        <w:t xml:space="preserve"> </w:t>
      </w:r>
      <w:r w:rsidRPr="00C93470">
        <w:rPr>
          <w:rFonts w:ascii="Arial" w:hAnsi="Arial" w:cs="Arial"/>
        </w:rPr>
        <w:t>a</w:t>
      </w:r>
      <w:r w:rsidRPr="00C93470">
        <w:rPr>
          <w:rFonts w:ascii="Arial" w:hAnsi="Arial" w:cs="Arial"/>
          <w:spacing w:val="-13"/>
        </w:rPr>
        <w:t xml:space="preserve"> </w:t>
      </w:r>
      <w:r w:rsidRPr="00C93470">
        <w:rPr>
          <w:rFonts w:ascii="Arial" w:hAnsi="Arial" w:cs="Arial"/>
        </w:rPr>
        <w:t>la</w:t>
      </w:r>
      <w:r w:rsidRPr="00C93470">
        <w:rPr>
          <w:rFonts w:ascii="Arial" w:hAnsi="Arial" w:cs="Arial"/>
          <w:spacing w:val="-14"/>
        </w:rPr>
        <w:t xml:space="preserve"> </w:t>
      </w:r>
      <w:r w:rsidRPr="00C93470">
        <w:rPr>
          <w:rFonts w:ascii="Arial" w:hAnsi="Arial" w:cs="Arial"/>
        </w:rPr>
        <w:t>compañía.</w:t>
      </w:r>
      <w:r w:rsidRPr="00C93470">
        <w:rPr>
          <w:rFonts w:ascii="Arial" w:hAnsi="Arial" w:cs="Arial"/>
          <w:spacing w:val="-59"/>
        </w:rPr>
        <w:t xml:space="preserve"> </w:t>
      </w:r>
    </w:p>
    <w:p w14:paraId="41F80739" w14:textId="77777777" w:rsidR="00C93470" w:rsidRPr="00C93470" w:rsidRDefault="00C93470" w:rsidP="00C93470">
      <w:pPr>
        <w:rPr>
          <w:rFonts w:ascii="Arial" w:hAnsi="Arial" w:cs="Arial"/>
          <w:spacing w:val="-59"/>
        </w:rPr>
      </w:pPr>
    </w:p>
    <w:p w14:paraId="6339FF0E" w14:textId="77777777" w:rsidR="00C93470" w:rsidRPr="00C93470" w:rsidRDefault="00C93470" w:rsidP="00C93470">
      <w:pPr>
        <w:rPr>
          <w:rFonts w:ascii="Arial" w:hAnsi="Arial" w:cs="Arial"/>
        </w:rPr>
      </w:pPr>
      <w:r w:rsidRPr="00C93470">
        <w:rPr>
          <w:rFonts w:ascii="Arial" w:hAnsi="Arial" w:cs="Arial"/>
        </w:rPr>
        <w:t>Para la pertenencia</w:t>
      </w:r>
      <w:r w:rsidRPr="00C93470">
        <w:rPr>
          <w:rFonts w:ascii="Arial" w:hAnsi="Arial" w:cs="Arial"/>
          <w:spacing w:val="-2"/>
        </w:rPr>
        <w:t xml:space="preserve"> </w:t>
      </w:r>
      <w:r w:rsidRPr="00C93470">
        <w:rPr>
          <w:rFonts w:ascii="Arial" w:hAnsi="Arial" w:cs="Arial"/>
        </w:rPr>
        <w:t>a</w:t>
      </w:r>
      <w:r w:rsidRPr="00C93470">
        <w:rPr>
          <w:rFonts w:ascii="Arial" w:hAnsi="Arial" w:cs="Arial"/>
          <w:spacing w:val="-1"/>
        </w:rPr>
        <w:t xml:space="preserve"> </w:t>
      </w:r>
      <w:r w:rsidRPr="00C93470">
        <w:rPr>
          <w:rFonts w:ascii="Arial" w:hAnsi="Arial" w:cs="Arial"/>
        </w:rPr>
        <w:t>este grupo</w:t>
      </w:r>
      <w:r w:rsidRPr="00C93470">
        <w:rPr>
          <w:rFonts w:ascii="Arial" w:hAnsi="Arial" w:cs="Arial"/>
          <w:spacing w:val="-2"/>
        </w:rPr>
        <w:t xml:space="preserve"> </w:t>
      </w:r>
      <w:r w:rsidRPr="00C93470">
        <w:rPr>
          <w:rFonts w:ascii="Arial" w:hAnsi="Arial" w:cs="Arial"/>
        </w:rPr>
        <w:t>se</w:t>
      </w:r>
      <w:r w:rsidRPr="00C93470">
        <w:rPr>
          <w:rFonts w:ascii="Arial" w:hAnsi="Arial" w:cs="Arial"/>
          <w:spacing w:val="-1"/>
        </w:rPr>
        <w:t xml:space="preserve"> </w:t>
      </w:r>
      <w:r w:rsidRPr="00C93470">
        <w:rPr>
          <w:rFonts w:ascii="Arial" w:hAnsi="Arial" w:cs="Arial"/>
        </w:rPr>
        <w:t>debe</w:t>
      </w:r>
      <w:r w:rsidRPr="00C93470">
        <w:rPr>
          <w:rFonts w:ascii="Arial" w:hAnsi="Arial" w:cs="Arial"/>
          <w:spacing w:val="-3"/>
        </w:rPr>
        <w:t xml:space="preserve"> </w:t>
      </w:r>
      <w:r w:rsidRPr="00C93470">
        <w:rPr>
          <w:rFonts w:ascii="Arial" w:hAnsi="Arial" w:cs="Arial"/>
        </w:rPr>
        <w:t>cumplir</w:t>
      </w:r>
      <w:r w:rsidRPr="00C93470">
        <w:rPr>
          <w:rFonts w:ascii="Arial" w:hAnsi="Arial" w:cs="Arial"/>
          <w:spacing w:val="-1"/>
        </w:rPr>
        <w:t xml:space="preserve"> </w:t>
      </w:r>
      <w:r w:rsidRPr="00C93470">
        <w:rPr>
          <w:rFonts w:ascii="Arial" w:hAnsi="Arial" w:cs="Arial"/>
        </w:rPr>
        <w:t>con</w:t>
      </w:r>
      <w:r w:rsidRPr="00C93470">
        <w:rPr>
          <w:rFonts w:ascii="Arial" w:hAnsi="Arial" w:cs="Arial"/>
          <w:spacing w:val="-1"/>
        </w:rPr>
        <w:t xml:space="preserve"> </w:t>
      </w:r>
      <w:r w:rsidRPr="00C93470">
        <w:rPr>
          <w:rFonts w:ascii="Arial" w:hAnsi="Arial" w:cs="Arial"/>
        </w:rPr>
        <w:t>los siguientes</w:t>
      </w:r>
      <w:r w:rsidRPr="00C93470">
        <w:rPr>
          <w:rFonts w:ascii="Arial" w:hAnsi="Arial" w:cs="Arial"/>
          <w:spacing w:val="-2"/>
        </w:rPr>
        <w:t xml:space="preserve"> </w:t>
      </w:r>
      <w:r w:rsidRPr="00C93470">
        <w:rPr>
          <w:rFonts w:ascii="Arial" w:hAnsi="Arial" w:cs="Arial"/>
        </w:rPr>
        <w:t>requisitos:</w:t>
      </w:r>
    </w:p>
    <w:p w14:paraId="42FAA4C3" w14:textId="77777777" w:rsidR="00C93470" w:rsidRPr="00C93470" w:rsidRDefault="00C93470" w:rsidP="00C93470">
      <w:pPr>
        <w:rPr>
          <w:rFonts w:ascii="Arial" w:hAnsi="Arial" w:cs="Arial"/>
        </w:rPr>
      </w:pPr>
    </w:p>
    <w:p w14:paraId="248F9D2A"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Antigüedad</w:t>
      </w:r>
      <w:r w:rsidRPr="00756E9F">
        <w:rPr>
          <w:rFonts w:ascii="Arial" w:hAnsi="Arial" w:cs="Arial"/>
          <w:spacing w:val="-1"/>
        </w:rPr>
        <w:t xml:space="preserve"> </w:t>
      </w:r>
      <w:r w:rsidRPr="00756E9F">
        <w:rPr>
          <w:rFonts w:ascii="Arial" w:hAnsi="Arial" w:cs="Arial"/>
        </w:rPr>
        <w:t>mínima</w:t>
      </w:r>
      <w:r w:rsidRPr="00756E9F">
        <w:rPr>
          <w:rFonts w:ascii="Arial" w:hAnsi="Arial" w:cs="Arial"/>
          <w:spacing w:val="-2"/>
        </w:rPr>
        <w:t xml:space="preserve"> </w:t>
      </w:r>
      <w:r w:rsidRPr="00756E9F">
        <w:rPr>
          <w:rFonts w:ascii="Arial" w:hAnsi="Arial" w:cs="Arial"/>
        </w:rPr>
        <w:t>de</w:t>
      </w:r>
      <w:r w:rsidRPr="00756E9F">
        <w:rPr>
          <w:rFonts w:ascii="Arial" w:hAnsi="Arial" w:cs="Arial"/>
          <w:spacing w:val="-2"/>
        </w:rPr>
        <w:t xml:space="preserve"> </w:t>
      </w:r>
      <w:r w:rsidRPr="00756E9F">
        <w:rPr>
          <w:rFonts w:ascii="Arial" w:hAnsi="Arial" w:cs="Arial"/>
        </w:rPr>
        <w:t>tres meses</w:t>
      </w:r>
    </w:p>
    <w:p w14:paraId="348D234F"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No</w:t>
      </w:r>
      <w:r w:rsidRPr="00756E9F">
        <w:rPr>
          <w:rFonts w:ascii="Arial" w:hAnsi="Arial" w:cs="Arial"/>
          <w:spacing w:val="-2"/>
        </w:rPr>
        <w:t xml:space="preserve"> </w:t>
      </w:r>
      <w:r w:rsidRPr="00756E9F">
        <w:rPr>
          <w:rFonts w:ascii="Arial" w:hAnsi="Arial" w:cs="Arial"/>
        </w:rPr>
        <w:t>haber</w:t>
      </w:r>
      <w:r w:rsidRPr="00756E9F">
        <w:rPr>
          <w:rFonts w:ascii="Arial" w:hAnsi="Arial" w:cs="Arial"/>
          <w:spacing w:val="-2"/>
        </w:rPr>
        <w:t xml:space="preserve"> </w:t>
      </w:r>
      <w:r w:rsidRPr="00756E9F">
        <w:rPr>
          <w:rFonts w:ascii="Arial" w:hAnsi="Arial" w:cs="Arial"/>
        </w:rPr>
        <w:t>tenido</w:t>
      </w:r>
      <w:r w:rsidRPr="00756E9F">
        <w:rPr>
          <w:rFonts w:ascii="Arial" w:hAnsi="Arial" w:cs="Arial"/>
          <w:spacing w:val="-2"/>
        </w:rPr>
        <w:t xml:space="preserve"> </w:t>
      </w:r>
      <w:r w:rsidRPr="00756E9F">
        <w:rPr>
          <w:rFonts w:ascii="Arial" w:hAnsi="Arial" w:cs="Arial"/>
        </w:rPr>
        <w:t>llamados de</w:t>
      </w:r>
      <w:r w:rsidRPr="00756E9F">
        <w:rPr>
          <w:rFonts w:ascii="Arial" w:hAnsi="Arial" w:cs="Arial"/>
          <w:spacing w:val="-1"/>
        </w:rPr>
        <w:t xml:space="preserve"> </w:t>
      </w:r>
      <w:r w:rsidRPr="00756E9F">
        <w:rPr>
          <w:rFonts w:ascii="Arial" w:hAnsi="Arial" w:cs="Arial"/>
        </w:rPr>
        <w:t>atención</w:t>
      </w:r>
    </w:p>
    <w:p w14:paraId="25905961"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Aptitud de</w:t>
      </w:r>
      <w:r w:rsidRPr="00756E9F">
        <w:rPr>
          <w:rFonts w:ascii="Arial" w:hAnsi="Arial" w:cs="Arial"/>
          <w:spacing w:val="-1"/>
        </w:rPr>
        <w:t xml:space="preserve"> </w:t>
      </w:r>
      <w:r w:rsidRPr="00756E9F">
        <w:rPr>
          <w:rFonts w:ascii="Arial" w:hAnsi="Arial" w:cs="Arial"/>
        </w:rPr>
        <w:t>servicio</w:t>
      </w:r>
    </w:p>
    <w:p w14:paraId="2DC1A340"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Aprobación de</w:t>
      </w:r>
      <w:r w:rsidRPr="00756E9F">
        <w:rPr>
          <w:rFonts w:ascii="Arial" w:hAnsi="Arial" w:cs="Arial"/>
          <w:spacing w:val="-1"/>
        </w:rPr>
        <w:t xml:space="preserve"> </w:t>
      </w:r>
      <w:r w:rsidRPr="00756E9F">
        <w:rPr>
          <w:rFonts w:ascii="Arial" w:hAnsi="Arial" w:cs="Arial"/>
        </w:rPr>
        <w:t>recursos</w:t>
      </w:r>
      <w:r w:rsidRPr="00756E9F">
        <w:rPr>
          <w:rFonts w:ascii="Arial" w:hAnsi="Arial" w:cs="Arial"/>
          <w:spacing w:val="-2"/>
        </w:rPr>
        <w:t xml:space="preserve"> </w:t>
      </w:r>
      <w:r w:rsidRPr="00756E9F">
        <w:rPr>
          <w:rFonts w:ascii="Arial" w:hAnsi="Arial" w:cs="Arial"/>
        </w:rPr>
        <w:t>humanos</w:t>
      </w:r>
    </w:p>
    <w:p w14:paraId="78A08CE3"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Aprobación</w:t>
      </w:r>
      <w:r w:rsidRPr="00756E9F">
        <w:rPr>
          <w:rFonts w:ascii="Arial" w:hAnsi="Arial" w:cs="Arial"/>
          <w:spacing w:val="-1"/>
        </w:rPr>
        <w:t xml:space="preserve"> </w:t>
      </w:r>
      <w:r w:rsidRPr="00756E9F">
        <w:rPr>
          <w:rFonts w:ascii="Arial" w:hAnsi="Arial" w:cs="Arial"/>
        </w:rPr>
        <w:t>del</w:t>
      </w:r>
      <w:r w:rsidRPr="00756E9F">
        <w:rPr>
          <w:rFonts w:ascii="Arial" w:hAnsi="Arial" w:cs="Arial"/>
          <w:spacing w:val="-3"/>
        </w:rPr>
        <w:t xml:space="preserve"> </w:t>
      </w:r>
      <w:r w:rsidRPr="00756E9F">
        <w:rPr>
          <w:rFonts w:ascii="Arial" w:hAnsi="Arial" w:cs="Arial"/>
        </w:rPr>
        <w:t>jefe</w:t>
      </w:r>
      <w:r w:rsidRPr="00756E9F">
        <w:rPr>
          <w:rFonts w:ascii="Arial" w:hAnsi="Arial" w:cs="Arial"/>
          <w:spacing w:val="-2"/>
        </w:rPr>
        <w:t xml:space="preserve"> </w:t>
      </w:r>
      <w:r w:rsidRPr="00756E9F">
        <w:rPr>
          <w:rFonts w:ascii="Arial" w:hAnsi="Arial" w:cs="Arial"/>
        </w:rPr>
        <w:t>inmediato</w:t>
      </w:r>
    </w:p>
    <w:p w14:paraId="4249DAF9" w14:textId="77777777" w:rsidR="00C93470" w:rsidRPr="00756E9F" w:rsidRDefault="00C93470" w:rsidP="00B4586D">
      <w:pPr>
        <w:pStyle w:val="Prrafodelista"/>
        <w:numPr>
          <w:ilvl w:val="0"/>
          <w:numId w:val="4"/>
        </w:numPr>
        <w:rPr>
          <w:rFonts w:ascii="Arial" w:hAnsi="Arial" w:cs="Arial"/>
        </w:rPr>
      </w:pPr>
      <w:r w:rsidRPr="00756E9F">
        <w:rPr>
          <w:rFonts w:ascii="Arial" w:hAnsi="Arial" w:cs="Arial"/>
        </w:rPr>
        <w:t>Certificación</w:t>
      </w:r>
      <w:r w:rsidRPr="00756E9F">
        <w:rPr>
          <w:rFonts w:ascii="Arial" w:hAnsi="Arial" w:cs="Arial"/>
          <w:spacing w:val="-5"/>
        </w:rPr>
        <w:t xml:space="preserve"> </w:t>
      </w:r>
      <w:r w:rsidRPr="00756E9F">
        <w:rPr>
          <w:rFonts w:ascii="Arial" w:hAnsi="Arial" w:cs="Arial"/>
        </w:rPr>
        <w:t>médica</w:t>
      </w:r>
      <w:r w:rsidRPr="00756E9F">
        <w:rPr>
          <w:rFonts w:ascii="Arial" w:hAnsi="Arial" w:cs="Arial"/>
          <w:spacing w:val="-3"/>
        </w:rPr>
        <w:t xml:space="preserve"> </w:t>
      </w:r>
      <w:r w:rsidRPr="00756E9F">
        <w:rPr>
          <w:rFonts w:ascii="Arial" w:hAnsi="Arial" w:cs="Arial"/>
        </w:rPr>
        <w:t>satisfactoria</w:t>
      </w:r>
    </w:p>
    <w:p w14:paraId="26625BB3" w14:textId="77777777" w:rsidR="00C93470" w:rsidRPr="00C93470" w:rsidRDefault="00C93470" w:rsidP="00C93470">
      <w:pPr>
        <w:rPr>
          <w:rFonts w:ascii="Arial" w:hAnsi="Arial" w:cs="Arial"/>
        </w:rPr>
      </w:pPr>
    </w:p>
    <w:p w14:paraId="2664A251" w14:textId="77777777" w:rsidR="00C93470" w:rsidRDefault="00C93470" w:rsidP="00C93470">
      <w:pPr>
        <w:rPr>
          <w:rFonts w:ascii="Arial" w:hAnsi="Arial" w:cs="Arial"/>
        </w:rPr>
      </w:pPr>
      <w:r w:rsidRPr="00C93470">
        <w:rPr>
          <w:rFonts w:ascii="Arial" w:hAnsi="Arial" w:cs="Arial"/>
        </w:rPr>
        <w:t xml:space="preserve">La brigada de emergencia de </w:t>
      </w:r>
      <w:r w:rsidRPr="00C93470">
        <w:rPr>
          <w:rFonts w:ascii="Arial" w:hAnsi="Arial" w:cs="Arial"/>
          <w:b/>
        </w:rPr>
        <w:t xml:space="preserve">Coopserfun - Jardín Parque Cementerio Los Olivos </w:t>
      </w:r>
      <w:r w:rsidRPr="00C93470">
        <w:rPr>
          <w:rFonts w:ascii="Arial" w:hAnsi="Arial" w:cs="Arial"/>
        </w:rPr>
        <w:t>está</w:t>
      </w:r>
      <w:r w:rsidRPr="00C93470">
        <w:rPr>
          <w:rFonts w:ascii="Arial" w:hAnsi="Arial" w:cs="Arial"/>
          <w:spacing w:val="1"/>
        </w:rPr>
        <w:t xml:space="preserve"> </w:t>
      </w:r>
      <w:r w:rsidRPr="00C93470">
        <w:rPr>
          <w:rFonts w:ascii="Arial" w:hAnsi="Arial" w:cs="Arial"/>
        </w:rPr>
        <w:t>compuesta por los siguientes integrantes, quienes de antemano conocen las funciones</w:t>
      </w:r>
      <w:r w:rsidRPr="00C93470">
        <w:rPr>
          <w:rFonts w:ascii="Arial" w:hAnsi="Arial" w:cs="Arial"/>
          <w:spacing w:val="1"/>
        </w:rPr>
        <w:t xml:space="preserve"> </w:t>
      </w:r>
      <w:r w:rsidRPr="00C93470">
        <w:rPr>
          <w:rFonts w:ascii="Arial" w:hAnsi="Arial" w:cs="Arial"/>
        </w:rPr>
        <w:t>relacionadas</w:t>
      </w:r>
      <w:r w:rsidRPr="00C93470">
        <w:rPr>
          <w:rFonts w:ascii="Arial" w:hAnsi="Arial" w:cs="Arial"/>
          <w:spacing w:val="-1"/>
        </w:rPr>
        <w:t xml:space="preserve"> </w:t>
      </w:r>
      <w:r w:rsidRPr="00C93470">
        <w:rPr>
          <w:rFonts w:ascii="Arial" w:hAnsi="Arial" w:cs="Arial"/>
        </w:rPr>
        <w:t>en el</w:t>
      </w:r>
      <w:r w:rsidRPr="00C93470">
        <w:rPr>
          <w:rFonts w:ascii="Arial" w:hAnsi="Arial" w:cs="Arial"/>
          <w:spacing w:val="-2"/>
        </w:rPr>
        <w:t xml:space="preserve"> </w:t>
      </w:r>
      <w:r w:rsidRPr="00C93470">
        <w:rPr>
          <w:rFonts w:ascii="Arial" w:hAnsi="Arial" w:cs="Arial"/>
        </w:rPr>
        <w:t>presente</w:t>
      </w:r>
      <w:r w:rsidRPr="00C93470">
        <w:rPr>
          <w:rFonts w:ascii="Arial" w:hAnsi="Arial" w:cs="Arial"/>
          <w:spacing w:val="1"/>
        </w:rPr>
        <w:t xml:space="preserve"> </w:t>
      </w:r>
      <w:r w:rsidRPr="00C93470">
        <w:rPr>
          <w:rFonts w:ascii="Arial" w:hAnsi="Arial" w:cs="Arial"/>
        </w:rPr>
        <w:t>documento</w:t>
      </w:r>
      <w:r w:rsidRPr="00C93470">
        <w:rPr>
          <w:rFonts w:ascii="Arial" w:hAnsi="Arial" w:cs="Arial"/>
          <w:spacing w:val="-2"/>
        </w:rPr>
        <w:t xml:space="preserve"> </w:t>
      </w:r>
      <w:r w:rsidRPr="00C93470">
        <w:rPr>
          <w:rFonts w:ascii="Arial" w:hAnsi="Arial" w:cs="Arial"/>
        </w:rPr>
        <w:t>respecto</w:t>
      </w:r>
      <w:r w:rsidRPr="00C93470">
        <w:rPr>
          <w:rFonts w:ascii="Arial" w:hAnsi="Arial" w:cs="Arial"/>
          <w:spacing w:val="-5"/>
        </w:rPr>
        <w:t xml:space="preserve"> </w:t>
      </w:r>
      <w:r w:rsidRPr="00C93470">
        <w:rPr>
          <w:rFonts w:ascii="Arial" w:hAnsi="Arial" w:cs="Arial"/>
        </w:rPr>
        <w:t>a la</w:t>
      </w:r>
      <w:r w:rsidRPr="00C93470">
        <w:rPr>
          <w:rFonts w:ascii="Arial" w:hAnsi="Arial" w:cs="Arial"/>
          <w:spacing w:val="-1"/>
        </w:rPr>
        <w:t xml:space="preserve"> </w:t>
      </w:r>
      <w:r w:rsidRPr="00C93470">
        <w:rPr>
          <w:rFonts w:ascii="Arial" w:hAnsi="Arial" w:cs="Arial"/>
        </w:rPr>
        <w:t>atención</w:t>
      </w:r>
      <w:r w:rsidRPr="00C93470">
        <w:rPr>
          <w:rFonts w:ascii="Arial" w:hAnsi="Arial" w:cs="Arial"/>
          <w:spacing w:val="-2"/>
        </w:rPr>
        <w:t xml:space="preserve"> </w:t>
      </w:r>
      <w:r w:rsidRPr="00C93470">
        <w:rPr>
          <w:rFonts w:ascii="Arial" w:hAnsi="Arial" w:cs="Arial"/>
        </w:rPr>
        <w:t>de eventos</w:t>
      </w:r>
      <w:r w:rsidRPr="00C93470">
        <w:rPr>
          <w:rFonts w:ascii="Arial" w:hAnsi="Arial" w:cs="Arial"/>
          <w:spacing w:val="-5"/>
        </w:rPr>
        <w:t xml:space="preserve"> </w:t>
      </w:r>
      <w:r w:rsidRPr="00C93470">
        <w:rPr>
          <w:rFonts w:ascii="Arial" w:hAnsi="Arial" w:cs="Arial"/>
        </w:rPr>
        <w:t>incipientes.</w:t>
      </w:r>
    </w:p>
    <w:p w14:paraId="29170F0A" w14:textId="77777777" w:rsidR="001D5231" w:rsidRDefault="001D5231" w:rsidP="00C93470">
      <w:pPr>
        <w:rPr>
          <w:rFonts w:ascii="Arial" w:hAnsi="Arial" w:cs="Arial"/>
        </w:rPr>
      </w:pPr>
    </w:p>
    <w:p w14:paraId="41B7524F" w14:textId="77777777" w:rsidR="00C93470" w:rsidRDefault="00C93470" w:rsidP="00CC7AAD">
      <w:pPr>
        <w:rPr>
          <w:rFonts w:ascii="Arial" w:hAnsi="Arial" w:cs="Arial"/>
        </w:rPr>
      </w:pPr>
    </w:p>
    <w:p w14:paraId="39B8E891" w14:textId="331547B5" w:rsidR="00C93470" w:rsidRDefault="001234CE" w:rsidP="00CC7AAD">
      <w:pPr>
        <w:rPr>
          <w:rFonts w:ascii="Arial" w:hAnsi="Arial" w:cs="Arial"/>
        </w:rPr>
      </w:pPr>
      <w:r>
        <w:t>Funciones del Sistema Comando de Incidentes</w:t>
      </w:r>
    </w:p>
    <w:p w14:paraId="05834C9D" w14:textId="77777777" w:rsidR="00C93470" w:rsidRDefault="00C93470" w:rsidP="00CC7AAD">
      <w:pPr>
        <w:rPr>
          <w:rFonts w:ascii="Arial" w:hAnsi="Arial" w:cs="Arial"/>
        </w:rPr>
      </w:pPr>
    </w:p>
    <w:tbl>
      <w:tblPr>
        <w:tblStyle w:val="Tablaconcuadrcula"/>
        <w:tblW w:w="9067" w:type="dxa"/>
        <w:tblLook w:val="04A0" w:firstRow="1" w:lastRow="0" w:firstColumn="1" w:lastColumn="0" w:noHBand="0" w:noVBand="1"/>
      </w:tblPr>
      <w:tblGrid>
        <w:gridCol w:w="1683"/>
        <w:gridCol w:w="1217"/>
        <w:gridCol w:w="6167"/>
      </w:tblGrid>
      <w:tr w:rsidR="001234CE" w14:paraId="61C647BE" w14:textId="77777777" w:rsidTr="009654CE">
        <w:tc>
          <w:tcPr>
            <w:tcW w:w="1683" w:type="dxa"/>
            <w:shd w:val="clear" w:color="auto" w:fill="D0CECE" w:themeFill="background2" w:themeFillShade="E6"/>
          </w:tcPr>
          <w:p w14:paraId="491AE17B" w14:textId="51BA795A" w:rsidR="001234CE" w:rsidRPr="0017220F" w:rsidRDefault="001234CE" w:rsidP="006B14DC">
            <w:pPr>
              <w:jc w:val="center"/>
              <w:rPr>
                <w:rFonts w:ascii="Arial" w:hAnsi="Arial" w:cs="Arial"/>
                <w:b/>
                <w:bCs/>
              </w:rPr>
            </w:pPr>
            <w:r w:rsidRPr="0017220F">
              <w:rPr>
                <w:rFonts w:ascii="Arial" w:hAnsi="Arial" w:cs="Arial"/>
                <w:b/>
                <w:bCs/>
              </w:rPr>
              <w:t>Componente</w:t>
            </w:r>
          </w:p>
        </w:tc>
        <w:tc>
          <w:tcPr>
            <w:tcW w:w="7384" w:type="dxa"/>
            <w:gridSpan w:val="2"/>
            <w:shd w:val="clear" w:color="auto" w:fill="D0CECE" w:themeFill="background2" w:themeFillShade="E6"/>
          </w:tcPr>
          <w:p w14:paraId="38C46793" w14:textId="27CC5426" w:rsidR="001234CE" w:rsidRPr="0017220F" w:rsidRDefault="001234CE" w:rsidP="006B14DC">
            <w:pPr>
              <w:jc w:val="center"/>
              <w:rPr>
                <w:rFonts w:ascii="Arial" w:hAnsi="Arial" w:cs="Arial"/>
                <w:b/>
                <w:bCs/>
              </w:rPr>
            </w:pPr>
            <w:r w:rsidRPr="0017220F">
              <w:rPr>
                <w:rFonts w:ascii="Arial" w:hAnsi="Arial" w:cs="Arial"/>
                <w:b/>
                <w:bCs/>
              </w:rPr>
              <w:t>Funciones Principales</w:t>
            </w:r>
          </w:p>
        </w:tc>
      </w:tr>
      <w:tr w:rsidR="00B62C59" w14:paraId="24F3052D" w14:textId="77777777" w:rsidTr="006B14DC">
        <w:tc>
          <w:tcPr>
            <w:tcW w:w="1683" w:type="dxa"/>
            <w:vMerge w:val="restart"/>
            <w:shd w:val="clear" w:color="auto" w:fill="D0CECE" w:themeFill="background2" w:themeFillShade="E6"/>
          </w:tcPr>
          <w:p w14:paraId="15E098C6" w14:textId="77777777" w:rsidR="00B62C59" w:rsidRPr="006B14DC" w:rsidRDefault="00B62C59" w:rsidP="0017220F">
            <w:pPr>
              <w:jc w:val="center"/>
              <w:rPr>
                <w:rFonts w:ascii="Arial" w:hAnsi="Arial" w:cs="Arial"/>
                <w:b/>
                <w:bCs/>
                <w:sz w:val="20"/>
                <w:szCs w:val="20"/>
              </w:rPr>
            </w:pPr>
          </w:p>
          <w:p w14:paraId="28C886DA" w14:textId="77777777" w:rsidR="00B62C59" w:rsidRPr="006B14DC" w:rsidRDefault="00B62C59" w:rsidP="0017220F">
            <w:pPr>
              <w:jc w:val="center"/>
              <w:rPr>
                <w:rFonts w:ascii="Arial" w:hAnsi="Arial" w:cs="Arial"/>
                <w:b/>
                <w:bCs/>
                <w:sz w:val="20"/>
                <w:szCs w:val="20"/>
              </w:rPr>
            </w:pPr>
          </w:p>
          <w:p w14:paraId="44A3C9BD" w14:textId="77777777" w:rsidR="00B62C59" w:rsidRPr="006B14DC" w:rsidRDefault="00B62C59" w:rsidP="0017220F">
            <w:pPr>
              <w:jc w:val="center"/>
              <w:rPr>
                <w:rFonts w:ascii="Arial" w:hAnsi="Arial" w:cs="Arial"/>
                <w:b/>
                <w:bCs/>
                <w:sz w:val="20"/>
                <w:szCs w:val="20"/>
              </w:rPr>
            </w:pPr>
          </w:p>
          <w:p w14:paraId="5B309D77" w14:textId="77777777" w:rsidR="00B62C59" w:rsidRPr="006B14DC" w:rsidRDefault="00B62C59" w:rsidP="0017220F">
            <w:pPr>
              <w:jc w:val="center"/>
              <w:rPr>
                <w:rFonts w:ascii="Arial" w:hAnsi="Arial" w:cs="Arial"/>
                <w:b/>
                <w:bCs/>
                <w:sz w:val="20"/>
                <w:szCs w:val="20"/>
              </w:rPr>
            </w:pPr>
          </w:p>
          <w:p w14:paraId="2645B98E" w14:textId="77777777" w:rsidR="00B62C59" w:rsidRPr="006B14DC" w:rsidRDefault="00B62C59" w:rsidP="0017220F">
            <w:pPr>
              <w:jc w:val="center"/>
              <w:rPr>
                <w:rFonts w:ascii="Arial" w:hAnsi="Arial" w:cs="Arial"/>
                <w:b/>
                <w:bCs/>
                <w:sz w:val="20"/>
                <w:szCs w:val="20"/>
              </w:rPr>
            </w:pPr>
          </w:p>
          <w:p w14:paraId="10279A0A" w14:textId="77777777" w:rsidR="00B62C59" w:rsidRPr="006B14DC" w:rsidRDefault="00B62C59" w:rsidP="0017220F">
            <w:pPr>
              <w:jc w:val="center"/>
              <w:rPr>
                <w:rFonts w:ascii="Arial" w:hAnsi="Arial" w:cs="Arial"/>
                <w:b/>
                <w:bCs/>
                <w:sz w:val="20"/>
                <w:szCs w:val="20"/>
              </w:rPr>
            </w:pPr>
          </w:p>
          <w:p w14:paraId="5B874100" w14:textId="77777777" w:rsidR="00B62C59" w:rsidRPr="006B14DC" w:rsidRDefault="00B62C59" w:rsidP="0017220F">
            <w:pPr>
              <w:jc w:val="center"/>
              <w:rPr>
                <w:rFonts w:ascii="Arial" w:hAnsi="Arial" w:cs="Arial"/>
                <w:b/>
                <w:bCs/>
                <w:sz w:val="20"/>
                <w:szCs w:val="20"/>
              </w:rPr>
            </w:pPr>
          </w:p>
          <w:p w14:paraId="39507379" w14:textId="77777777" w:rsidR="00B62C59" w:rsidRPr="006B14DC" w:rsidRDefault="00B62C59" w:rsidP="0017220F">
            <w:pPr>
              <w:jc w:val="center"/>
              <w:rPr>
                <w:rFonts w:ascii="Arial" w:hAnsi="Arial" w:cs="Arial"/>
                <w:b/>
                <w:bCs/>
                <w:sz w:val="20"/>
                <w:szCs w:val="20"/>
              </w:rPr>
            </w:pPr>
          </w:p>
          <w:p w14:paraId="40A8DED1" w14:textId="77777777" w:rsidR="00B62C59" w:rsidRPr="006B14DC" w:rsidRDefault="00B62C59" w:rsidP="0017220F">
            <w:pPr>
              <w:jc w:val="center"/>
              <w:rPr>
                <w:rFonts w:ascii="Arial" w:hAnsi="Arial" w:cs="Arial"/>
                <w:b/>
                <w:bCs/>
                <w:sz w:val="20"/>
                <w:szCs w:val="20"/>
              </w:rPr>
            </w:pPr>
          </w:p>
          <w:p w14:paraId="1A33E7F7" w14:textId="77777777" w:rsidR="00B62C59" w:rsidRPr="006B14DC" w:rsidRDefault="00B62C59" w:rsidP="0017220F">
            <w:pPr>
              <w:jc w:val="center"/>
              <w:rPr>
                <w:rFonts w:ascii="Arial" w:hAnsi="Arial" w:cs="Arial"/>
                <w:b/>
                <w:bCs/>
                <w:sz w:val="20"/>
                <w:szCs w:val="20"/>
              </w:rPr>
            </w:pPr>
          </w:p>
          <w:p w14:paraId="1CB6049D" w14:textId="77777777" w:rsidR="00B62C59" w:rsidRPr="006B14DC" w:rsidRDefault="00B62C59" w:rsidP="0017220F">
            <w:pPr>
              <w:jc w:val="center"/>
              <w:rPr>
                <w:rFonts w:ascii="Arial" w:hAnsi="Arial" w:cs="Arial"/>
                <w:b/>
                <w:bCs/>
                <w:sz w:val="20"/>
                <w:szCs w:val="20"/>
              </w:rPr>
            </w:pPr>
          </w:p>
          <w:p w14:paraId="0EBB3FF5" w14:textId="5456B04B" w:rsidR="00B62C59" w:rsidRPr="006B14DC" w:rsidRDefault="00B62C59" w:rsidP="0017220F">
            <w:pPr>
              <w:jc w:val="center"/>
              <w:rPr>
                <w:rFonts w:ascii="Arial" w:hAnsi="Arial" w:cs="Arial"/>
                <w:b/>
                <w:bCs/>
                <w:sz w:val="20"/>
                <w:szCs w:val="20"/>
              </w:rPr>
            </w:pPr>
            <w:r w:rsidRPr="006B14DC">
              <w:rPr>
                <w:rFonts w:ascii="Arial" w:hAnsi="Arial" w:cs="Arial"/>
                <w:b/>
                <w:bCs/>
                <w:sz w:val="20"/>
                <w:szCs w:val="20"/>
              </w:rPr>
              <w:t>Jefe de Brigada y emergencias</w:t>
            </w:r>
          </w:p>
        </w:tc>
        <w:tc>
          <w:tcPr>
            <w:tcW w:w="1217" w:type="dxa"/>
            <w:shd w:val="clear" w:color="auto" w:fill="D0CECE" w:themeFill="background2" w:themeFillShade="E6"/>
          </w:tcPr>
          <w:p w14:paraId="654C3156" w14:textId="77777777" w:rsidR="00B62C59" w:rsidRPr="006B14DC" w:rsidRDefault="00B62C59" w:rsidP="0017220F">
            <w:pPr>
              <w:jc w:val="center"/>
              <w:rPr>
                <w:rFonts w:ascii="Arial" w:hAnsi="Arial" w:cs="Arial"/>
                <w:b/>
                <w:bCs/>
                <w:sz w:val="20"/>
                <w:szCs w:val="20"/>
              </w:rPr>
            </w:pPr>
          </w:p>
          <w:p w14:paraId="1EC1AA6E" w14:textId="77777777" w:rsidR="00B62C59" w:rsidRPr="006B14DC" w:rsidRDefault="00B62C59" w:rsidP="0017220F">
            <w:pPr>
              <w:jc w:val="center"/>
              <w:rPr>
                <w:rFonts w:ascii="Arial" w:hAnsi="Arial" w:cs="Arial"/>
                <w:b/>
                <w:bCs/>
                <w:sz w:val="20"/>
                <w:szCs w:val="20"/>
              </w:rPr>
            </w:pPr>
          </w:p>
          <w:p w14:paraId="43E85D54" w14:textId="77777777" w:rsidR="00B62C59" w:rsidRPr="006B14DC" w:rsidRDefault="00B62C59" w:rsidP="0017220F">
            <w:pPr>
              <w:jc w:val="center"/>
              <w:rPr>
                <w:rFonts w:ascii="Arial" w:hAnsi="Arial" w:cs="Arial"/>
                <w:b/>
                <w:bCs/>
                <w:sz w:val="20"/>
                <w:szCs w:val="20"/>
              </w:rPr>
            </w:pPr>
          </w:p>
          <w:p w14:paraId="7B8244AF" w14:textId="77777777" w:rsidR="00B62C59" w:rsidRPr="006B14DC" w:rsidRDefault="00B62C59" w:rsidP="0017220F">
            <w:pPr>
              <w:jc w:val="center"/>
              <w:rPr>
                <w:rFonts w:ascii="Arial" w:hAnsi="Arial" w:cs="Arial"/>
                <w:b/>
                <w:bCs/>
                <w:sz w:val="20"/>
                <w:szCs w:val="20"/>
              </w:rPr>
            </w:pPr>
          </w:p>
          <w:p w14:paraId="2B33AA49" w14:textId="77777777" w:rsidR="00B62C59" w:rsidRPr="006B14DC" w:rsidRDefault="00B62C59" w:rsidP="0017220F">
            <w:pPr>
              <w:jc w:val="center"/>
              <w:rPr>
                <w:rFonts w:ascii="Arial" w:hAnsi="Arial" w:cs="Arial"/>
                <w:b/>
                <w:bCs/>
                <w:sz w:val="20"/>
                <w:szCs w:val="20"/>
              </w:rPr>
            </w:pPr>
          </w:p>
          <w:p w14:paraId="611B139A" w14:textId="77777777" w:rsidR="00B62C59" w:rsidRPr="006B14DC" w:rsidRDefault="00B62C59" w:rsidP="0017220F">
            <w:pPr>
              <w:jc w:val="center"/>
              <w:rPr>
                <w:rFonts w:ascii="Arial" w:hAnsi="Arial" w:cs="Arial"/>
                <w:b/>
                <w:bCs/>
                <w:sz w:val="20"/>
                <w:szCs w:val="20"/>
              </w:rPr>
            </w:pPr>
          </w:p>
          <w:p w14:paraId="35332EBE" w14:textId="77777777" w:rsidR="00B62C59" w:rsidRPr="006B14DC" w:rsidRDefault="00B62C59" w:rsidP="0017220F">
            <w:pPr>
              <w:jc w:val="center"/>
              <w:rPr>
                <w:rFonts w:ascii="Arial" w:hAnsi="Arial" w:cs="Arial"/>
                <w:b/>
                <w:bCs/>
                <w:sz w:val="20"/>
                <w:szCs w:val="20"/>
              </w:rPr>
            </w:pPr>
          </w:p>
          <w:p w14:paraId="40915E1D" w14:textId="07950AAA" w:rsidR="00B62C59" w:rsidRPr="006B14DC" w:rsidRDefault="00B62C59" w:rsidP="0017220F">
            <w:pPr>
              <w:jc w:val="center"/>
              <w:rPr>
                <w:rFonts w:ascii="Arial" w:hAnsi="Arial" w:cs="Arial"/>
                <w:b/>
                <w:bCs/>
                <w:sz w:val="20"/>
                <w:szCs w:val="20"/>
              </w:rPr>
            </w:pPr>
            <w:r w:rsidRPr="006B14DC">
              <w:rPr>
                <w:rFonts w:ascii="Arial" w:hAnsi="Arial" w:cs="Arial"/>
                <w:b/>
                <w:bCs/>
                <w:sz w:val="20"/>
                <w:szCs w:val="20"/>
              </w:rPr>
              <w:t>Antes</w:t>
            </w:r>
          </w:p>
        </w:tc>
        <w:tc>
          <w:tcPr>
            <w:tcW w:w="6167" w:type="dxa"/>
          </w:tcPr>
          <w:p w14:paraId="2E301D28" w14:textId="35A98A8C" w:rsidR="00B62C59" w:rsidRPr="006B14DC" w:rsidRDefault="00B62C59" w:rsidP="00CC7AAD">
            <w:pPr>
              <w:rPr>
                <w:rFonts w:ascii="Arial" w:hAnsi="Arial" w:cs="Arial"/>
                <w:sz w:val="20"/>
                <w:szCs w:val="20"/>
              </w:rPr>
            </w:pPr>
            <w:r w:rsidRPr="006B14DC">
              <w:rPr>
                <w:rFonts w:ascii="Arial" w:hAnsi="Arial" w:cs="Arial"/>
                <w:sz w:val="20"/>
                <w:szCs w:val="20"/>
              </w:rPr>
              <w:t xml:space="preserve">-Brindar información a los trabajadores y visitantes sobre la atención de emergencias. </w:t>
            </w:r>
          </w:p>
          <w:p w14:paraId="281C77BB" w14:textId="471330EF" w:rsidR="00B62C59" w:rsidRPr="006B14DC" w:rsidRDefault="00B62C59" w:rsidP="00CC7AAD">
            <w:pPr>
              <w:rPr>
                <w:rFonts w:ascii="Arial" w:hAnsi="Arial" w:cs="Arial"/>
                <w:sz w:val="20"/>
                <w:szCs w:val="20"/>
              </w:rPr>
            </w:pPr>
            <w:r w:rsidRPr="006B14DC">
              <w:rPr>
                <w:rFonts w:ascii="Arial" w:hAnsi="Arial" w:cs="Arial"/>
                <w:sz w:val="20"/>
                <w:szCs w:val="20"/>
              </w:rPr>
              <w:t xml:space="preserve">-Mantener actualizado el plan de emergencias. </w:t>
            </w:r>
          </w:p>
          <w:p w14:paraId="51EAF6C9" w14:textId="091B0C84" w:rsidR="00B62C59" w:rsidRPr="006B14DC" w:rsidRDefault="00B62C59" w:rsidP="00CC7AAD">
            <w:pPr>
              <w:rPr>
                <w:rFonts w:ascii="Arial" w:hAnsi="Arial" w:cs="Arial"/>
                <w:sz w:val="20"/>
                <w:szCs w:val="20"/>
              </w:rPr>
            </w:pPr>
            <w:r w:rsidRPr="006B14DC">
              <w:rPr>
                <w:rFonts w:ascii="Arial" w:hAnsi="Arial" w:cs="Arial"/>
                <w:sz w:val="20"/>
                <w:szCs w:val="20"/>
              </w:rPr>
              <w:t xml:space="preserve">-Realizar el análisis de Riesgo </w:t>
            </w:r>
          </w:p>
          <w:p w14:paraId="30C98408" w14:textId="51C58169" w:rsidR="00B62C59" w:rsidRPr="006B14DC" w:rsidRDefault="00B62C59" w:rsidP="00CC7AAD">
            <w:pPr>
              <w:rPr>
                <w:rFonts w:ascii="Arial" w:hAnsi="Arial" w:cs="Arial"/>
                <w:sz w:val="20"/>
                <w:szCs w:val="20"/>
              </w:rPr>
            </w:pPr>
            <w:r w:rsidRPr="006B14DC">
              <w:rPr>
                <w:rFonts w:ascii="Arial" w:hAnsi="Arial" w:cs="Arial"/>
                <w:sz w:val="20"/>
                <w:szCs w:val="20"/>
              </w:rPr>
              <w:t xml:space="preserve">-Realizar acciones de intervención y mitigación sobre los riesgos identificados en el Análisis de riesgos </w:t>
            </w:r>
          </w:p>
          <w:p w14:paraId="128AF5A9" w14:textId="2D46CD2D" w:rsidR="00B62C59" w:rsidRPr="006B14DC" w:rsidRDefault="00B62C59" w:rsidP="00CC7AAD">
            <w:pPr>
              <w:rPr>
                <w:rFonts w:ascii="Arial" w:hAnsi="Arial" w:cs="Arial"/>
                <w:sz w:val="20"/>
                <w:szCs w:val="20"/>
              </w:rPr>
            </w:pPr>
            <w:r w:rsidRPr="006B14DC">
              <w:rPr>
                <w:rFonts w:ascii="Arial" w:hAnsi="Arial" w:cs="Arial"/>
                <w:sz w:val="20"/>
                <w:szCs w:val="20"/>
              </w:rPr>
              <w:t xml:space="preserve">-Desarrollar ejercicios de entrenamiento (Simulacros en la sede) </w:t>
            </w:r>
          </w:p>
          <w:p w14:paraId="5183A383" w14:textId="77777777" w:rsidR="00B62C59" w:rsidRPr="006B14DC" w:rsidRDefault="00B62C59" w:rsidP="0017220F">
            <w:pPr>
              <w:rPr>
                <w:rFonts w:ascii="Arial" w:hAnsi="Arial" w:cs="Arial"/>
                <w:sz w:val="20"/>
                <w:szCs w:val="20"/>
              </w:rPr>
            </w:pPr>
            <w:r w:rsidRPr="006B14DC">
              <w:rPr>
                <w:rFonts w:ascii="Arial" w:hAnsi="Arial" w:cs="Arial"/>
                <w:sz w:val="20"/>
                <w:szCs w:val="20"/>
              </w:rPr>
              <w:t>-Tener acceso a una copia de todas las llaves de la Entidad con su debida identificación.</w:t>
            </w:r>
          </w:p>
          <w:p w14:paraId="23D45CA6" w14:textId="4224B67A" w:rsidR="00B62C59" w:rsidRPr="006B14DC" w:rsidRDefault="00B62C59" w:rsidP="0017220F">
            <w:pPr>
              <w:rPr>
                <w:rFonts w:ascii="Arial" w:hAnsi="Arial" w:cs="Arial"/>
                <w:sz w:val="20"/>
                <w:szCs w:val="20"/>
              </w:rPr>
            </w:pPr>
            <w:r w:rsidRPr="006B14DC">
              <w:rPr>
                <w:rFonts w:ascii="Arial" w:hAnsi="Arial" w:cs="Arial"/>
                <w:sz w:val="20"/>
                <w:szCs w:val="20"/>
              </w:rPr>
              <w:t>-Participar en jornadas de capacitación en Seguridad y Salud en el Trabajo</w:t>
            </w:r>
          </w:p>
        </w:tc>
      </w:tr>
      <w:tr w:rsidR="00B62C59" w14:paraId="09DD2B8D" w14:textId="77777777" w:rsidTr="006B14DC">
        <w:tc>
          <w:tcPr>
            <w:tcW w:w="1683" w:type="dxa"/>
            <w:vMerge/>
            <w:shd w:val="clear" w:color="auto" w:fill="D0CECE" w:themeFill="background2" w:themeFillShade="E6"/>
          </w:tcPr>
          <w:p w14:paraId="1A1A6405" w14:textId="77777777" w:rsidR="00B62C59" w:rsidRPr="006B14DC" w:rsidRDefault="00B62C59" w:rsidP="00CC7AAD">
            <w:pPr>
              <w:rPr>
                <w:rFonts w:ascii="Arial" w:hAnsi="Arial" w:cs="Arial"/>
                <w:b/>
                <w:bCs/>
                <w:sz w:val="20"/>
                <w:szCs w:val="20"/>
              </w:rPr>
            </w:pPr>
          </w:p>
        </w:tc>
        <w:tc>
          <w:tcPr>
            <w:tcW w:w="1217" w:type="dxa"/>
            <w:shd w:val="clear" w:color="auto" w:fill="D0CECE" w:themeFill="background2" w:themeFillShade="E6"/>
          </w:tcPr>
          <w:p w14:paraId="4451B4C1" w14:textId="77777777" w:rsidR="00B62C59" w:rsidRPr="006B14DC" w:rsidRDefault="00B62C59" w:rsidP="00CC7AAD">
            <w:pPr>
              <w:rPr>
                <w:rFonts w:ascii="Arial" w:hAnsi="Arial" w:cs="Arial"/>
                <w:b/>
                <w:bCs/>
                <w:sz w:val="20"/>
                <w:szCs w:val="20"/>
              </w:rPr>
            </w:pPr>
          </w:p>
          <w:p w14:paraId="70CE2E7B" w14:textId="77777777" w:rsidR="00B62C59" w:rsidRPr="006B14DC" w:rsidRDefault="00B62C59" w:rsidP="00CC7AAD">
            <w:pPr>
              <w:rPr>
                <w:rFonts w:ascii="Arial" w:hAnsi="Arial" w:cs="Arial"/>
                <w:b/>
                <w:bCs/>
                <w:sz w:val="20"/>
                <w:szCs w:val="20"/>
              </w:rPr>
            </w:pPr>
          </w:p>
          <w:p w14:paraId="381CD45F" w14:textId="77777777" w:rsidR="00B62C59" w:rsidRPr="006B14DC" w:rsidRDefault="00B62C59" w:rsidP="00CC7AAD">
            <w:pPr>
              <w:rPr>
                <w:rFonts w:ascii="Arial" w:hAnsi="Arial" w:cs="Arial"/>
                <w:b/>
                <w:bCs/>
                <w:sz w:val="20"/>
                <w:szCs w:val="20"/>
              </w:rPr>
            </w:pPr>
          </w:p>
          <w:p w14:paraId="7D7293D2" w14:textId="77777777" w:rsidR="00B62C59" w:rsidRPr="006B14DC" w:rsidRDefault="00B62C59" w:rsidP="00CC7AAD">
            <w:pPr>
              <w:rPr>
                <w:rFonts w:ascii="Arial" w:hAnsi="Arial" w:cs="Arial"/>
                <w:b/>
                <w:bCs/>
                <w:sz w:val="20"/>
                <w:szCs w:val="20"/>
              </w:rPr>
            </w:pPr>
          </w:p>
          <w:p w14:paraId="5418732D" w14:textId="77777777" w:rsidR="00B62C59" w:rsidRPr="006B14DC" w:rsidRDefault="00B62C59" w:rsidP="00CC7AAD">
            <w:pPr>
              <w:rPr>
                <w:rFonts w:ascii="Arial" w:hAnsi="Arial" w:cs="Arial"/>
                <w:b/>
                <w:bCs/>
                <w:sz w:val="20"/>
                <w:szCs w:val="20"/>
              </w:rPr>
            </w:pPr>
          </w:p>
          <w:p w14:paraId="017BD109" w14:textId="2F9DCEEF" w:rsidR="00B62C59" w:rsidRPr="006B14DC" w:rsidRDefault="00B62C59" w:rsidP="00CC7AAD">
            <w:pPr>
              <w:rPr>
                <w:rFonts w:ascii="Arial" w:hAnsi="Arial" w:cs="Arial"/>
                <w:b/>
                <w:bCs/>
                <w:sz w:val="20"/>
                <w:szCs w:val="20"/>
              </w:rPr>
            </w:pPr>
            <w:r w:rsidRPr="006B14DC">
              <w:rPr>
                <w:rFonts w:ascii="Arial" w:hAnsi="Arial" w:cs="Arial"/>
                <w:b/>
                <w:bCs/>
                <w:sz w:val="20"/>
                <w:szCs w:val="20"/>
              </w:rPr>
              <w:t>Durante</w:t>
            </w:r>
          </w:p>
        </w:tc>
        <w:tc>
          <w:tcPr>
            <w:tcW w:w="6167" w:type="dxa"/>
          </w:tcPr>
          <w:p w14:paraId="441F1710" w14:textId="006CE5F4" w:rsidR="00B62C59" w:rsidRPr="006B14DC" w:rsidRDefault="00B62C59" w:rsidP="00B62C59">
            <w:pPr>
              <w:rPr>
                <w:rFonts w:ascii="Arial" w:hAnsi="Arial" w:cs="Arial"/>
                <w:sz w:val="20"/>
                <w:szCs w:val="20"/>
              </w:rPr>
            </w:pPr>
            <w:r w:rsidRPr="006B14DC">
              <w:rPr>
                <w:rFonts w:ascii="Arial" w:hAnsi="Arial" w:cs="Arial"/>
                <w:sz w:val="20"/>
                <w:szCs w:val="20"/>
              </w:rPr>
              <w:lastRenderedPageBreak/>
              <w:t xml:space="preserve">-Evaluar la situación y organizar a las personas en caso de Emergencia. </w:t>
            </w:r>
          </w:p>
          <w:p w14:paraId="1983FDB2" w14:textId="77777777" w:rsidR="00B62C59" w:rsidRPr="006B14DC" w:rsidRDefault="00B62C59" w:rsidP="00B62C59">
            <w:pPr>
              <w:rPr>
                <w:rFonts w:ascii="Arial" w:hAnsi="Arial" w:cs="Arial"/>
                <w:sz w:val="20"/>
                <w:szCs w:val="20"/>
              </w:rPr>
            </w:pPr>
            <w:r w:rsidRPr="006B14DC">
              <w:rPr>
                <w:rFonts w:ascii="Arial" w:hAnsi="Arial" w:cs="Arial"/>
                <w:sz w:val="20"/>
                <w:szCs w:val="20"/>
              </w:rPr>
              <w:t xml:space="preserve">-Determinar los objetivos operacionales </w:t>
            </w:r>
          </w:p>
          <w:p w14:paraId="521D0771" w14:textId="77777777" w:rsidR="00B62C59" w:rsidRPr="006B14DC" w:rsidRDefault="00B62C59" w:rsidP="00B62C59">
            <w:pPr>
              <w:rPr>
                <w:rFonts w:ascii="Arial" w:hAnsi="Arial" w:cs="Arial"/>
                <w:sz w:val="20"/>
                <w:szCs w:val="20"/>
              </w:rPr>
            </w:pPr>
            <w:r w:rsidRPr="006B14DC">
              <w:rPr>
                <w:rFonts w:ascii="Arial" w:hAnsi="Arial" w:cs="Arial"/>
                <w:sz w:val="20"/>
                <w:szCs w:val="20"/>
              </w:rPr>
              <w:lastRenderedPageBreak/>
              <w:t xml:space="preserve">-Desarrollar y ejecutar planes de acción </w:t>
            </w:r>
          </w:p>
          <w:p w14:paraId="415AB2ED" w14:textId="3E8C2436" w:rsidR="00B62C59" w:rsidRPr="006B14DC" w:rsidRDefault="00B62C59" w:rsidP="00B62C59">
            <w:pPr>
              <w:rPr>
                <w:rFonts w:ascii="Arial" w:hAnsi="Arial" w:cs="Arial"/>
                <w:sz w:val="20"/>
                <w:szCs w:val="20"/>
              </w:rPr>
            </w:pPr>
            <w:r w:rsidRPr="006B14DC">
              <w:rPr>
                <w:rFonts w:ascii="Arial" w:hAnsi="Arial" w:cs="Arial"/>
                <w:sz w:val="20"/>
                <w:szCs w:val="20"/>
              </w:rPr>
              <w:t xml:space="preserve">-Activar la alarma </w:t>
            </w:r>
          </w:p>
          <w:p w14:paraId="1D55B3D5" w14:textId="6CBE7530" w:rsidR="00B62C59" w:rsidRPr="006B14DC" w:rsidRDefault="00B62C59" w:rsidP="00B62C59">
            <w:pPr>
              <w:rPr>
                <w:rFonts w:ascii="Arial" w:hAnsi="Arial" w:cs="Arial"/>
                <w:sz w:val="20"/>
                <w:szCs w:val="20"/>
              </w:rPr>
            </w:pPr>
            <w:r w:rsidRPr="006B14DC">
              <w:rPr>
                <w:rFonts w:ascii="Arial" w:hAnsi="Arial" w:cs="Arial"/>
                <w:sz w:val="20"/>
                <w:szCs w:val="20"/>
              </w:rPr>
              <w:t>-Dar orden de Alerta para iniciar evacuación, conforme a lo comunicado por la sede.</w:t>
            </w:r>
          </w:p>
          <w:p w14:paraId="0589F98D" w14:textId="3EFFB659" w:rsidR="00B62C59" w:rsidRPr="006B14DC" w:rsidRDefault="00B62C59" w:rsidP="00B62C59">
            <w:pPr>
              <w:rPr>
                <w:rFonts w:ascii="Arial" w:hAnsi="Arial" w:cs="Arial"/>
                <w:sz w:val="20"/>
                <w:szCs w:val="20"/>
              </w:rPr>
            </w:pPr>
            <w:r w:rsidRPr="006B14DC">
              <w:rPr>
                <w:rFonts w:ascii="Arial" w:hAnsi="Arial" w:cs="Arial"/>
                <w:sz w:val="20"/>
                <w:szCs w:val="20"/>
              </w:rPr>
              <w:t>-Desarrollar una estructura organizacional apropiada</w:t>
            </w:r>
          </w:p>
          <w:p w14:paraId="397E1CEF" w14:textId="48A1FE86" w:rsidR="00B62C59" w:rsidRPr="006B14DC" w:rsidRDefault="00B62C59" w:rsidP="00B62C59">
            <w:pPr>
              <w:rPr>
                <w:rFonts w:ascii="Arial" w:hAnsi="Arial" w:cs="Arial"/>
                <w:sz w:val="20"/>
                <w:szCs w:val="20"/>
              </w:rPr>
            </w:pPr>
            <w:r w:rsidRPr="006B14DC">
              <w:rPr>
                <w:rFonts w:ascii="Arial" w:hAnsi="Arial" w:cs="Arial"/>
                <w:sz w:val="20"/>
                <w:szCs w:val="20"/>
              </w:rPr>
              <w:t xml:space="preserve">-Mantener el control y la coordinación de la emergencia </w:t>
            </w:r>
          </w:p>
          <w:p w14:paraId="5CEC1394" w14:textId="77777777" w:rsidR="00B62C59" w:rsidRPr="006B14DC" w:rsidRDefault="00B62C59" w:rsidP="00B62C59">
            <w:pPr>
              <w:rPr>
                <w:rFonts w:ascii="Arial" w:hAnsi="Arial" w:cs="Arial"/>
                <w:sz w:val="20"/>
                <w:szCs w:val="20"/>
              </w:rPr>
            </w:pPr>
            <w:r w:rsidRPr="006B14DC">
              <w:rPr>
                <w:rFonts w:ascii="Arial" w:hAnsi="Arial" w:cs="Arial"/>
                <w:sz w:val="20"/>
                <w:szCs w:val="20"/>
              </w:rPr>
              <w:t xml:space="preserve">-Administrar los recursos, suministros y servicios </w:t>
            </w:r>
          </w:p>
          <w:p w14:paraId="31B8C1B8" w14:textId="25035888" w:rsidR="00B62C59" w:rsidRPr="006B14DC" w:rsidRDefault="00B62C59" w:rsidP="00B62C59">
            <w:pPr>
              <w:rPr>
                <w:rFonts w:ascii="Arial" w:hAnsi="Arial" w:cs="Arial"/>
                <w:sz w:val="20"/>
                <w:szCs w:val="20"/>
              </w:rPr>
            </w:pPr>
            <w:r w:rsidRPr="006B14DC">
              <w:rPr>
                <w:rFonts w:ascii="Arial" w:hAnsi="Arial" w:cs="Arial"/>
                <w:sz w:val="20"/>
                <w:szCs w:val="20"/>
              </w:rPr>
              <w:t xml:space="preserve">-Identificar las organizaciones de apoyo y líneas de comunicación. </w:t>
            </w:r>
          </w:p>
          <w:p w14:paraId="060F091C" w14:textId="6D35C907" w:rsidR="00B62C59" w:rsidRPr="006B14DC" w:rsidRDefault="00B62C59" w:rsidP="00B62C59">
            <w:pPr>
              <w:rPr>
                <w:rFonts w:ascii="Arial" w:hAnsi="Arial" w:cs="Arial"/>
                <w:sz w:val="20"/>
                <w:szCs w:val="20"/>
              </w:rPr>
            </w:pPr>
            <w:r w:rsidRPr="006B14DC">
              <w:rPr>
                <w:rFonts w:ascii="Arial" w:hAnsi="Arial" w:cs="Arial"/>
                <w:sz w:val="20"/>
                <w:szCs w:val="20"/>
              </w:rPr>
              <w:t>-Responder a las solicitudes de la brigada para establecer contacto con otras organizaciones.</w:t>
            </w:r>
          </w:p>
        </w:tc>
      </w:tr>
      <w:tr w:rsidR="00B62C59" w14:paraId="0A48BB62" w14:textId="77777777" w:rsidTr="006B14DC">
        <w:tc>
          <w:tcPr>
            <w:tcW w:w="1683" w:type="dxa"/>
            <w:vMerge/>
            <w:shd w:val="clear" w:color="auto" w:fill="D0CECE" w:themeFill="background2" w:themeFillShade="E6"/>
          </w:tcPr>
          <w:p w14:paraId="04DC7DED" w14:textId="77777777" w:rsidR="00B62C59" w:rsidRPr="006B14DC" w:rsidRDefault="00B62C59" w:rsidP="00CC7AAD">
            <w:pPr>
              <w:rPr>
                <w:rFonts w:ascii="Arial" w:hAnsi="Arial" w:cs="Arial"/>
                <w:b/>
                <w:bCs/>
                <w:sz w:val="20"/>
                <w:szCs w:val="20"/>
              </w:rPr>
            </w:pPr>
          </w:p>
        </w:tc>
        <w:tc>
          <w:tcPr>
            <w:tcW w:w="1217" w:type="dxa"/>
            <w:shd w:val="clear" w:color="auto" w:fill="D0CECE" w:themeFill="background2" w:themeFillShade="E6"/>
          </w:tcPr>
          <w:p w14:paraId="7B9348A9" w14:textId="77777777" w:rsidR="006B14DC" w:rsidRDefault="006B14DC" w:rsidP="00CC7AAD">
            <w:pPr>
              <w:rPr>
                <w:rFonts w:ascii="Arial" w:hAnsi="Arial" w:cs="Arial"/>
                <w:b/>
                <w:bCs/>
                <w:sz w:val="20"/>
                <w:szCs w:val="20"/>
              </w:rPr>
            </w:pPr>
          </w:p>
          <w:p w14:paraId="2280F617" w14:textId="77777777" w:rsidR="006B14DC" w:rsidRDefault="006B14DC" w:rsidP="00CC7AAD">
            <w:pPr>
              <w:rPr>
                <w:rFonts w:ascii="Arial" w:hAnsi="Arial" w:cs="Arial"/>
                <w:b/>
                <w:bCs/>
                <w:sz w:val="20"/>
                <w:szCs w:val="20"/>
              </w:rPr>
            </w:pPr>
          </w:p>
          <w:p w14:paraId="19D79C10" w14:textId="519EDFD9" w:rsidR="00B62C59" w:rsidRPr="006B14DC" w:rsidRDefault="00D71B0D" w:rsidP="00CC7AAD">
            <w:pPr>
              <w:rPr>
                <w:rFonts w:ascii="Arial" w:hAnsi="Arial" w:cs="Arial"/>
                <w:b/>
                <w:bCs/>
                <w:sz w:val="20"/>
                <w:szCs w:val="20"/>
              </w:rPr>
            </w:pPr>
            <w:r w:rsidRPr="006B14DC">
              <w:rPr>
                <w:rFonts w:ascii="Arial" w:hAnsi="Arial" w:cs="Arial"/>
                <w:b/>
                <w:bCs/>
                <w:sz w:val="20"/>
                <w:szCs w:val="20"/>
              </w:rPr>
              <w:t>Después</w:t>
            </w:r>
          </w:p>
        </w:tc>
        <w:tc>
          <w:tcPr>
            <w:tcW w:w="6167" w:type="dxa"/>
          </w:tcPr>
          <w:p w14:paraId="7181005D" w14:textId="343FFF2B" w:rsidR="00B62C59" w:rsidRPr="006B14DC" w:rsidRDefault="00B62C59" w:rsidP="00CC7AAD">
            <w:pPr>
              <w:rPr>
                <w:rFonts w:ascii="Arial" w:hAnsi="Arial" w:cs="Arial"/>
                <w:sz w:val="20"/>
                <w:szCs w:val="20"/>
              </w:rPr>
            </w:pPr>
            <w:r w:rsidRPr="006B14DC">
              <w:rPr>
                <w:rFonts w:ascii="Arial" w:hAnsi="Arial" w:cs="Arial"/>
                <w:sz w:val="20"/>
                <w:szCs w:val="20"/>
              </w:rPr>
              <w:t xml:space="preserve">-Auditar el resultado de las medidas implementadas en el plan para analizarlas y evaluarlas </w:t>
            </w:r>
          </w:p>
          <w:p w14:paraId="5FFBA52C" w14:textId="7769E340" w:rsidR="00B62C59" w:rsidRPr="006B14DC" w:rsidRDefault="00B62C59" w:rsidP="00CC7AAD">
            <w:pPr>
              <w:rPr>
                <w:rFonts w:ascii="Arial" w:hAnsi="Arial" w:cs="Arial"/>
                <w:sz w:val="20"/>
                <w:szCs w:val="20"/>
              </w:rPr>
            </w:pPr>
            <w:r w:rsidRPr="006B14DC">
              <w:rPr>
                <w:rFonts w:ascii="Arial" w:hAnsi="Arial" w:cs="Arial"/>
                <w:sz w:val="20"/>
                <w:szCs w:val="20"/>
              </w:rPr>
              <w:t>-Realizar la inspección del área afectada</w:t>
            </w:r>
          </w:p>
          <w:p w14:paraId="603E1CC3" w14:textId="77777777" w:rsidR="00B62C59" w:rsidRPr="006B14DC" w:rsidRDefault="00B62C59" w:rsidP="00CC7AAD">
            <w:pPr>
              <w:rPr>
                <w:rFonts w:ascii="Arial" w:hAnsi="Arial" w:cs="Arial"/>
                <w:sz w:val="20"/>
                <w:szCs w:val="20"/>
              </w:rPr>
            </w:pPr>
            <w:r w:rsidRPr="006B14DC">
              <w:rPr>
                <w:rFonts w:ascii="Arial" w:hAnsi="Arial" w:cs="Arial"/>
                <w:sz w:val="20"/>
                <w:szCs w:val="20"/>
              </w:rPr>
              <w:t xml:space="preserve">-Coordinar la recolección de los informes de daños y pérdidas ocasionados por la emergencia o el incidente </w:t>
            </w:r>
          </w:p>
          <w:p w14:paraId="49E2499E" w14:textId="77777777" w:rsidR="00B62C59" w:rsidRPr="006B14DC" w:rsidRDefault="00B62C59" w:rsidP="00B62C59">
            <w:pPr>
              <w:pStyle w:val="Textoindependiente"/>
              <w:spacing w:before="3"/>
              <w:rPr>
                <w:rFonts w:ascii="Arial" w:hAnsi="Arial" w:cs="Arial"/>
                <w:sz w:val="20"/>
                <w:szCs w:val="20"/>
              </w:rPr>
            </w:pPr>
          </w:p>
          <w:p w14:paraId="092F1801" w14:textId="4C3344BA" w:rsidR="00B62C59" w:rsidRPr="006B14DC" w:rsidRDefault="00B62C59" w:rsidP="00B62C59">
            <w:pPr>
              <w:widowControl w:val="0"/>
              <w:tabs>
                <w:tab w:val="left" w:pos="2081"/>
                <w:tab w:val="left" w:pos="2082"/>
              </w:tabs>
              <w:autoSpaceDE w:val="0"/>
              <w:autoSpaceDN w:val="0"/>
              <w:jc w:val="left"/>
              <w:rPr>
                <w:rFonts w:ascii="Arial" w:hAnsi="Arial" w:cs="Arial"/>
                <w:sz w:val="20"/>
                <w:szCs w:val="20"/>
              </w:rPr>
            </w:pPr>
            <w:r w:rsidRPr="006B14DC">
              <w:rPr>
                <w:rFonts w:ascii="Arial" w:hAnsi="Arial" w:cs="Arial"/>
                <w:sz w:val="20"/>
                <w:szCs w:val="20"/>
              </w:rPr>
              <w:t>-Autorizar</w:t>
            </w:r>
            <w:r w:rsidRPr="006B14DC">
              <w:rPr>
                <w:rFonts w:ascii="Arial" w:hAnsi="Arial" w:cs="Arial"/>
                <w:spacing w:val="-2"/>
                <w:sz w:val="20"/>
                <w:szCs w:val="20"/>
              </w:rPr>
              <w:t xml:space="preserve"> </w:t>
            </w:r>
            <w:r w:rsidRPr="006B14DC">
              <w:rPr>
                <w:rFonts w:ascii="Arial" w:hAnsi="Arial" w:cs="Arial"/>
                <w:sz w:val="20"/>
                <w:szCs w:val="20"/>
              </w:rPr>
              <w:t>el</w:t>
            </w:r>
            <w:r w:rsidRPr="006B14DC">
              <w:rPr>
                <w:rFonts w:ascii="Arial" w:hAnsi="Arial" w:cs="Arial"/>
                <w:spacing w:val="-2"/>
                <w:sz w:val="20"/>
                <w:szCs w:val="20"/>
              </w:rPr>
              <w:t xml:space="preserve"> </w:t>
            </w:r>
            <w:r w:rsidRPr="006B14DC">
              <w:rPr>
                <w:rFonts w:ascii="Arial" w:hAnsi="Arial" w:cs="Arial"/>
                <w:sz w:val="20"/>
                <w:szCs w:val="20"/>
              </w:rPr>
              <w:t>reingreso</w:t>
            </w:r>
            <w:r w:rsidRPr="006B14DC">
              <w:rPr>
                <w:rFonts w:ascii="Arial" w:hAnsi="Arial" w:cs="Arial"/>
                <w:spacing w:val="-1"/>
                <w:sz w:val="20"/>
                <w:szCs w:val="20"/>
              </w:rPr>
              <w:t xml:space="preserve"> </w:t>
            </w:r>
            <w:r w:rsidRPr="006B14DC">
              <w:rPr>
                <w:rFonts w:ascii="Arial" w:hAnsi="Arial" w:cs="Arial"/>
                <w:sz w:val="20"/>
                <w:szCs w:val="20"/>
              </w:rPr>
              <w:t>y</w:t>
            </w:r>
            <w:r w:rsidRPr="006B14DC">
              <w:rPr>
                <w:rFonts w:ascii="Arial" w:hAnsi="Arial" w:cs="Arial"/>
                <w:spacing w:val="-3"/>
                <w:sz w:val="20"/>
                <w:szCs w:val="20"/>
              </w:rPr>
              <w:t xml:space="preserve"> </w:t>
            </w:r>
            <w:r w:rsidRPr="006B14DC">
              <w:rPr>
                <w:rFonts w:ascii="Arial" w:hAnsi="Arial" w:cs="Arial"/>
                <w:sz w:val="20"/>
                <w:szCs w:val="20"/>
              </w:rPr>
              <w:t>declarar</w:t>
            </w:r>
            <w:r w:rsidRPr="006B14DC">
              <w:rPr>
                <w:rFonts w:ascii="Arial" w:hAnsi="Arial" w:cs="Arial"/>
                <w:spacing w:val="1"/>
                <w:sz w:val="20"/>
                <w:szCs w:val="20"/>
              </w:rPr>
              <w:t xml:space="preserve"> </w:t>
            </w:r>
            <w:r w:rsidRPr="006B14DC">
              <w:rPr>
                <w:rFonts w:ascii="Arial" w:hAnsi="Arial" w:cs="Arial"/>
                <w:sz w:val="20"/>
                <w:szCs w:val="20"/>
              </w:rPr>
              <w:t>el</w:t>
            </w:r>
            <w:r w:rsidRPr="006B14DC">
              <w:rPr>
                <w:rFonts w:ascii="Arial" w:hAnsi="Arial" w:cs="Arial"/>
                <w:spacing w:val="-4"/>
                <w:sz w:val="20"/>
                <w:szCs w:val="20"/>
              </w:rPr>
              <w:t xml:space="preserve"> </w:t>
            </w:r>
            <w:r w:rsidRPr="006B14DC">
              <w:rPr>
                <w:rFonts w:ascii="Arial" w:hAnsi="Arial" w:cs="Arial"/>
                <w:sz w:val="20"/>
                <w:szCs w:val="20"/>
              </w:rPr>
              <w:t>fin</w:t>
            </w:r>
            <w:r w:rsidRPr="006B14DC">
              <w:rPr>
                <w:rFonts w:ascii="Arial" w:hAnsi="Arial" w:cs="Arial"/>
                <w:spacing w:val="-1"/>
                <w:sz w:val="20"/>
                <w:szCs w:val="20"/>
              </w:rPr>
              <w:t xml:space="preserve"> </w:t>
            </w:r>
            <w:r w:rsidRPr="006B14DC">
              <w:rPr>
                <w:rFonts w:ascii="Arial" w:hAnsi="Arial" w:cs="Arial"/>
                <w:sz w:val="20"/>
                <w:szCs w:val="20"/>
              </w:rPr>
              <w:t>de</w:t>
            </w:r>
            <w:r w:rsidRPr="006B14DC">
              <w:rPr>
                <w:rFonts w:ascii="Arial" w:hAnsi="Arial" w:cs="Arial"/>
                <w:spacing w:val="-3"/>
                <w:sz w:val="20"/>
                <w:szCs w:val="20"/>
              </w:rPr>
              <w:t xml:space="preserve"> </w:t>
            </w:r>
            <w:r w:rsidRPr="006B14DC">
              <w:rPr>
                <w:rFonts w:ascii="Arial" w:hAnsi="Arial" w:cs="Arial"/>
                <w:sz w:val="20"/>
                <w:szCs w:val="20"/>
              </w:rPr>
              <w:t>la</w:t>
            </w:r>
            <w:r w:rsidRPr="006B14DC">
              <w:rPr>
                <w:rFonts w:ascii="Arial" w:hAnsi="Arial" w:cs="Arial"/>
                <w:spacing w:val="-1"/>
                <w:sz w:val="20"/>
                <w:szCs w:val="20"/>
              </w:rPr>
              <w:t xml:space="preserve"> </w:t>
            </w:r>
            <w:r w:rsidRPr="006B14DC">
              <w:rPr>
                <w:rFonts w:ascii="Arial" w:hAnsi="Arial" w:cs="Arial"/>
                <w:sz w:val="20"/>
                <w:szCs w:val="20"/>
              </w:rPr>
              <w:t>emergencia.</w:t>
            </w:r>
          </w:p>
          <w:p w14:paraId="7F8AC8DD" w14:textId="6B99006C" w:rsidR="00B62C59" w:rsidRPr="006B14DC" w:rsidRDefault="00B62C59" w:rsidP="00CC7AAD">
            <w:pPr>
              <w:rPr>
                <w:rFonts w:ascii="Arial" w:hAnsi="Arial" w:cs="Arial"/>
                <w:sz w:val="20"/>
                <w:szCs w:val="20"/>
              </w:rPr>
            </w:pPr>
            <w:r w:rsidRPr="006B14DC">
              <w:rPr>
                <w:rFonts w:ascii="Arial" w:hAnsi="Arial" w:cs="Arial"/>
                <w:sz w:val="20"/>
                <w:szCs w:val="20"/>
              </w:rPr>
              <w:t>-Elaborar el informe final.</w:t>
            </w:r>
          </w:p>
        </w:tc>
      </w:tr>
      <w:tr w:rsidR="00B62C59" w14:paraId="1DE90159" w14:textId="77777777" w:rsidTr="006B14DC">
        <w:tc>
          <w:tcPr>
            <w:tcW w:w="1683" w:type="dxa"/>
            <w:vMerge w:val="restart"/>
            <w:shd w:val="clear" w:color="auto" w:fill="D0CECE" w:themeFill="background2" w:themeFillShade="E6"/>
          </w:tcPr>
          <w:p w14:paraId="468701B1" w14:textId="77777777" w:rsidR="009654CE" w:rsidRPr="006B14DC" w:rsidRDefault="009654CE" w:rsidP="00CC7AAD">
            <w:pPr>
              <w:rPr>
                <w:rFonts w:ascii="Arial" w:hAnsi="Arial" w:cs="Arial"/>
                <w:b/>
                <w:bCs/>
                <w:sz w:val="20"/>
                <w:szCs w:val="20"/>
              </w:rPr>
            </w:pPr>
          </w:p>
          <w:p w14:paraId="1B292215" w14:textId="77777777" w:rsidR="009654CE" w:rsidRPr="006B14DC" w:rsidRDefault="009654CE" w:rsidP="00CC7AAD">
            <w:pPr>
              <w:rPr>
                <w:rFonts w:ascii="Arial" w:hAnsi="Arial" w:cs="Arial"/>
                <w:b/>
                <w:bCs/>
                <w:sz w:val="20"/>
                <w:szCs w:val="20"/>
              </w:rPr>
            </w:pPr>
          </w:p>
          <w:p w14:paraId="58FB69A7" w14:textId="77777777" w:rsidR="009654CE" w:rsidRPr="006B14DC" w:rsidRDefault="009654CE" w:rsidP="00CC7AAD">
            <w:pPr>
              <w:rPr>
                <w:rFonts w:ascii="Arial" w:hAnsi="Arial" w:cs="Arial"/>
                <w:b/>
                <w:bCs/>
                <w:sz w:val="20"/>
                <w:szCs w:val="20"/>
              </w:rPr>
            </w:pPr>
          </w:p>
          <w:p w14:paraId="69B0CB04" w14:textId="77777777" w:rsidR="009654CE" w:rsidRPr="006B14DC" w:rsidRDefault="009654CE" w:rsidP="00CC7AAD">
            <w:pPr>
              <w:rPr>
                <w:rFonts w:ascii="Arial" w:hAnsi="Arial" w:cs="Arial"/>
                <w:b/>
                <w:bCs/>
                <w:sz w:val="20"/>
                <w:szCs w:val="20"/>
              </w:rPr>
            </w:pPr>
          </w:p>
          <w:p w14:paraId="667BA4BE" w14:textId="77777777" w:rsidR="009654CE" w:rsidRPr="006B14DC" w:rsidRDefault="009654CE" w:rsidP="00CC7AAD">
            <w:pPr>
              <w:rPr>
                <w:rFonts w:ascii="Arial" w:hAnsi="Arial" w:cs="Arial"/>
                <w:b/>
                <w:bCs/>
                <w:sz w:val="20"/>
                <w:szCs w:val="20"/>
              </w:rPr>
            </w:pPr>
          </w:p>
          <w:p w14:paraId="37D7AEB3" w14:textId="77777777" w:rsidR="009654CE" w:rsidRPr="006B14DC" w:rsidRDefault="009654CE" w:rsidP="00CC7AAD">
            <w:pPr>
              <w:rPr>
                <w:rFonts w:ascii="Arial" w:hAnsi="Arial" w:cs="Arial"/>
                <w:b/>
                <w:bCs/>
                <w:sz w:val="20"/>
                <w:szCs w:val="20"/>
              </w:rPr>
            </w:pPr>
          </w:p>
          <w:p w14:paraId="3DF95DD8" w14:textId="77777777" w:rsidR="009654CE" w:rsidRPr="006B14DC" w:rsidRDefault="009654CE" w:rsidP="00CC7AAD">
            <w:pPr>
              <w:rPr>
                <w:rFonts w:ascii="Arial" w:hAnsi="Arial" w:cs="Arial"/>
                <w:b/>
                <w:bCs/>
                <w:sz w:val="20"/>
                <w:szCs w:val="20"/>
              </w:rPr>
            </w:pPr>
          </w:p>
          <w:p w14:paraId="5523D290" w14:textId="77777777" w:rsidR="009654CE" w:rsidRPr="006B14DC" w:rsidRDefault="009654CE" w:rsidP="00CC7AAD">
            <w:pPr>
              <w:rPr>
                <w:rFonts w:ascii="Arial" w:hAnsi="Arial" w:cs="Arial"/>
                <w:b/>
                <w:bCs/>
                <w:sz w:val="20"/>
                <w:szCs w:val="20"/>
              </w:rPr>
            </w:pPr>
          </w:p>
          <w:p w14:paraId="0BC20577" w14:textId="77777777" w:rsidR="009654CE" w:rsidRPr="006B14DC" w:rsidRDefault="009654CE" w:rsidP="00CC7AAD">
            <w:pPr>
              <w:rPr>
                <w:rFonts w:ascii="Arial" w:hAnsi="Arial" w:cs="Arial"/>
                <w:b/>
                <w:bCs/>
                <w:sz w:val="20"/>
                <w:szCs w:val="20"/>
              </w:rPr>
            </w:pPr>
          </w:p>
          <w:p w14:paraId="317086B0" w14:textId="77777777" w:rsidR="009654CE" w:rsidRPr="006B14DC" w:rsidRDefault="009654CE" w:rsidP="00CC7AAD">
            <w:pPr>
              <w:rPr>
                <w:rFonts w:ascii="Arial" w:hAnsi="Arial" w:cs="Arial"/>
                <w:b/>
                <w:bCs/>
                <w:sz w:val="20"/>
                <w:szCs w:val="20"/>
              </w:rPr>
            </w:pPr>
          </w:p>
          <w:p w14:paraId="2492C3BB" w14:textId="77777777" w:rsidR="009654CE" w:rsidRPr="006B14DC" w:rsidRDefault="009654CE" w:rsidP="00CC7AAD">
            <w:pPr>
              <w:rPr>
                <w:rFonts w:ascii="Arial" w:hAnsi="Arial" w:cs="Arial"/>
                <w:b/>
                <w:bCs/>
                <w:sz w:val="20"/>
                <w:szCs w:val="20"/>
              </w:rPr>
            </w:pPr>
          </w:p>
          <w:p w14:paraId="174167C3" w14:textId="77777777" w:rsidR="009654CE" w:rsidRPr="006B14DC" w:rsidRDefault="009654CE" w:rsidP="00CC7AAD">
            <w:pPr>
              <w:rPr>
                <w:rFonts w:ascii="Arial" w:hAnsi="Arial" w:cs="Arial"/>
                <w:b/>
                <w:bCs/>
                <w:sz w:val="20"/>
                <w:szCs w:val="20"/>
              </w:rPr>
            </w:pPr>
          </w:p>
          <w:p w14:paraId="23495646" w14:textId="2D6BAFBB" w:rsidR="00B62C59" w:rsidRPr="006B14DC" w:rsidRDefault="00B62C59" w:rsidP="00CC7AAD">
            <w:pPr>
              <w:rPr>
                <w:rFonts w:ascii="Arial" w:hAnsi="Arial" w:cs="Arial"/>
                <w:b/>
                <w:bCs/>
                <w:sz w:val="20"/>
                <w:szCs w:val="20"/>
              </w:rPr>
            </w:pPr>
            <w:r w:rsidRPr="006B14DC">
              <w:rPr>
                <w:rFonts w:ascii="Arial" w:hAnsi="Arial" w:cs="Arial"/>
                <w:b/>
                <w:bCs/>
                <w:sz w:val="20"/>
                <w:szCs w:val="20"/>
              </w:rPr>
              <w:t>Control de incendios</w:t>
            </w:r>
          </w:p>
        </w:tc>
        <w:tc>
          <w:tcPr>
            <w:tcW w:w="1217" w:type="dxa"/>
            <w:shd w:val="clear" w:color="auto" w:fill="D0CECE" w:themeFill="background2" w:themeFillShade="E6"/>
          </w:tcPr>
          <w:p w14:paraId="2FF0CB50" w14:textId="77777777" w:rsidR="006B14DC" w:rsidRDefault="006B14DC" w:rsidP="00CC7AAD">
            <w:pPr>
              <w:rPr>
                <w:rFonts w:ascii="Arial" w:hAnsi="Arial" w:cs="Arial"/>
                <w:b/>
                <w:bCs/>
                <w:sz w:val="20"/>
                <w:szCs w:val="20"/>
              </w:rPr>
            </w:pPr>
          </w:p>
          <w:p w14:paraId="02C4E6A3" w14:textId="77777777" w:rsidR="006B14DC" w:rsidRDefault="006B14DC" w:rsidP="00CC7AAD">
            <w:pPr>
              <w:rPr>
                <w:rFonts w:ascii="Arial" w:hAnsi="Arial" w:cs="Arial"/>
                <w:b/>
                <w:bCs/>
                <w:sz w:val="20"/>
                <w:szCs w:val="20"/>
              </w:rPr>
            </w:pPr>
          </w:p>
          <w:p w14:paraId="1D29C0BB" w14:textId="77777777" w:rsidR="006B14DC" w:rsidRDefault="006B14DC" w:rsidP="00CC7AAD">
            <w:pPr>
              <w:rPr>
                <w:rFonts w:ascii="Arial" w:hAnsi="Arial" w:cs="Arial"/>
                <w:b/>
                <w:bCs/>
                <w:sz w:val="20"/>
                <w:szCs w:val="20"/>
              </w:rPr>
            </w:pPr>
          </w:p>
          <w:p w14:paraId="4F7F93B2" w14:textId="56D0A3D3" w:rsidR="00B62C59" w:rsidRPr="006B14DC" w:rsidRDefault="00B62C59" w:rsidP="00CC7AAD">
            <w:pPr>
              <w:rPr>
                <w:rFonts w:ascii="Arial" w:hAnsi="Arial" w:cs="Arial"/>
                <w:b/>
                <w:bCs/>
                <w:sz w:val="20"/>
                <w:szCs w:val="20"/>
              </w:rPr>
            </w:pPr>
            <w:r w:rsidRPr="006B14DC">
              <w:rPr>
                <w:rFonts w:ascii="Arial" w:hAnsi="Arial" w:cs="Arial"/>
                <w:b/>
                <w:bCs/>
                <w:sz w:val="20"/>
                <w:szCs w:val="20"/>
              </w:rPr>
              <w:t>Antes</w:t>
            </w:r>
          </w:p>
        </w:tc>
        <w:tc>
          <w:tcPr>
            <w:tcW w:w="6167" w:type="dxa"/>
          </w:tcPr>
          <w:p w14:paraId="07AE5551" w14:textId="50DCCB4B" w:rsidR="00B62C59" w:rsidRPr="006B14DC" w:rsidRDefault="00B62C59" w:rsidP="00CC7AAD">
            <w:pPr>
              <w:rPr>
                <w:rFonts w:ascii="Arial" w:hAnsi="Arial" w:cs="Arial"/>
                <w:sz w:val="20"/>
                <w:szCs w:val="20"/>
              </w:rPr>
            </w:pPr>
            <w:r w:rsidRPr="006B14DC">
              <w:rPr>
                <w:rFonts w:ascii="Arial" w:hAnsi="Arial" w:cs="Arial"/>
                <w:sz w:val="20"/>
                <w:szCs w:val="20"/>
              </w:rPr>
              <w:t xml:space="preserve">-Inspección periódica de áreas </w:t>
            </w:r>
          </w:p>
          <w:p w14:paraId="40CD32D1" w14:textId="1CD34879" w:rsidR="00B62C59" w:rsidRPr="006B14DC" w:rsidRDefault="00B62C59" w:rsidP="00CC7AAD">
            <w:pPr>
              <w:rPr>
                <w:rFonts w:ascii="Arial" w:hAnsi="Arial" w:cs="Arial"/>
                <w:sz w:val="20"/>
                <w:szCs w:val="20"/>
              </w:rPr>
            </w:pPr>
            <w:r w:rsidRPr="006B14DC">
              <w:rPr>
                <w:rFonts w:ascii="Arial" w:hAnsi="Arial" w:cs="Arial"/>
                <w:sz w:val="20"/>
                <w:szCs w:val="20"/>
              </w:rPr>
              <w:t xml:space="preserve">-Inventario e Inspección periódica de equipos contra incendio </w:t>
            </w:r>
          </w:p>
          <w:p w14:paraId="37560799" w14:textId="7090188E" w:rsidR="00B62C59" w:rsidRPr="006B14DC" w:rsidRDefault="00B62C59" w:rsidP="00CC7AAD">
            <w:pPr>
              <w:rPr>
                <w:rFonts w:ascii="Arial" w:hAnsi="Arial" w:cs="Arial"/>
                <w:sz w:val="20"/>
                <w:szCs w:val="20"/>
              </w:rPr>
            </w:pPr>
            <w:r w:rsidRPr="006B14DC">
              <w:rPr>
                <w:rFonts w:ascii="Arial" w:hAnsi="Arial" w:cs="Arial"/>
                <w:sz w:val="20"/>
                <w:szCs w:val="20"/>
              </w:rPr>
              <w:t xml:space="preserve">-Supervisar el mantenimiento periódico de los equipos de extinción del fuego. </w:t>
            </w:r>
          </w:p>
          <w:p w14:paraId="2BC70D11" w14:textId="630AEE2E" w:rsidR="00B62C59" w:rsidRPr="006B14DC" w:rsidRDefault="00B62C59" w:rsidP="00CC7AAD">
            <w:pPr>
              <w:rPr>
                <w:rFonts w:ascii="Arial" w:hAnsi="Arial" w:cs="Arial"/>
                <w:sz w:val="20"/>
                <w:szCs w:val="20"/>
              </w:rPr>
            </w:pPr>
            <w:r w:rsidRPr="006B14DC">
              <w:rPr>
                <w:rFonts w:ascii="Arial" w:hAnsi="Arial" w:cs="Arial"/>
                <w:sz w:val="20"/>
                <w:szCs w:val="20"/>
              </w:rPr>
              <w:t xml:space="preserve">-Realizar prácticas para actualización </w:t>
            </w:r>
          </w:p>
          <w:p w14:paraId="7A8EBC5A" w14:textId="35603872" w:rsidR="00B62C59" w:rsidRPr="006B14DC" w:rsidRDefault="00B62C59" w:rsidP="00CC7AAD">
            <w:pPr>
              <w:rPr>
                <w:rFonts w:ascii="Arial" w:hAnsi="Arial" w:cs="Arial"/>
                <w:sz w:val="20"/>
                <w:szCs w:val="20"/>
              </w:rPr>
            </w:pPr>
            <w:r w:rsidRPr="006B14DC">
              <w:rPr>
                <w:rFonts w:ascii="Arial" w:hAnsi="Arial" w:cs="Arial"/>
                <w:sz w:val="20"/>
                <w:szCs w:val="20"/>
              </w:rPr>
              <w:t xml:space="preserve">-Entrenamiento físico </w:t>
            </w:r>
          </w:p>
          <w:p w14:paraId="6C51EC74" w14:textId="4762502B" w:rsidR="00B62C59" w:rsidRPr="006B14DC" w:rsidRDefault="00B62C59" w:rsidP="00CC7AAD">
            <w:pPr>
              <w:rPr>
                <w:rFonts w:ascii="Arial" w:hAnsi="Arial" w:cs="Arial"/>
                <w:sz w:val="20"/>
                <w:szCs w:val="20"/>
              </w:rPr>
            </w:pPr>
            <w:r w:rsidRPr="006B14DC">
              <w:rPr>
                <w:rFonts w:ascii="Arial" w:hAnsi="Arial" w:cs="Arial"/>
                <w:sz w:val="20"/>
                <w:szCs w:val="20"/>
              </w:rPr>
              <w:t>-Participar en jornadas de capacitación en Seguridad y Salud en el Trabajo.</w:t>
            </w:r>
          </w:p>
        </w:tc>
      </w:tr>
      <w:tr w:rsidR="00B62C59" w14:paraId="08B5E8BE" w14:textId="77777777" w:rsidTr="006B14DC">
        <w:tc>
          <w:tcPr>
            <w:tcW w:w="1683" w:type="dxa"/>
            <w:vMerge/>
            <w:shd w:val="clear" w:color="auto" w:fill="D0CECE" w:themeFill="background2" w:themeFillShade="E6"/>
          </w:tcPr>
          <w:p w14:paraId="0EE579B1" w14:textId="77777777" w:rsidR="00B62C59" w:rsidRPr="006B14DC" w:rsidRDefault="00B62C59" w:rsidP="00CC7AAD">
            <w:pPr>
              <w:rPr>
                <w:rFonts w:ascii="Arial" w:hAnsi="Arial" w:cs="Arial"/>
                <w:b/>
                <w:bCs/>
                <w:sz w:val="20"/>
                <w:szCs w:val="20"/>
              </w:rPr>
            </w:pPr>
          </w:p>
        </w:tc>
        <w:tc>
          <w:tcPr>
            <w:tcW w:w="1217" w:type="dxa"/>
            <w:shd w:val="clear" w:color="auto" w:fill="D0CECE" w:themeFill="background2" w:themeFillShade="E6"/>
          </w:tcPr>
          <w:p w14:paraId="7DD6F7F3" w14:textId="77777777" w:rsidR="006B14DC" w:rsidRDefault="006B14DC" w:rsidP="00CC7AAD">
            <w:pPr>
              <w:rPr>
                <w:rFonts w:ascii="Arial" w:hAnsi="Arial" w:cs="Arial"/>
                <w:b/>
                <w:bCs/>
                <w:sz w:val="20"/>
                <w:szCs w:val="20"/>
              </w:rPr>
            </w:pPr>
          </w:p>
          <w:p w14:paraId="1CBDF3C3" w14:textId="77777777" w:rsidR="006B14DC" w:rsidRDefault="006B14DC" w:rsidP="00CC7AAD">
            <w:pPr>
              <w:rPr>
                <w:rFonts w:ascii="Arial" w:hAnsi="Arial" w:cs="Arial"/>
                <w:b/>
                <w:bCs/>
                <w:sz w:val="20"/>
                <w:szCs w:val="20"/>
              </w:rPr>
            </w:pPr>
          </w:p>
          <w:p w14:paraId="147A4449" w14:textId="3AF32422" w:rsidR="00B62C59" w:rsidRPr="006B14DC" w:rsidRDefault="00B62C59" w:rsidP="00CC7AAD">
            <w:pPr>
              <w:rPr>
                <w:rFonts w:ascii="Arial" w:hAnsi="Arial" w:cs="Arial"/>
                <w:b/>
                <w:bCs/>
                <w:sz w:val="20"/>
                <w:szCs w:val="20"/>
              </w:rPr>
            </w:pPr>
            <w:r w:rsidRPr="006B14DC">
              <w:rPr>
                <w:rFonts w:ascii="Arial" w:hAnsi="Arial" w:cs="Arial"/>
                <w:b/>
                <w:bCs/>
                <w:sz w:val="20"/>
                <w:szCs w:val="20"/>
              </w:rPr>
              <w:t>Durante</w:t>
            </w:r>
          </w:p>
        </w:tc>
        <w:tc>
          <w:tcPr>
            <w:tcW w:w="6167" w:type="dxa"/>
          </w:tcPr>
          <w:p w14:paraId="3C852D65" w14:textId="774E0750" w:rsidR="00B62C59" w:rsidRPr="006B14DC" w:rsidRDefault="00B62C59" w:rsidP="00CC7AAD">
            <w:pPr>
              <w:rPr>
                <w:rFonts w:ascii="Arial" w:hAnsi="Arial" w:cs="Arial"/>
                <w:sz w:val="20"/>
                <w:szCs w:val="20"/>
              </w:rPr>
            </w:pPr>
            <w:r w:rsidRPr="006B14DC">
              <w:rPr>
                <w:rFonts w:ascii="Arial" w:hAnsi="Arial" w:cs="Arial"/>
                <w:sz w:val="20"/>
                <w:szCs w:val="20"/>
              </w:rPr>
              <w:t xml:space="preserve">-Ubicar el área afectada </w:t>
            </w:r>
          </w:p>
          <w:p w14:paraId="3F41556F" w14:textId="077B874B" w:rsidR="00B62C59" w:rsidRPr="006B14DC" w:rsidRDefault="00B62C59" w:rsidP="00CC7AAD">
            <w:pPr>
              <w:rPr>
                <w:rFonts w:ascii="Arial" w:hAnsi="Arial" w:cs="Arial"/>
                <w:sz w:val="20"/>
                <w:szCs w:val="20"/>
              </w:rPr>
            </w:pPr>
            <w:r w:rsidRPr="006B14DC">
              <w:rPr>
                <w:rFonts w:ascii="Arial" w:hAnsi="Arial" w:cs="Arial"/>
                <w:sz w:val="20"/>
                <w:szCs w:val="20"/>
              </w:rPr>
              <w:t xml:space="preserve">-Trasladar los equipos necesarios para el control </w:t>
            </w:r>
          </w:p>
          <w:p w14:paraId="31561541" w14:textId="29020C35" w:rsidR="00B62C59" w:rsidRPr="006B14DC" w:rsidRDefault="00B62C59" w:rsidP="00CC7AAD">
            <w:pPr>
              <w:rPr>
                <w:rFonts w:ascii="Arial" w:hAnsi="Arial" w:cs="Arial"/>
                <w:sz w:val="20"/>
                <w:szCs w:val="20"/>
              </w:rPr>
            </w:pPr>
            <w:r w:rsidRPr="006B14DC">
              <w:rPr>
                <w:rFonts w:ascii="Arial" w:hAnsi="Arial" w:cs="Arial"/>
                <w:sz w:val="20"/>
                <w:szCs w:val="20"/>
              </w:rPr>
              <w:t xml:space="preserve">-Evaluar área afectada </w:t>
            </w:r>
          </w:p>
          <w:p w14:paraId="3884AC27" w14:textId="4E9B1D6D" w:rsidR="00B62C59" w:rsidRPr="006B14DC" w:rsidRDefault="00B62C59" w:rsidP="00CC7AAD">
            <w:pPr>
              <w:rPr>
                <w:rFonts w:ascii="Arial" w:hAnsi="Arial" w:cs="Arial"/>
                <w:sz w:val="20"/>
                <w:szCs w:val="20"/>
              </w:rPr>
            </w:pPr>
            <w:r w:rsidRPr="006B14DC">
              <w:rPr>
                <w:rFonts w:ascii="Arial" w:hAnsi="Arial" w:cs="Arial"/>
                <w:sz w:val="20"/>
                <w:szCs w:val="20"/>
              </w:rPr>
              <w:t xml:space="preserve">-Realizar control del evento </w:t>
            </w:r>
          </w:p>
          <w:p w14:paraId="3DAE7A41" w14:textId="2FC4C613" w:rsidR="00B62C59" w:rsidRPr="006B14DC" w:rsidRDefault="00B62C59" w:rsidP="00CC7AAD">
            <w:pPr>
              <w:rPr>
                <w:rFonts w:ascii="Arial" w:hAnsi="Arial" w:cs="Arial"/>
                <w:sz w:val="20"/>
                <w:szCs w:val="20"/>
              </w:rPr>
            </w:pPr>
            <w:r w:rsidRPr="006B14DC">
              <w:rPr>
                <w:rFonts w:ascii="Arial" w:hAnsi="Arial" w:cs="Arial"/>
                <w:sz w:val="20"/>
                <w:szCs w:val="20"/>
              </w:rPr>
              <w:t xml:space="preserve">-Revisar el área y controlar otras fuentes de ignición </w:t>
            </w:r>
          </w:p>
          <w:p w14:paraId="485A9DE0" w14:textId="2AEF9AD3" w:rsidR="00B62C59" w:rsidRPr="006B14DC" w:rsidRDefault="00B62C59" w:rsidP="00CC7AAD">
            <w:pPr>
              <w:rPr>
                <w:rFonts w:ascii="Arial" w:hAnsi="Arial" w:cs="Arial"/>
                <w:sz w:val="20"/>
                <w:szCs w:val="20"/>
              </w:rPr>
            </w:pPr>
            <w:r w:rsidRPr="006B14DC">
              <w:rPr>
                <w:rFonts w:ascii="Arial" w:hAnsi="Arial" w:cs="Arial"/>
                <w:sz w:val="20"/>
                <w:szCs w:val="20"/>
              </w:rPr>
              <w:t xml:space="preserve">-Apoyar grupos de Primeros Auxilios y de Búsqueda y Rescate </w:t>
            </w:r>
          </w:p>
          <w:p w14:paraId="44973160" w14:textId="451354E9" w:rsidR="00B62C59" w:rsidRPr="006B14DC" w:rsidRDefault="00B62C59" w:rsidP="00CC7AAD">
            <w:pPr>
              <w:rPr>
                <w:rFonts w:ascii="Arial" w:hAnsi="Arial" w:cs="Arial"/>
                <w:sz w:val="20"/>
                <w:szCs w:val="20"/>
              </w:rPr>
            </w:pPr>
            <w:r w:rsidRPr="006B14DC">
              <w:rPr>
                <w:rFonts w:ascii="Arial" w:hAnsi="Arial" w:cs="Arial"/>
                <w:sz w:val="20"/>
                <w:szCs w:val="20"/>
              </w:rPr>
              <w:t xml:space="preserve">-Apoyar entidades externas que se presenten </w:t>
            </w:r>
          </w:p>
          <w:p w14:paraId="319A54D9" w14:textId="7DC241F6" w:rsidR="00B62C59" w:rsidRPr="006B14DC" w:rsidRDefault="00B62C59" w:rsidP="00CC7AAD">
            <w:pPr>
              <w:rPr>
                <w:rFonts w:ascii="Arial" w:hAnsi="Arial" w:cs="Arial"/>
                <w:sz w:val="20"/>
                <w:szCs w:val="20"/>
              </w:rPr>
            </w:pPr>
            <w:r w:rsidRPr="006B14DC">
              <w:rPr>
                <w:rFonts w:ascii="Arial" w:hAnsi="Arial" w:cs="Arial"/>
                <w:sz w:val="20"/>
                <w:szCs w:val="20"/>
              </w:rPr>
              <w:t>-Ayudar en el salvamento de bienes, equipos y maquinaria.</w:t>
            </w:r>
          </w:p>
        </w:tc>
      </w:tr>
      <w:tr w:rsidR="00B62C59" w14:paraId="4F69B602" w14:textId="77777777" w:rsidTr="006B14DC">
        <w:tc>
          <w:tcPr>
            <w:tcW w:w="1683" w:type="dxa"/>
            <w:vMerge/>
            <w:shd w:val="clear" w:color="auto" w:fill="D0CECE" w:themeFill="background2" w:themeFillShade="E6"/>
          </w:tcPr>
          <w:p w14:paraId="45AE87AE" w14:textId="77777777" w:rsidR="00B62C59" w:rsidRPr="006B14DC" w:rsidRDefault="00B62C59" w:rsidP="00CC7AAD">
            <w:pPr>
              <w:rPr>
                <w:rFonts w:ascii="Arial" w:hAnsi="Arial" w:cs="Arial"/>
                <w:b/>
                <w:bCs/>
                <w:sz w:val="20"/>
                <w:szCs w:val="20"/>
              </w:rPr>
            </w:pPr>
          </w:p>
        </w:tc>
        <w:tc>
          <w:tcPr>
            <w:tcW w:w="1217" w:type="dxa"/>
            <w:shd w:val="clear" w:color="auto" w:fill="D0CECE" w:themeFill="background2" w:themeFillShade="E6"/>
          </w:tcPr>
          <w:p w14:paraId="4D7ED53E" w14:textId="77777777" w:rsidR="006B14DC" w:rsidRDefault="006B14DC" w:rsidP="00CC7AAD">
            <w:pPr>
              <w:rPr>
                <w:rFonts w:ascii="Arial" w:hAnsi="Arial" w:cs="Arial"/>
                <w:b/>
                <w:bCs/>
                <w:sz w:val="20"/>
                <w:szCs w:val="20"/>
              </w:rPr>
            </w:pPr>
          </w:p>
          <w:p w14:paraId="24061EEE" w14:textId="77777777" w:rsidR="006B14DC" w:rsidRDefault="006B14DC" w:rsidP="00CC7AAD">
            <w:pPr>
              <w:rPr>
                <w:rFonts w:ascii="Arial" w:hAnsi="Arial" w:cs="Arial"/>
                <w:b/>
                <w:bCs/>
                <w:sz w:val="20"/>
                <w:szCs w:val="20"/>
              </w:rPr>
            </w:pPr>
          </w:p>
          <w:p w14:paraId="53980310" w14:textId="15C790AE" w:rsidR="00B62C59" w:rsidRPr="006B14DC" w:rsidRDefault="00B62C59" w:rsidP="00CC7AAD">
            <w:pPr>
              <w:rPr>
                <w:rFonts w:ascii="Arial" w:hAnsi="Arial" w:cs="Arial"/>
                <w:b/>
                <w:bCs/>
                <w:sz w:val="20"/>
                <w:szCs w:val="20"/>
              </w:rPr>
            </w:pPr>
            <w:r w:rsidRPr="006B14DC">
              <w:rPr>
                <w:rFonts w:ascii="Arial" w:hAnsi="Arial" w:cs="Arial"/>
                <w:b/>
                <w:bCs/>
                <w:sz w:val="20"/>
                <w:szCs w:val="20"/>
              </w:rPr>
              <w:t xml:space="preserve">Después </w:t>
            </w:r>
          </w:p>
        </w:tc>
        <w:tc>
          <w:tcPr>
            <w:tcW w:w="6167" w:type="dxa"/>
          </w:tcPr>
          <w:p w14:paraId="20350113" w14:textId="253E160C" w:rsidR="00B62C59" w:rsidRPr="006B14DC" w:rsidRDefault="009654CE" w:rsidP="00CC7AAD">
            <w:pPr>
              <w:rPr>
                <w:rFonts w:ascii="Arial" w:hAnsi="Arial" w:cs="Arial"/>
                <w:sz w:val="20"/>
                <w:szCs w:val="20"/>
              </w:rPr>
            </w:pPr>
            <w:r w:rsidRPr="006B14DC">
              <w:rPr>
                <w:rFonts w:ascii="Arial" w:hAnsi="Arial" w:cs="Arial"/>
                <w:sz w:val="20"/>
                <w:szCs w:val="20"/>
              </w:rPr>
              <w:t>-</w:t>
            </w:r>
            <w:r w:rsidR="00B62C59" w:rsidRPr="006B14DC">
              <w:rPr>
                <w:rFonts w:ascii="Arial" w:hAnsi="Arial" w:cs="Arial"/>
                <w:sz w:val="20"/>
                <w:szCs w:val="20"/>
              </w:rPr>
              <w:t xml:space="preserve">Inspeccionar el área afectada </w:t>
            </w:r>
          </w:p>
          <w:p w14:paraId="78CBA05F" w14:textId="59E08FBE" w:rsidR="00B62C59" w:rsidRPr="006B14DC" w:rsidRDefault="009654CE" w:rsidP="00CC7AAD">
            <w:pPr>
              <w:rPr>
                <w:rFonts w:ascii="Arial" w:hAnsi="Arial" w:cs="Arial"/>
                <w:sz w:val="20"/>
                <w:szCs w:val="20"/>
              </w:rPr>
            </w:pPr>
            <w:r w:rsidRPr="006B14DC">
              <w:rPr>
                <w:rFonts w:ascii="Arial" w:hAnsi="Arial" w:cs="Arial"/>
                <w:sz w:val="20"/>
                <w:szCs w:val="20"/>
              </w:rPr>
              <w:t>-</w:t>
            </w:r>
            <w:r w:rsidR="00B62C59" w:rsidRPr="006B14DC">
              <w:rPr>
                <w:rFonts w:ascii="Arial" w:hAnsi="Arial" w:cs="Arial"/>
                <w:sz w:val="20"/>
                <w:szCs w:val="20"/>
              </w:rPr>
              <w:t xml:space="preserve">Apoyar en el restablecimiento de la zona </w:t>
            </w:r>
          </w:p>
          <w:p w14:paraId="5138CB6E" w14:textId="286533C4" w:rsidR="00B62C59" w:rsidRPr="006B14DC" w:rsidRDefault="009654CE" w:rsidP="00CC7AAD">
            <w:pPr>
              <w:rPr>
                <w:rFonts w:ascii="Arial" w:hAnsi="Arial" w:cs="Arial"/>
                <w:sz w:val="20"/>
                <w:szCs w:val="20"/>
              </w:rPr>
            </w:pPr>
            <w:r w:rsidRPr="006B14DC">
              <w:rPr>
                <w:rFonts w:ascii="Arial" w:hAnsi="Arial" w:cs="Arial"/>
                <w:sz w:val="20"/>
                <w:szCs w:val="20"/>
              </w:rPr>
              <w:t>-</w:t>
            </w:r>
            <w:r w:rsidR="00B62C59" w:rsidRPr="006B14DC">
              <w:rPr>
                <w:rFonts w:ascii="Arial" w:hAnsi="Arial" w:cs="Arial"/>
                <w:sz w:val="20"/>
                <w:szCs w:val="20"/>
              </w:rPr>
              <w:t xml:space="preserve">Mantenimiento y reposición de equipos y E.P.P. utilizados </w:t>
            </w:r>
            <w:r w:rsidRPr="006B14DC">
              <w:rPr>
                <w:rFonts w:ascii="Arial" w:hAnsi="Arial" w:cs="Arial"/>
                <w:sz w:val="20"/>
                <w:szCs w:val="20"/>
              </w:rPr>
              <w:t>-</w:t>
            </w:r>
            <w:r w:rsidR="00B62C59" w:rsidRPr="006B14DC">
              <w:rPr>
                <w:rFonts w:ascii="Arial" w:hAnsi="Arial" w:cs="Arial"/>
                <w:sz w:val="20"/>
                <w:szCs w:val="20"/>
              </w:rPr>
              <w:t xml:space="preserve">Evaluación de las maniobras </w:t>
            </w:r>
          </w:p>
          <w:p w14:paraId="6DB87828" w14:textId="4D7FC13E" w:rsidR="00B62C59" w:rsidRPr="006B14DC" w:rsidRDefault="009654CE" w:rsidP="00CC7AAD">
            <w:pPr>
              <w:rPr>
                <w:rFonts w:ascii="Arial" w:hAnsi="Arial" w:cs="Arial"/>
                <w:sz w:val="20"/>
                <w:szCs w:val="20"/>
              </w:rPr>
            </w:pPr>
            <w:r w:rsidRPr="006B14DC">
              <w:rPr>
                <w:rFonts w:ascii="Arial" w:hAnsi="Arial" w:cs="Arial"/>
                <w:sz w:val="20"/>
                <w:szCs w:val="20"/>
              </w:rPr>
              <w:t>-</w:t>
            </w:r>
            <w:r w:rsidR="00B62C59" w:rsidRPr="006B14DC">
              <w:rPr>
                <w:rFonts w:ascii="Arial" w:hAnsi="Arial" w:cs="Arial"/>
                <w:sz w:val="20"/>
                <w:szCs w:val="20"/>
              </w:rPr>
              <w:t xml:space="preserve">Ajuste de procedimientos </w:t>
            </w:r>
          </w:p>
          <w:p w14:paraId="09BA6963" w14:textId="298A9710" w:rsidR="00B62C59" w:rsidRPr="006B14DC" w:rsidRDefault="009654CE" w:rsidP="00CC7AAD">
            <w:pPr>
              <w:rPr>
                <w:rFonts w:ascii="Arial" w:hAnsi="Arial" w:cs="Arial"/>
                <w:sz w:val="20"/>
                <w:szCs w:val="20"/>
              </w:rPr>
            </w:pPr>
            <w:r w:rsidRPr="006B14DC">
              <w:rPr>
                <w:rFonts w:ascii="Arial" w:hAnsi="Arial" w:cs="Arial"/>
                <w:sz w:val="20"/>
                <w:szCs w:val="20"/>
              </w:rPr>
              <w:t>-</w:t>
            </w:r>
            <w:r w:rsidR="00B62C59" w:rsidRPr="006B14DC">
              <w:rPr>
                <w:rFonts w:ascii="Arial" w:hAnsi="Arial" w:cs="Arial"/>
                <w:sz w:val="20"/>
                <w:szCs w:val="20"/>
              </w:rPr>
              <w:t>Investigar e informar los resultados sobre las causas de incendios o conatos de incendios.</w:t>
            </w:r>
          </w:p>
        </w:tc>
      </w:tr>
      <w:tr w:rsidR="009654CE" w14:paraId="36E02839" w14:textId="77777777" w:rsidTr="006B14DC">
        <w:tc>
          <w:tcPr>
            <w:tcW w:w="1683" w:type="dxa"/>
            <w:vMerge w:val="restart"/>
            <w:shd w:val="clear" w:color="auto" w:fill="D0CECE" w:themeFill="background2" w:themeFillShade="E6"/>
          </w:tcPr>
          <w:p w14:paraId="3996BD59" w14:textId="77777777" w:rsidR="006B14DC" w:rsidRPr="006B14DC" w:rsidRDefault="006B14DC" w:rsidP="009654CE">
            <w:pPr>
              <w:rPr>
                <w:rFonts w:ascii="Arial" w:hAnsi="Arial" w:cs="Arial"/>
                <w:sz w:val="20"/>
                <w:szCs w:val="20"/>
              </w:rPr>
            </w:pPr>
          </w:p>
          <w:p w14:paraId="58FC5147" w14:textId="77777777" w:rsidR="006B14DC" w:rsidRPr="006B14DC" w:rsidRDefault="006B14DC" w:rsidP="009654CE">
            <w:pPr>
              <w:rPr>
                <w:rFonts w:ascii="Arial" w:hAnsi="Arial" w:cs="Arial"/>
                <w:sz w:val="20"/>
                <w:szCs w:val="20"/>
              </w:rPr>
            </w:pPr>
          </w:p>
          <w:p w14:paraId="06C4BC44" w14:textId="77777777" w:rsidR="006B14DC" w:rsidRPr="006B14DC" w:rsidRDefault="006B14DC" w:rsidP="009654CE">
            <w:pPr>
              <w:rPr>
                <w:rFonts w:ascii="Arial" w:hAnsi="Arial" w:cs="Arial"/>
                <w:sz w:val="20"/>
                <w:szCs w:val="20"/>
              </w:rPr>
            </w:pPr>
          </w:p>
          <w:p w14:paraId="2AA5B037" w14:textId="77777777" w:rsidR="006B14DC" w:rsidRPr="006B14DC" w:rsidRDefault="006B14DC" w:rsidP="009654CE">
            <w:pPr>
              <w:rPr>
                <w:rFonts w:ascii="Arial" w:hAnsi="Arial" w:cs="Arial"/>
                <w:sz w:val="20"/>
                <w:szCs w:val="20"/>
              </w:rPr>
            </w:pPr>
          </w:p>
          <w:p w14:paraId="2D674D17" w14:textId="77777777" w:rsidR="006B14DC" w:rsidRPr="006B14DC" w:rsidRDefault="006B14DC" w:rsidP="009654CE">
            <w:pPr>
              <w:rPr>
                <w:rFonts w:ascii="Arial" w:hAnsi="Arial" w:cs="Arial"/>
                <w:sz w:val="20"/>
                <w:szCs w:val="20"/>
              </w:rPr>
            </w:pPr>
          </w:p>
          <w:p w14:paraId="35FD7AB4" w14:textId="77777777" w:rsidR="006B14DC" w:rsidRPr="006B14DC" w:rsidRDefault="006B14DC" w:rsidP="009654CE">
            <w:pPr>
              <w:rPr>
                <w:rFonts w:ascii="Arial" w:hAnsi="Arial" w:cs="Arial"/>
                <w:sz w:val="20"/>
                <w:szCs w:val="20"/>
              </w:rPr>
            </w:pPr>
          </w:p>
          <w:p w14:paraId="6BF3BCC3" w14:textId="77777777" w:rsidR="006B14DC" w:rsidRPr="006B14DC" w:rsidRDefault="006B14DC" w:rsidP="009654CE">
            <w:pPr>
              <w:rPr>
                <w:rFonts w:ascii="Arial" w:hAnsi="Arial" w:cs="Arial"/>
                <w:sz w:val="20"/>
                <w:szCs w:val="20"/>
              </w:rPr>
            </w:pPr>
          </w:p>
          <w:p w14:paraId="257849AA" w14:textId="7B97D9D8" w:rsidR="009654CE" w:rsidRPr="006B14DC" w:rsidRDefault="009654CE" w:rsidP="009654CE">
            <w:pPr>
              <w:rPr>
                <w:rFonts w:ascii="Arial" w:hAnsi="Arial" w:cs="Arial"/>
                <w:b/>
                <w:bCs/>
                <w:sz w:val="20"/>
                <w:szCs w:val="20"/>
              </w:rPr>
            </w:pPr>
            <w:r w:rsidRPr="006B14DC">
              <w:rPr>
                <w:rFonts w:ascii="Arial" w:hAnsi="Arial" w:cs="Arial"/>
                <w:b/>
                <w:bCs/>
                <w:sz w:val="20"/>
                <w:szCs w:val="20"/>
              </w:rPr>
              <w:t>Grupo de evacuación</w:t>
            </w:r>
            <w:r w:rsidR="006B14DC" w:rsidRPr="006B14DC">
              <w:rPr>
                <w:rFonts w:ascii="Arial" w:hAnsi="Arial" w:cs="Arial"/>
                <w:b/>
                <w:bCs/>
                <w:sz w:val="20"/>
                <w:szCs w:val="20"/>
              </w:rPr>
              <w:t>.</w:t>
            </w:r>
          </w:p>
        </w:tc>
        <w:tc>
          <w:tcPr>
            <w:tcW w:w="1217" w:type="dxa"/>
            <w:shd w:val="clear" w:color="auto" w:fill="D0CECE" w:themeFill="background2" w:themeFillShade="E6"/>
          </w:tcPr>
          <w:p w14:paraId="5CEDCD08" w14:textId="77777777" w:rsidR="006B14DC" w:rsidRDefault="006B14DC" w:rsidP="009654CE">
            <w:pPr>
              <w:rPr>
                <w:rFonts w:ascii="Arial" w:hAnsi="Arial" w:cs="Arial"/>
                <w:b/>
                <w:bCs/>
                <w:sz w:val="20"/>
                <w:szCs w:val="20"/>
              </w:rPr>
            </w:pPr>
          </w:p>
          <w:p w14:paraId="12AEB78E" w14:textId="19DD6163" w:rsidR="009654CE" w:rsidRPr="006B14DC" w:rsidRDefault="009654CE" w:rsidP="009654CE">
            <w:pPr>
              <w:rPr>
                <w:rFonts w:ascii="Arial" w:hAnsi="Arial" w:cs="Arial"/>
                <w:sz w:val="20"/>
                <w:szCs w:val="20"/>
              </w:rPr>
            </w:pPr>
            <w:r w:rsidRPr="006B14DC">
              <w:rPr>
                <w:rFonts w:ascii="Arial" w:hAnsi="Arial" w:cs="Arial"/>
                <w:b/>
                <w:bCs/>
                <w:sz w:val="20"/>
                <w:szCs w:val="20"/>
              </w:rPr>
              <w:t>Antes</w:t>
            </w:r>
          </w:p>
        </w:tc>
        <w:tc>
          <w:tcPr>
            <w:tcW w:w="6167" w:type="dxa"/>
          </w:tcPr>
          <w:p w14:paraId="3E714D7A" w14:textId="2B1F27C5" w:rsidR="009654CE" w:rsidRPr="006B14DC" w:rsidRDefault="009654CE" w:rsidP="009654CE">
            <w:pPr>
              <w:pStyle w:val="TableParagraph"/>
              <w:tabs>
                <w:tab w:val="left" w:pos="464"/>
                <w:tab w:val="left" w:pos="465"/>
              </w:tabs>
              <w:rPr>
                <w:rFonts w:ascii="Arial" w:hAnsi="Arial" w:cs="Arial"/>
                <w:sz w:val="20"/>
                <w:szCs w:val="20"/>
              </w:rPr>
            </w:pPr>
            <w:r w:rsidRPr="006B14DC">
              <w:rPr>
                <w:rFonts w:ascii="Arial" w:hAnsi="Arial" w:cs="Arial"/>
                <w:sz w:val="20"/>
                <w:szCs w:val="20"/>
              </w:rPr>
              <w:t>-Conocer</w:t>
            </w:r>
            <w:r w:rsidRPr="006B14DC">
              <w:rPr>
                <w:rFonts w:ascii="Arial" w:hAnsi="Arial" w:cs="Arial"/>
                <w:spacing w:val="-1"/>
                <w:sz w:val="20"/>
                <w:szCs w:val="20"/>
              </w:rPr>
              <w:t xml:space="preserve"> </w:t>
            </w:r>
            <w:r w:rsidRPr="006B14DC">
              <w:rPr>
                <w:rFonts w:ascii="Arial" w:hAnsi="Arial" w:cs="Arial"/>
                <w:sz w:val="20"/>
                <w:szCs w:val="20"/>
              </w:rPr>
              <w:t>y</w:t>
            </w:r>
            <w:r w:rsidRPr="006B14DC">
              <w:rPr>
                <w:rFonts w:ascii="Arial" w:hAnsi="Arial" w:cs="Arial"/>
                <w:spacing w:val="-4"/>
                <w:sz w:val="20"/>
                <w:szCs w:val="20"/>
              </w:rPr>
              <w:t xml:space="preserve"> </w:t>
            </w:r>
            <w:r w:rsidRPr="006B14DC">
              <w:rPr>
                <w:rFonts w:ascii="Arial" w:hAnsi="Arial" w:cs="Arial"/>
                <w:sz w:val="20"/>
                <w:szCs w:val="20"/>
              </w:rPr>
              <w:t>dominar</w:t>
            </w:r>
            <w:r w:rsidRPr="006B14DC">
              <w:rPr>
                <w:rFonts w:ascii="Arial" w:hAnsi="Arial" w:cs="Arial"/>
                <w:spacing w:val="-1"/>
                <w:sz w:val="20"/>
                <w:szCs w:val="20"/>
              </w:rPr>
              <w:t xml:space="preserve"> </w:t>
            </w:r>
            <w:r w:rsidRPr="006B14DC">
              <w:rPr>
                <w:rFonts w:ascii="Arial" w:hAnsi="Arial" w:cs="Arial"/>
                <w:sz w:val="20"/>
                <w:szCs w:val="20"/>
              </w:rPr>
              <w:t>los</w:t>
            </w:r>
            <w:r w:rsidRPr="006B14DC">
              <w:rPr>
                <w:rFonts w:ascii="Arial" w:hAnsi="Arial" w:cs="Arial"/>
                <w:spacing w:val="-2"/>
                <w:sz w:val="20"/>
                <w:szCs w:val="20"/>
              </w:rPr>
              <w:t xml:space="preserve"> </w:t>
            </w:r>
            <w:r w:rsidRPr="006B14DC">
              <w:rPr>
                <w:rFonts w:ascii="Arial" w:hAnsi="Arial" w:cs="Arial"/>
                <w:sz w:val="20"/>
                <w:szCs w:val="20"/>
              </w:rPr>
              <w:t>planos</w:t>
            </w:r>
            <w:r w:rsidRPr="006B14DC">
              <w:rPr>
                <w:rFonts w:ascii="Arial" w:hAnsi="Arial" w:cs="Arial"/>
                <w:spacing w:val="-2"/>
                <w:sz w:val="20"/>
                <w:szCs w:val="20"/>
              </w:rPr>
              <w:t xml:space="preserve"> </w:t>
            </w:r>
            <w:r w:rsidRPr="006B14DC">
              <w:rPr>
                <w:rFonts w:ascii="Arial" w:hAnsi="Arial" w:cs="Arial"/>
                <w:sz w:val="20"/>
                <w:szCs w:val="20"/>
              </w:rPr>
              <w:t>de</w:t>
            </w:r>
            <w:r w:rsidRPr="006B14DC">
              <w:rPr>
                <w:rFonts w:ascii="Arial" w:hAnsi="Arial" w:cs="Arial"/>
                <w:spacing w:val="-2"/>
                <w:sz w:val="20"/>
                <w:szCs w:val="20"/>
              </w:rPr>
              <w:t xml:space="preserve"> </w:t>
            </w:r>
            <w:r w:rsidRPr="006B14DC">
              <w:rPr>
                <w:rFonts w:ascii="Arial" w:hAnsi="Arial" w:cs="Arial"/>
                <w:sz w:val="20"/>
                <w:szCs w:val="20"/>
              </w:rPr>
              <w:t>la</w:t>
            </w:r>
            <w:r w:rsidRPr="006B14DC">
              <w:rPr>
                <w:rFonts w:ascii="Arial" w:hAnsi="Arial" w:cs="Arial"/>
                <w:spacing w:val="-2"/>
                <w:sz w:val="20"/>
                <w:szCs w:val="20"/>
              </w:rPr>
              <w:t xml:space="preserve"> </w:t>
            </w:r>
            <w:r w:rsidRPr="006B14DC">
              <w:rPr>
                <w:rFonts w:ascii="Arial" w:hAnsi="Arial" w:cs="Arial"/>
                <w:sz w:val="20"/>
                <w:szCs w:val="20"/>
              </w:rPr>
              <w:t>edificación.</w:t>
            </w:r>
          </w:p>
          <w:p w14:paraId="1BB608E1" w14:textId="654584A2" w:rsidR="009654CE" w:rsidRPr="006B14DC" w:rsidRDefault="009654CE" w:rsidP="009654CE">
            <w:pPr>
              <w:pStyle w:val="TableParagraph"/>
              <w:tabs>
                <w:tab w:val="left" w:pos="464"/>
                <w:tab w:val="left" w:pos="465"/>
              </w:tabs>
              <w:rPr>
                <w:rFonts w:ascii="Arial" w:hAnsi="Arial" w:cs="Arial"/>
                <w:sz w:val="20"/>
                <w:szCs w:val="20"/>
              </w:rPr>
            </w:pPr>
            <w:r w:rsidRPr="006B14DC">
              <w:rPr>
                <w:rFonts w:ascii="Arial" w:hAnsi="Arial" w:cs="Arial"/>
                <w:sz w:val="20"/>
                <w:szCs w:val="20"/>
              </w:rPr>
              <w:t>-Conocer</w:t>
            </w:r>
            <w:r w:rsidRPr="006B14DC">
              <w:rPr>
                <w:rFonts w:ascii="Arial" w:hAnsi="Arial" w:cs="Arial"/>
                <w:spacing w:val="-1"/>
                <w:sz w:val="20"/>
                <w:szCs w:val="20"/>
              </w:rPr>
              <w:t xml:space="preserve"> </w:t>
            </w:r>
            <w:r w:rsidRPr="006B14DC">
              <w:rPr>
                <w:rFonts w:ascii="Arial" w:hAnsi="Arial" w:cs="Arial"/>
                <w:sz w:val="20"/>
                <w:szCs w:val="20"/>
              </w:rPr>
              <w:t>vías</w:t>
            </w:r>
            <w:r w:rsidRPr="006B14DC">
              <w:rPr>
                <w:rFonts w:ascii="Arial" w:hAnsi="Arial" w:cs="Arial"/>
                <w:spacing w:val="-1"/>
                <w:sz w:val="20"/>
                <w:szCs w:val="20"/>
              </w:rPr>
              <w:t xml:space="preserve"> </w:t>
            </w:r>
            <w:r w:rsidRPr="006B14DC">
              <w:rPr>
                <w:rFonts w:ascii="Arial" w:hAnsi="Arial" w:cs="Arial"/>
                <w:sz w:val="20"/>
                <w:szCs w:val="20"/>
              </w:rPr>
              <w:t>de</w:t>
            </w:r>
            <w:r w:rsidRPr="006B14DC">
              <w:rPr>
                <w:rFonts w:ascii="Arial" w:hAnsi="Arial" w:cs="Arial"/>
                <w:spacing w:val="-3"/>
                <w:sz w:val="20"/>
                <w:szCs w:val="20"/>
              </w:rPr>
              <w:t xml:space="preserve"> </w:t>
            </w:r>
            <w:r w:rsidRPr="006B14DC">
              <w:rPr>
                <w:rFonts w:ascii="Arial" w:hAnsi="Arial" w:cs="Arial"/>
                <w:sz w:val="20"/>
                <w:szCs w:val="20"/>
              </w:rPr>
              <w:t>evacuación</w:t>
            </w:r>
            <w:r w:rsidRPr="006B14DC">
              <w:rPr>
                <w:rFonts w:ascii="Arial" w:hAnsi="Arial" w:cs="Arial"/>
                <w:spacing w:val="-2"/>
                <w:sz w:val="20"/>
                <w:szCs w:val="20"/>
              </w:rPr>
              <w:t xml:space="preserve"> </w:t>
            </w:r>
            <w:r w:rsidRPr="006B14DC">
              <w:rPr>
                <w:rFonts w:ascii="Arial" w:hAnsi="Arial" w:cs="Arial"/>
                <w:sz w:val="20"/>
                <w:szCs w:val="20"/>
              </w:rPr>
              <w:t>y punto</w:t>
            </w:r>
            <w:r w:rsidRPr="006B14DC">
              <w:rPr>
                <w:rFonts w:ascii="Arial" w:hAnsi="Arial" w:cs="Arial"/>
                <w:spacing w:val="-1"/>
                <w:sz w:val="20"/>
                <w:szCs w:val="20"/>
              </w:rPr>
              <w:t xml:space="preserve"> </w:t>
            </w:r>
            <w:r w:rsidRPr="006B14DC">
              <w:rPr>
                <w:rFonts w:ascii="Arial" w:hAnsi="Arial" w:cs="Arial"/>
                <w:sz w:val="20"/>
                <w:szCs w:val="20"/>
              </w:rPr>
              <w:t>de</w:t>
            </w:r>
            <w:r w:rsidRPr="006B14DC">
              <w:rPr>
                <w:rFonts w:ascii="Arial" w:hAnsi="Arial" w:cs="Arial"/>
                <w:spacing w:val="-4"/>
                <w:sz w:val="20"/>
                <w:szCs w:val="20"/>
              </w:rPr>
              <w:t xml:space="preserve"> </w:t>
            </w:r>
            <w:r w:rsidRPr="006B14DC">
              <w:rPr>
                <w:rFonts w:ascii="Arial" w:hAnsi="Arial" w:cs="Arial"/>
                <w:sz w:val="20"/>
                <w:szCs w:val="20"/>
              </w:rPr>
              <w:t>reunión</w:t>
            </w:r>
            <w:r w:rsidRPr="006B14DC">
              <w:rPr>
                <w:rFonts w:ascii="Arial" w:hAnsi="Arial" w:cs="Arial"/>
                <w:spacing w:val="-3"/>
                <w:sz w:val="20"/>
                <w:szCs w:val="20"/>
              </w:rPr>
              <w:t xml:space="preserve"> </w:t>
            </w:r>
            <w:r w:rsidRPr="006B14DC">
              <w:rPr>
                <w:rFonts w:ascii="Arial" w:hAnsi="Arial" w:cs="Arial"/>
                <w:sz w:val="20"/>
                <w:szCs w:val="20"/>
              </w:rPr>
              <w:t>final.</w:t>
            </w:r>
          </w:p>
          <w:p w14:paraId="317F6520" w14:textId="36FE3369" w:rsidR="009654CE" w:rsidRPr="006B14DC" w:rsidRDefault="009654CE" w:rsidP="009654CE">
            <w:pPr>
              <w:pStyle w:val="TableParagraph"/>
              <w:tabs>
                <w:tab w:val="left" w:pos="464"/>
                <w:tab w:val="left" w:pos="465"/>
              </w:tabs>
              <w:rPr>
                <w:rFonts w:ascii="Arial" w:hAnsi="Arial" w:cs="Arial"/>
                <w:sz w:val="20"/>
                <w:szCs w:val="20"/>
              </w:rPr>
            </w:pPr>
            <w:r w:rsidRPr="006B14DC">
              <w:rPr>
                <w:rFonts w:ascii="Arial" w:hAnsi="Arial" w:cs="Arial"/>
                <w:sz w:val="20"/>
                <w:szCs w:val="20"/>
              </w:rPr>
              <w:t>-Conocer</w:t>
            </w:r>
            <w:r w:rsidRPr="006B14DC">
              <w:rPr>
                <w:rFonts w:ascii="Arial" w:hAnsi="Arial" w:cs="Arial"/>
                <w:spacing w:val="-1"/>
                <w:sz w:val="20"/>
                <w:szCs w:val="20"/>
              </w:rPr>
              <w:t xml:space="preserve"> </w:t>
            </w:r>
            <w:r w:rsidRPr="006B14DC">
              <w:rPr>
                <w:rFonts w:ascii="Arial" w:hAnsi="Arial" w:cs="Arial"/>
                <w:sz w:val="20"/>
                <w:szCs w:val="20"/>
              </w:rPr>
              <w:t>procedimientos</w:t>
            </w:r>
            <w:r w:rsidRPr="006B14DC">
              <w:rPr>
                <w:rFonts w:ascii="Arial" w:hAnsi="Arial" w:cs="Arial"/>
                <w:spacing w:val="-6"/>
                <w:sz w:val="20"/>
                <w:szCs w:val="20"/>
              </w:rPr>
              <w:t xml:space="preserve"> </w:t>
            </w:r>
            <w:r w:rsidRPr="006B14DC">
              <w:rPr>
                <w:rFonts w:ascii="Arial" w:hAnsi="Arial" w:cs="Arial"/>
                <w:sz w:val="20"/>
                <w:szCs w:val="20"/>
              </w:rPr>
              <w:t>para</w:t>
            </w:r>
            <w:r w:rsidRPr="006B14DC">
              <w:rPr>
                <w:rFonts w:ascii="Arial" w:hAnsi="Arial" w:cs="Arial"/>
                <w:spacing w:val="-2"/>
                <w:sz w:val="20"/>
                <w:szCs w:val="20"/>
              </w:rPr>
              <w:t xml:space="preserve"> </w:t>
            </w:r>
            <w:r w:rsidRPr="006B14DC">
              <w:rPr>
                <w:rFonts w:ascii="Arial" w:hAnsi="Arial" w:cs="Arial"/>
                <w:sz w:val="20"/>
                <w:szCs w:val="20"/>
              </w:rPr>
              <w:t>evacuación.</w:t>
            </w:r>
          </w:p>
          <w:p w14:paraId="7F5737BD" w14:textId="510726F3" w:rsidR="009654CE" w:rsidRPr="006B14DC" w:rsidRDefault="009654CE" w:rsidP="009654CE">
            <w:pPr>
              <w:pStyle w:val="TableParagraph"/>
              <w:tabs>
                <w:tab w:val="left" w:pos="464"/>
                <w:tab w:val="left" w:pos="465"/>
              </w:tabs>
              <w:rPr>
                <w:rFonts w:ascii="Arial" w:hAnsi="Arial" w:cs="Arial"/>
                <w:sz w:val="20"/>
                <w:szCs w:val="20"/>
              </w:rPr>
            </w:pPr>
            <w:r w:rsidRPr="006B14DC">
              <w:rPr>
                <w:rFonts w:ascii="Arial" w:hAnsi="Arial" w:cs="Arial"/>
                <w:sz w:val="20"/>
                <w:szCs w:val="20"/>
              </w:rPr>
              <w:t>-Establecer listado</w:t>
            </w:r>
            <w:r w:rsidRPr="006B14DC">
              <w:rPr>
                <w:rFonts w:ascii="Arial" w:hAnsi="Arial" w:cs="Arial"/>
                <w:spacing w:val="-3"/>
                <w:sz w:val="20"/>
                <w:szCs w:val="20"/>
              </w:rPr>
              <w:t xml:space="preserve"> </w:t>
            </w:r>
            <w:r w:rsidRPr="006B14DC">
              <w:rPr>
                <w:rFonts w:ascii="Arial" w:hAnsi="Arial" w:cs="Arial"/>
                <w:sz w:val="20"/>
                <w:szCs w:val="20"/>
              </w:rPr>
              <w:t>del</w:t>
            </w:r>
            <w:r w:rsidRPr="006B14DC">
              <w:rPr>
                <w:rFonts w:ascii="Arial" w:hAnsi="Arial" w:cs="Arial"/>
                <w:spacing w:val="-1"/>
                <w:sz w:val="20"/>
                <w:szCs w:val="20"/>
              </w:rPr>
              <w:t xml:space="preserve"> </w:t>
            </w:r>
            <w:r w:rsidRPr="006B14DC">
              <w:rPr>
                <w:rFonts w:ascii="Arial" w:hAnsi="Arial" w:cs="Arial"/>
                <w:sz w:val="20"/>
                <w:szCs w:val="20"/>
              </w:rPr>
              <w:t>personal</w:t>
            </w:r>
            <w:r w:rsidRPr="006B14DC">
              <w:rPr>
                <w:rFonts w:ascii="Arial" w:hAnsi="Arial" w:cs="Arial"/>
                <w:spacing w:val="-1"/>
                <w:sz w:val="20"/>
                <w:szCs w:val="20"/>
              </w:rPr>
              <w:t xml:space="preserve"> </w:t>
            </w:r>
            <w:r w:rsidRPr="006B14DC">
              <w:rPr>
                <w:rFonts w:ascii="Arial" w:hAnsi="Arial" w:cs="Arial"/>
                <w:sz w:val="20"/>
                <w:szCs w:val="20"/>
              </w:rPr>
              <w:t>a</w:t>
            </w:r>
            <w:r w:rsidRPr="006B14DC">
              <w:rPr>
                <w:rFonts w:ascii="Arial" w:hAnsi="Arial" w:cs="Arial"/>
                <w:spacing w:val="-3"/>
                <w:sz w:val="20"/>
                <w:szCs w:val="20"/>
              </w:rPr>
              <w:t xml:space="preserve"> </w:t>
            </w:r>
            <w:r w:rsidRPr="006B14DC">
              <w:rPr>
                <w:rFonts w:ascii="Arial" w:hAnsi="Arial" w:cs="Arial"/>
                <w:sz w:val="20"/>
                <w:szCs w:val="20"/>
              </w:rPr>
              <w:t>cargo</w:t>
            </w:r>
            <w:r w:rsidRPr="006B14DC">
              <w:rPr>
                <w:rFonts w:ascii="Arial" w:hAnsi="Arial" w:cs="Arial"/>
                <w:spacing w:val="-3"/>
                <w:sz w:val="20"/>
                <w:szCs w:val="20"/>
              </w:rPr>
              <w:t xml:space="preserve"> </w:t>
            </w:r>
            <w:r w:rsidRPr="006B14DC">
              <w:rPr>
                <w:rFonts w:ascii="Arial" w:hAnsi="Arial" w:cs="Arial"/>
                <w:sz w:val="20"/>
                <w:szCs w:val="20"/>
              </w:rPr>
              <w:t>en las</w:t>
            </w:r>
            <w:r w:rsidRPr="006B14DC">
              <w:rPr>
                <w:rFonts w:ascii="Arial" w:hAnsi="Arial" w:cs="Arial"/>
                <w:spacing w:val="-3"/>
                <w:sz w:val="20"/>
                <w:szCs w:val="20"/>
              </w:rPr>
              <w:t xml:space="preserve"> </w:t>
            </w:r>
            <w:r w:rsidRPr="006B14DC">
              <w:rPr>
                <w:rFonts w:ascii="Arial" w:hAnsi="Arial" w:cs="Arial"/>
                <w:sz w:val="20"/>
                <w:szCs w:val="20"/>
              </w:rPr>
              <w:t>evacuaciones.</w:t>
            </w:r>
          </w:p>
          <w:p w14:paraId="52DC4082" w14:textId="77777777" w:rsidR="009654CE" w:rsidRPr="006B14DC" w:rsidRDefault="009654CE" w:rsidP="009654CE">
            <w:pPr>
              <w:rPr>
                <w:rFonts w:ascii="Arial" w:hAnsi="Arial" w:cs="Arial"/>
                <w:sz w:val="20"/>
                <w:szCs w:val="20"/>
              </w:rPr>
            </w:pPr>
            <w:r w:rsidRPr="006B14DC">
              <w:rPr>
                <w:rFonts w:ascii="Arial" w:hAnsi="Arial" w:cs="Arial"/>
                <w:sz w:val="20"/>
                <w:szCs w:val="20"/>
                <w:lang w:val="es-ES"/>
              </w:rPr>
              <w:t>-</w:t>
            </w:r>
            <w:r w:rsidRPr="006B14DC">
              <w:rPr>
                <w:rFonts w:ascii="Arial" w:hAnsi="Arial" w:cs="Arial"/>
                <w:sz w:val="20"/>
                <w:szCs w:val="20"/>
              </w:rPr>
              <w:t>Discutir</w:t>
            </w:r>
            <w:r w:rsidRPr="006B14DC">
              <w:rPr>
                <w:rFonts w:ascii="Arial" w:hAnsi="Arial" w:cs="Arial"/>
                <w:spacing w:val="-1"/>
                <w:sz w:val="20"/>
                <w:szCs w:val="20"/>
              </w:rPr>
              <w:t xml:space="preserve"> </w:t>
            </w:r>
            <w:r w:rsidRPr="006B14DC">
              <w:rPr>
                <w:rFonts w:ascii="Arial" w:hAnsi="Arial" w:cs="Arial"/>
                <w:sz w:val="20"/>
                <w:szCs w:val="20"/>
              </w:rPr>
              <w:t>y</w:t>
            </w:r>
            <w:r w:rsidRPr="006B14DC">
              <w:rPr>
                <w:rFonts w:ascii="Arial" w:hAnsi="Arial" w:cs="Arial"/>
                <w:spacing w:val="-3"/>
                <w:sz w:val="20"/>
                <w:szCs w:val="20"/>
              </w:rPr>
              <w:t xml:space="preserve"> </w:t>
            </w:r>
            <w:r w:rsidRPr="006B14DC">
              <w:rPr>
                <w:rFonts w:ascii="Arial" w:hAnsi="Arial" w:cs="Arial"/>
                <w:sz w:val="20"/>
                <w:szCs w:val="20"/>
              </w:rPr>
              <w:t>practicar</w:t>
            </w:r>
            <w:r w:rsidRPr="006B14DC">
              <w:rPr>
                <w:rFonts w:ascii="Arial" w:hAnsi="Arial" w:cs="Arial"/>
                <w:spacing w:val="-3"/>
                <w:sz w:val="20"/>
                <w:szCs w:val="20"/>
              </w:rPr>
              <w:t xml:space="preserve"> </w:t>
            </w:r>
            <w:r w:rsidRPr="006B14DC">
              <w:rPr>
                <w:rFonts w:ascii="Arial" w:hAnsi="Arial" w:cs="Arial"/>
                <w:sz w:val="20"/>
                <w:szCs w:val="20"/>
              </w:rPr>
              <w:t>procedimientos.</w:t>
            </w:r>
          </w:p>
          <w:p w14:paraId="53C49049" w14:textId="79516B46" w:rsidR="009654CE" w:rsidRPr="006B14DC" w:rsidRDefault="009654CE" w:rsidP="009654CE">
            <w:pPr>
              <w:rPr>
                <w:rFonts w:ascii="Arial" w:hAnsi="Arial" w:cs="Arial"/>
                <w:sz w:val="20"/>
                <w:szCs w:val="20"/>
              </w:rPr>
            </w:pPr>
            <w:r w:rsidRPr="006B14DC">
              <w:rPr>
                <w:rFonts w:ascii="Arial" w:hAnsi="Arial" w:cs="Arial"/>
                <w:sz w:val="20"/>
                <w:szCs w:val="20"/>
              </w:rPr>
              <w:t>-Participar en jornadas de capacitación en Seguridad y Salud en el Trabajo.</w:t>
            </w:r>
          </w:p>
        </w:tc>
      </w:tr>
      <w:tr w:rsidR="009654CE" w14:paraId="7BA07B11" w14:textId="77777777" w:rsidTr="006B14DC">
        <w:tc>
          <w:tcPr>
            <w:tcW w:w="1683" w:type="dxa"/>
            <w:vMerge/>
            <w:shd w:val="clear" w:color="auto" w:fill="D0CECE" w:themeFill="background2" w:themeFillShade="E6"/>
          </w:tcPr>
          <w:p w14:paraId="5073D52B" w14:textId="77777777" w:rsidR="009654CE" w:rsidRPr="006B14DC" w:rsidRDefault="009654CE" w:rsidP="009654CE">
            <w:pPr>
              <w:rPr>
                <w:rFonts w:ascii="Arial" w:hAnsi="Arial" w:cs="Arial"/>
                <w:sz w:val="20"/>
                <w:szCs w:val="20"/>
              </w:rPr>
            </w:pPr>
          </w:p>
        </w:tc>
        <w:tc>
          <w:tcPr>
            <w:tcW w:w="1217" w:type="dxa"/>
            <w:shd w:val="clear" w:color="auto" w:fill="D0CECE" w:themeFill="background2" w:themeFillShade="E6"/>
          </w:tcPr>
          <w:p w14:paraId="038A2EFB" w14:textId="77777777" w:rsidR="006B14DC" w:rsidRDefault="006B14DC" w:rsidP="009654CE">
            <w:pPr>
              <w:rPr>
                <w:rFonts w:ascii="Arial" w:hAnsi="Arial" w:cs="Arial"/>
                <w:b/>
                <w:bCs/>
                <w:sz w:val="20"/>
                <w:szCs w:val="20"/>
              </w:rPr>
            </w:pPr>
          </w:p>
          <w:p w14:paraId="0F34D06D" w14:textId="77777777" w:rsidR="006B14DC" w:rsidRDefault="006B14DC" w:rsidP="009654CE">
            <w:pPr>
              <w:rPr>
                <w:rFonts w:ascii="Arial" w:hAnsi="Arial" w:cs="Arial"/>
                <w:b/>
                <w:bCs/>
                <w:sz w:val="20"/>
                <w:szCs w:val="20"/>
              </w:rPr>
            </w:pPr>
          </w:p>
          <w:p w14:paraId="641E46DF" w14:textId="77777777" w:rsidR="006B14DC" w:rsidRDefault="006B14DC" w:rsidP="009654CE">
            <w:pPr>
              <w:rPr>
                <w:rFonts w:ascii="Arial" w:hAnsi="Arial" w:cs="Arial"/>
                <w:b/>
                <w:bCs/>
                <w:sz w:val="20"/>
                <w:szCs w:val="20"/>
              </w:rPr>
            </w:pPr>
          </w:p>
          <w:p w14:paraId="0B3EC793" w14:textId="77777777" w:rsidR="006B14DC" w:rsidRDefault="006B14DC" w:rsidP="009654CE">
            <w:pPr>
              <w:rPr>
                <w:rFonts w:ascii="Arial" w:hAnsi="Arial" w:cs="Arial"/>
                <w:b/>
                <w:bCs/>
                <w:sz w:val="20"/>
                <w:szCs w:val="20"/>
              </w:rPr>
            </w:pPr>
          </w:p>
          <w:p w14:paraId="06C5B0E2" w14:textId="7891C4FB" w:rsidR="009654CE" w:rsidRPr="006B14DC" w:rsidRDefault="009654CE" w:rsidP="009654CE">
            <w:pPr>
              <w:rPr>
                <w:rFonts w:ascii="Arial" w:hAnsi="Arial" w:cs="Arial"/>
                <w:sz w:val="20"/>
                <w:szCs w:val="20"/>
              </w:rPr>
            </w:pPr>
            <w:r w:rsidRPr="006B14DC">
              <w:rPr>
                <w:rFonts w:ascii="Arial" w:hAnsi="Arial" w:cs="Arial"/>
                <w:b/>
                <w:bCs/>
                <w:sz w:val="20"/>
                <w:szCs w:val="20"/>
              </w:rPr>
              <w:t>Durante</w:t>
            </w:r>
          </w:p>
        </w:tc>
        <w:tc>
          <w:tcPr>
            <w:tcW w:w="6167" w:type="dxa"/>
          </w:tcPr>
          <w:p w14:paraId="37618004" w14:textId="4197E629"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-Informa</w:t>
            </w:r>
            <w:r w:rsidRPr="006B14DC">
              <w:rPr>
                <w:rFonts w:ascii="Arial" w:hAnsi="Arial" w:cs="Arial"/>
                <w:spacing w:val="-3"/>
                <w:sz w:val="20"/>
                <w:szCs w:val="20"/>
              </w:rPr>
              <w:t xml:space="preserve"> </w:t>
            </w:r>
            <w:r w:rsidRPr="006B14DC">
              <w:rPr>
                <w:rFonts w:ascii="Arial" w:hAnsi="Arial" w:cs="Arial"/>
                <w:sz w:val="20"/>
                <w:szCs w:val="20"/>
              </w:rPr>
              <w:t>a</w:t>
            </w:r>
            <w:r w:rsidRPr="006B14DC">
              <w:rPr>
                <w:rFonts w:ascii="Arial" w:hAnsi="Arial" w:cs="Arial"/>
                <w:spacing w:val="-1"/>
                <w:sz w:val="20"/>
                <w:szCs w:val="20"/>
              </w:rPr>
              <w:t xml:space="preserve"> </w:t>
            </w:r>
            <w:r w:rsidRPr="006B14DC">
              <w:rPr>
                <w:rFonts w:ascii="Arial" w:hAnsi="Arial" w:cs="Arial"/>
                <w:sz w:val="20"/>
                <w:szCs w:val="20"/>
              </w:rPr>
              <w:t>los</w:t>
            </w:r>
            <w:r w:rsidRPr="006B14DC">
              <w:rPr>
                <w:rFonts w:ascii="Arial" w:hAnsi="Arial" w:cs="Arial"/>
                <w:spacing w:val="-2"/>
                <w:sz w:val="20"/>
                <w:szCs w:val="20"/>
              </w:rPr>
              <w:t xml:space="preserve"> </w:t>
            </w:r>
            <w:r w:rsidRPr="006B14DC">
              <w:rPr>
                <w:rFonts w:ascii="Arial" w:hAnsi="Arial" w:cs="Arial"/>
                <w:sz w:val="20"/>
                <w:szCs w:val="20"/>
              </w:rPr>
              <w:t>ocupantes</w:t>
            </w:r>
            <w:r w:rsidRPr="006B14DC">
              <w:rPr>
                <w:rFonts w:ascii="Arial" w:hAnsi="Arial" w:cs="Arial"/>
                <w:spacing w:val="-3"/>
                <w:sz w:val="20"/>
                <w:szCs w:val="20"/>
              </w:rPr>
              <w:t xml:space="preserve"> </w:t>
            </w:r>
            <w:r w:rsidRPr="006B14DC">
              <w:rPr>
                <w:rFonts w:ascii="Arial" w:hAnsi="Arial" w:cs="Arial"/>
                <w:sz w:val="20"/>
                <w:szCs w:val="20"/>
              </w:rPr>
              <w:t>del área</w:t>
            </w:r>
            <w:r w:rsidRPr="006B14DC">
              <w:rPr>
                <w:rFonts w:ascii="Arial" w:hAnsi="Arial" w:cs="Arial"/>
                <w:spacing w:val="-1"/>
                <w:sz w:val="20"/>
                <w:szCs w:val="20"/>
              </w:rPr>
              <w:t xml:space="preserve"> </w:t>
            </w:r>
            <w:r w:rsidRPr="006B14DC">
              <w:rPr>
                <w:rFonts w:ascii="Arial" w:hAnsi="Arial" w:cs="Arial"/>
                <w:sz w:val="20"/>
                <w:szCs w:val="20"/>
              </w:rPr>
              <w:t>asignada</w:t>
            </w:r>
            <w:r w:rsidRPr="006B14DC">
              <w:rPr>
                <w:rFonts w:ascii="Arial" w:hAnsi="Arial" w:cs="Arial"/>
                <w:spacing w:val="-2"/>
                <w:sz w:val="20"/>
                <w:szCs w:val="20"/>
              </w:rPr>
              <w:t xml:space="preserve"> </w:t>
            </w:r>
            <w:r w:rsidRPr="006B14DC">
              <w:rPr>
                <w:rFonts w:ascii="Arial" w:hAnsi="Arial" w:cs="Arial"/>
                <w:sz w:val="20"/>
                <w:szCs w:val="20"/>
              </w:rPr>
              <w:t>la</w:t>
            </w:r>
            <w:r w:rsidRPr="006B14DC">
              <w:rPr>
                <w:rFonts w:ascii="Arial" w:hAnsi="Arial" w:cs="Arial"/>
                <w:spacing w:val="-1"/>
                <w:sz w:val="20"/>
                <w:szCs w:val="20"/>
              </w:rPr>
              <w:t xml:space="preserve"> </w:t>
            </w:r>
            <w:r w:rsidRPr="006B14DC">
              <w:rPr>
                <w:rFonts w:ascii="Arial" w:hAnsi="Arial" w:cs="Arial"/>
                <w:sz w:val="20"/>
                <w:szCs w:val="20"/>
              </w:rPr>
              <w:t>necesidad de</w:t>
            </w:r>
            <w:r w:rsidRPr="006B14DC">
              <w:rPr>
                <w:rFonts w:ascii="Arial" w:hAnsi="Arial" w:cs="Arial"/>
                <w:spacing w:val="-1"/>
                <w:sz w:val="20"/>
                <w:szCs w:val="20"/>
              </w:rPr>
              <w:t xml:space="preserve"> </w:t>
            </w:r>
            <w:r w:rsidRPr="006B14DC">
              <w:rPr>
                <w:rFonts w:ascii="Arial" w:hAnsi="Arial" w:cs="Arial"/>
                <w:sz w:val="20"/>
                <w:szCs w:val="20"/>
              </w:rPr>
              <w:t>evacuar.</w:t>
            </w:r>
          </w:p>
          <w:p w14:paraId="3278DF10" w14:textId="7B65980B"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-Recordarle</w:t>
            </w:r>
            <w:r w:rsidRPr="006B14DC">
              <w:rPr>
                <w:rFonts w:ascii="Arial" w:hAnsi="Arial" w:cs="Arial"/>
                <w:spacing w:val="-2"/>
                <w:sz w:val="20"/>
                <w:szCs w:val="20"/>
              </w:rPr>
              <w:t xml:space="preserve"> </w:t>
            </w:r>
            <w:r w:rsidRPr="006B14DC">
              <w:rPr>
                <w:rFonts w:ascii="Arial" w:hAnsi="Arial" w:cs="Arial"/>
                <w:sz w:val="20"/>
                <w:szCs w:val="20"/>
              </w:rPr>
              <w:t>al</w:t>
            </w:r>
            <w:r w:rsidRPr="006B14DC">
              <w:rPr>
                <w:rFonts w:ascii="Arial" w:hAnsi="Arial" w:cs="Arial"/>
                <w:spacing w:val="-1"/>
                <w:sz w:val="20"/>
                <w:szCs w:val="20"/>
              </w:rPr>
              <w:t xml:space="preserve"> </w:t>
            </w:r>
            <w:r w:rsidRPr="006B14DC">
              <w:rPr>
                <w:rFonts w:ascii="Arial" w:hAnsi="Arial" w:cs="Arial"/>
                <w:sz w:val="20"/>
                <w:szCs w:val="20"/>
              </w:rPr>
              <w:t>personal</w:t>
            </w:r>
            <w:r w:rsidRPr="006B14DC">
              <w:rPr>
                <w:rFonts w:ascii="Arial" w:hAnsi="Arial" w:cs="Arial"/>
                <w:spacing w:val="-3"/>
                <w:sz w:val="20"/>
                <w:szCs w:val="20"/>
              </w:rPr>
              <w:t xml:space="preserve"> </w:t>
            </w:r>
            <w:r w:rsidRPr="006B14DC">
              <w:rPr>
                <w:rFonts w:ascii="Arial" w:hAnsi="Arial" w:cs="Arial"/>
                <w:sz w:val="20"/>
                <w:szCs w:val="20"/>
              </w:rPr>
              <w:t>a</w:t>
            </w:r>
            <w:r w:rsidRPr="006B14DC">
              <w:rPr>
                <w:rFonts w:ascii="Arial" w:hAnsi="Arial" w:cs="Arial"/>
                <w:spacing w:val="-2"/>
                <w:sz w:val="20"/>
                <w:szCs w:val="20"/>
              </w:rPr>
              <w:t xml:space="preserve"> </w:t>
            </w:r>
            <w:r w:rsidRPr="006B14DC">
              <w:rPr>
                <w:rFonts w:ascii="Arial" w:hAnsi="Arial" w:cs="Arial"/>
                <w:sz w:val="20"/>
                <w:szCs w:val="20"/>
              </w:rPr>
              <w:t>evacuar</w:t>
            </w:r>
            <w:r w:rsidRPr="006B14DC">
              <w:rPr>
                <w:rFonts w:ascii="Arial" w:hAnsi="Arial" w:cs="Arial"/>
                <w:spacing w:val="-3"/>
                <w:sz w:val="20"/>
                <w:szCs w:val="20"/>
              </w:rPr>
              <w:t xml:space="preserve"> </w:t>
            </w:r>
            <w:r w:rsidRPr="006B14DC">
              <w:rPr>
                <w:rFonts w:ascii="Arial" w:hAnsi="Arial" w:cs="Arial"/>
                <w:sz w:val="20"/>
                <w:szCs w:val="20"/>
              </w:rPr>
              <w:t>los</w:t>
            </w:r>
            <w:r w:rsidRPr="006B14DC">
              <w:rPr>
                <w:rFonts w:ascii="Arial" w:hAnsi="Arial" w:cs="Arial"/>
                <w:spacing w:val="-1"/>
                <w:sz w:val="20"/>
                <w:szCs w:val="20"/>
              </w:rPr>
              <w:t xml:space="preserve"> </w:t>
            </w:r>
            <w:r w:rsidRPr="006B14DC">
              <w:rPr>
                <w:rFonts w:ascii="Arial" w:hAnsi="Arial" w:cs="Arial"/>
                <w:sz w:val="20"/>
                <w:szCs w:val="20"/>
              </w:rPr>
              <w:t>procedimientos.</w:t>
            </w:r>
          </w:p>
          <w:p w14:paraId="621238D6" w14:textId="0386E672"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-Dirigir</w:t>
            </w:r>
            <w:r w:rsidRPr="006B14DC">
              <w:rPr>
                <w:rFonts w:ascii="Arial" w:hAnsi="Arial" w:cs="Arial"/>
                <w:spacing w:val="-2"/>
                <w:sz w:val="20"/>
                <w:szCs w:val="20"/>
              </w:rPr>
              <w:t xml:space="preserve"> </w:t>
            </w:r>
            <w:r w:rsidRPr="006B14DC">
              <w:rPr>
                <w:rFonts w:ascii="Arial" w:hAnsi="Arial" w:cs="Arial"/>
                <w:sz w:val="20"/>
                <w:szCs w:val="20"/>
              </w:rPr>
              <w:t>la</w:t>
            </w:r>
            <w:r w:rsidRPr="006B14DC">
              <w:rPr>
                <w:rFonts w:ascii="Arial" w:hAnsi="Arial" w:cs="Arial"/>
                <w:spacing w:val="-2"/>
                <w:sz w:val="20"/>
                <w:szCs w:val="20"/>
              </w:rPr>
              <w:t xml:space="preserve"> </w:t>
            </w:r>
            <w:r w:rsidRPr="006B14DC">
              <w:rPr>
                <w:rFonts w:ascii="Arial" w:hAnsi="Arial" w:cs="Arial"/>
                <w:sz w:val="20"/>
                <w:szCs w:val="20"/>
              </w:rPr>
              <w:t>evacuación.</w:t>
            </w:r>
          </w:p>
          <w:p w14:paraId="701B4347" w14:textId="69434E0C"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-Controlar</w:t>
            </w:r>
            <w:r w:rsidRPr="006B14DC">
              <w:rPr>
                <w:rFonts w:ascii="Arial" w:hAnsi="Arial" w:cs="Arial"/>
                <w:spacing w:val="-2"/>
                <w:sz w:val="20"/>
                <w:szCs w:val="20"/>
              </w:rPr>
              <w:t xml:space="preserve"> </w:t>
            </w:r>
            <w:r w:rsidRPr="006B14DC">
              <w:rPr>
                <w:rFonts w:ascii="Arial" w:hAnsi="Arial" w:cs="Arial"/>
                <w:sz w:val="20"/>
                <w:szCs w:val="20"/>
              </w:rPr>
              <w:t>brotes</w:t>
            </w:r>
            <w:r w:rsidRPr="006B14DC">
              <w:rPr>
                <w:rFonts w:ascii="Arial" w:hAnsi="Arial" w:cs="Arial"/>
                <w:spacing w:val="-1"/>
                <w:sz w:val="20"/>
                <w:szCs w:val="20"/>
              </w:rPr>
              <w:t xml:space="preserve"> </w:t>
            </w:r>
            <w:r w:rsidRPr="006B14DC">
              <w:rPr>
                <w:rFonts w:ascii="Arial" w:hAnsi="Arial" w:cs="Arial"/>
                <w:sz w:val="20"/>
                <w:szCs w:val="20"/>
              </w:rPr>
              <w:t>de</w:t>
            </w:r>
            <w:r w:rsidRPr="006B14DC">
              <w:rPr>
                <w:rFonts w:ascii="Arial" w:hAnsi="Arial" w:cs="Arial"/>
                <w:spacing w:val="-3"/>
                <w:sz w:val="20"/>
                <w:szCs w:val="20"/>
              </w:rPr>
              <w:t xml:space="preserve"> </w:t>
            </w:r>
            <w:r w:rsidRPr="006B14DC">
              <w:rPr>
                <w:rFonts w:ascii="Arial" w:hAnsi="Arial" w:cs="Arial"/>
                <w:sz w:val="20"/>
                <w:szCs w:val="20"/>
              </w:rPr>
              <w:t>pánico</w:t>
            </w:r>
            <w:r w:rsidRPr="006B14DC">
              <w:rPr>
                <w:rFonts w:ascii="Arial" w:hAnsi="Arial" w:cs="Arial"/>
                <w:spacing w:val="-1"/>
                <w:sz w:val="20"/>
                <w:szCs w:val="20"/>
              </w:rPr>
              <w:t xml:space="preserve"> </w:t>
            </w:r>
            <w:r w:rsidRPr="006B14DC">
              <w:rPr>
                <w:rFonts w:ascii="Arial" w:hAnsi="Arial" w:cs="Arial"/>
                <w:sz w:val="20"/>
                <w:szCs w:val="20"/>
              </w:rPr>
              <w:t>y/o</w:t>
            </w:r>
            <w:r w:rsidRPr="006B14DC">
              <w:rPr>
                <w:rFonts w:ascii="Arial" w:hAnsi="Arial" w:cs="Arial"/>
                <w:spacing w:val="-2"/>
                <w:sz w:val="20"/>
                <w:szCs w:val="20"/>
              </w:rPr>
              <w:t xml:space="preserve"> </w:t>
            </w:r>
            <w:r w:rsidRPr="006B14DC">
              <w:rPr>
                <w:rFonts w:ascii="Arial" w:hAnsi="Arial" w:cs="Arial"/>
                <w:sz w:val="20"/>
                <w:szCs w:val="20"/>
              </w:rPr>
              <w:t>histeria.</w:t>
            </w:r>
          </w:p>
          <w:p w14:paraId="60F0FD51" w14:textId="561609C2"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-No</w:t>
            </w:r>
            <w:r w:rsidRPr="006B14DC">
              <w:rPr>
                <w:rFonts w:ascii="Arial" w:hAnsi="Arial" w:cs="Arial"/>
                <w:spacing w:val="-2"/>
                <w:sz w:val="20"/>
                <w:szCs w:val="20"/>
              </w:rPr>
              <w:t xml:space="preserve"> </w:t>
            </w:r>
            <w:r w:rsidRPr="006B14DC">
              <w:rPr>
                <w:rFonts w:ascii="Arial" w:hAnsi="Arial" w:cs="Arial"/>
                <w:sz w:val="20"/>
                <w:szCs w:val="20"/>
              </w:rPr>
              <w:t>permitir que</w:t>
            </w:r>
            <w:r w:rsidRPr="006B14DC">
              <w:rPr>
                <w:rFonts w:ascii="Arial" w:hAnsi="Arial" w:cs="Arial"/>
                <w:spacing w:val="-3"/>
                <w:sz w:val="20"/>
                <w:szCs w:val="20"/>
              </w:rPr>
              <w:t xml:space="preserve"> </w:t>
            </w:r>
            <w:r w:rsidRPr="006B14DC">
              <w:rPr>
                <w:rFonts w:ascii="Arial" w:hAnsi="Arial" w:cs="Arial"/>
                <w:sz w:val="20"/>
                <w:szCs w:val="20"/>
              </w:rPr>
              <w:t>los</w:t>
            </w:r>
            <w:r w:rsidRPr="006B14DC">
              <w:rPr>
                <w:rFonts w:ascii="Arial" w:hAnsi="Arial" w:cs="Arial"/>
                <w:spacing w:val="-2"/>
                <w:sz w:val="20"/>
                <w:szCs w:val="20"/>
              </w:rPr>
              <w:t xml:space="preserve"> </w:t>
            </w:r>
            <w:r w:rsidRPr="006B14DC">
              <w:rPr>
                <w:rFonts w:ascii="Arial" w:hAnsi="Arial" w:cs="Arial"/>
                <w:sz w:val="20"/>
                <w:szCs w:val="20"/>
              </w:rPr>
              <w:t>ocupantes</w:t>
            </w:r>
            <w:r w:rsidRPr="006B14DC">
              <w:rPr>
                <w:rFonts w:ascii="Arial" w:hAnsi="Arial" w:cs="Arial"/>
                <w:spacing w:val="-1"/>
                <w:sz w:val="20"/>
                <w:szCs w:val="20"/>
              </w:rPr>
              <w:t xml:space="preserve"> </w:t>
            </w:r>
            <w:r w:rsidRPr="006B14DC">
              <w:rPr>
                <w:rFonts w:ascii="Arial" w:hAnsi="Arial" w:cs="Arial"/>
                <w:sz w:val="20"/>
                <w:szCs w:val="20"/>
              </w:rPr>
              <w:t>se</w:t>
            </w:r>
            <w:r w:rsidRPr="006B14DC">
              <w:rPr>
                <w:rFonts w:ascii="Arial" w:hAnsi="Arial" w:cs="Arial"/>
                <w:spacing w:val="-3"/>
                <w:sz w:val="20"/>
                <w:szCs w:val="20"/>
              </w:rPr>
              <w:t xml:space="preserve"> </w:t>
            </w:r>
            <w:r w:rsidRPr="006B14DC">
              <w:rPr>
                <w:rFonts w:ascii="Arial" w:hAnsi="Arial" w:cs="Arial"/>
                <w:sz w:val="20"/>
                <w:szCs w:val="20"/>
              </w:rPr>
              <w:t>devuelvan.</w:t>
            </w:r>
          </w:p>
          <w:p w14:paraId="1832F674" w14:textId="26814ACB"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-Ayudar u</w:t>
            </w:r>
            <w:r w:rsidRPr="006B14DC">
              <w:rPr>
                <w:rFonts w:ascii="Arial" w:hAnsi="Arial" w:cs="Arial"/>
                <w:spacing w:val="-3"/>
                <w:sz w:val="20"/>
                <w:szCs w:val="20"/>
              </w:rPr>
              <w:t xml:space="preserve"> </w:t>
            </w:r>
            <w:r w:rsidRPr="006B14DC">
              <w:rPr>
                <w:rFonts w:ascii="Arial" w:hAnsi="Arial" w:cs="Arial"/>
                <w:sz w:val="20"/>
                <w:szCs w:val="20"/>
              </w:rPr>
              <w:t>ordenar la</w:t>
            </w:r>
            <w:r w:rsidRPr="006B14DC">
              <w:rPr>
                <w:rFonts w:ascii="Arial" w:hAnsi="Arial" w:cs="Arial"/>
                <w:spacing w:val="-1"/>
                <w:sz w:val="20"/>
                <w:szCs w:val="20"/>
              </w:rPr>
              <w:t xml:space="preserve"> </w:t>
            </w:r>
            <w:r w:rsidRPr="006B14DC">
              <w:rPr>
                <w:rFonts w:ascii="Arial" w:hAnsi="Arial" w:cs="Arial"/>
                <w:sz w:val="20"/>
                <w:szCs w:val="20"/>
              </w:rPr>
              <w:t>ayuda</w:t>
            </w:r>
            <w:r w:rsidRPr="006B14DC">
              <w:rPr>
                <w:rFonts w:ascii="Arial" w:hAnsi="Arial" w:cs="Arial"/>
                <w:spacing w:val="-1"/>
                <w:sz w:val="20"/>
                <w:szCs w:val="20"/>
              </w:rPr>
              <w:t xml:space="preserve"> </w:t>
            </w:r>
            <w:r w:rsidRPr="006B14DC">
              <w:rPr>
                <w:rFonts w:ascii="Arial" w:hAnsi="Arial" w:cs="Arial"/>
                <w:sz w:val="20"/>
                <w:szCs w:val="20"/>
              </w:rPr>
              <w:t>para</w:t>
            </w:r>
            <w:r w:rsidRPr="006B14DC">
              <w:rPr>
                <w:rFonts w:ascii="Arial" w:hAnsi="Arial" w:cs="Arial"/>
                <w:spacing w:val="-3"/>
                <w:sz w:val="20"/>
                <w:szCs w:val="20"/>
              </w:rPr>
              <w:t xml:space="preserve"> </w:t>
            </w:r>
            <w:r w:rsidRPr="006B14DC">
              <w:rPr>
                <w:rFonts w:ascii="Arial" w:hAnsi="Arial" w:cs="Arial"/>
                <w:sz w:val="20"/>
                <w:szCs w:val="20"/>
              </w:rPr>
              <w:t>el</w:t>
            </w:r>
            <w:r w:rsidRPr="006B14DC">
              <w:rPr>
                <w:rFonts w:ascii="Arial" w:hAnsi="Arial" w:cs="Arial"/>
                <w:spacing w:val="-2"/>
                <w:sz w:val="20"/>
                <w:szCs w:val="20"/>
              </w:rPr>
              <w:t xml:space="preserve"> </w:t>
            </w:r>
            <w:r w:rsidRPr="006B14DC">
              <w:rPr>
                <w:rFonts w:ascii="Arial" w:hAnsi="Arial" w:cs="Arial"/>
                <w:sz w:val="20"/>
                <w:szCs w:val="20"/>
              </w:rPr>
              <w:t>personal</w:t>
            </w:r>
            <w:r w:rsidRPr="006B14DC">
              <w:rPr>
                <w:rFonts w:ascii="Arial" w:hAnsi="Arial" w:cs="Arial"/>
                <w:spacing w:val="-4"/>
                <w:sz w:val="20"/>
                <w:szCs w:val="20"/>
              </w:rPr>
              <w:t xml:space="preserve"> </w:t>
            </w:r>
            <w:r w:rsidRPr="006B14DC">
              <w:rPr>
                <w:rFonts w:ascii="Arial" w:hAnsi="Arial" w:cs="Arial"/>
                <w:sz w:val="20"/>
                <w:szCs w:val="20"/>
              </w:rPr>
              <w:t>con</w:t>
            </w:r>
            <w:r w:rsidRPr="006B14DC">
              <w:rPr>
                <w:rFonts w:ascii="Arial" w:hAnsi="Arial" w:cs="Arial"/>
                <w:spacing w:val="-1"/>
                <w:sz w:val="20"/>
                <w:szCs w:val="20"/>
              </w:rPr>
              <w:t xml:space="preserve"> </w:t>
            </w:r>
            <w:r w:rsidRPr="006B14DC">
              <w:rPr>
                <w:rFonts w:ascii="Arial" w:hAnsi="Arial" w:cs="Arial"/>
                <w:sz w:val="20"/>
                <w:szCs w:val="20"/>
              </w:rPr>
              <w:t>limitaciones.</w:t>
            </w:r>
          </w:p>
          <w:p w14:paraId="76257470" w14:textId="491F1620"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lastRenderedPageBreak/>
              <w:t>-En</w:t>
            </w:r>
            <w:r w:rsidRPr="006B14DC">
              <w:rPr>
                <w:rFonts w:ascii="Arial" w:hAnsi="Arial" w:cs="Arial"/>
                <w:spacing w:val="-1"/>
                <w:sz w:val="20"/>
                <w:szCs w:val="20"/>
              </w:rPr>
              <w:t xml:space="preserve"> </w:t>
            </w:r>
            <w:r w:rsidRPr="006B14DC">
              <w:rPr>
                <w:rFonts w:ascii="Arial" w:hAnsi="Arial" w:cs="Arial"/>
                <w:sz w:val="20"/>
                <w:szCs w:val="20"/>
              </w:rPr>
              <w:t>el punto</w:t>
            </w:r>
            <w:r w:rsidRPr="006B14DC">
              <w:rPr>
                <w:rFonts w:ascii="Arial" w:hAnsi="Arial" w:cs="Arial"/>
                <w:spacing w:val="-2"/>
                <w:sz w:val="20"/>
                <w:szCs w:val="20"/>
              </w:rPr>
              <w:t xml:space="preserve"> </w:t>
            </w:r>
            <w:r w:rsidRPr="006B14DC">
              <w:rPr>
                <w:rFonts w:ascii="Arial" w:hAnsi="Arial" w:cs="Arial"/>
                <w:sz w:val="20"/>
                <w:szCs w:val="20"/>
              </w:rPr>
              <w:t>de</w:t>
            </w:r>
            <w:r w:rsidRPr="006B14DC">
              <w:rPr>
                <w:rFonts w:ascii="Arial" w:hAnsi="Arial" w:cs="Arial"/>
                <w:spacing w:val="-3"/>
                <w:sz w:val="20"/>
                <w:szCs w:val="20"/>
              </w:rPr>
              <w:t xml:space="preserve"> </w:t>
            </w:r>
            <w:r w:rsidRPr="006B14DC">
              <w:rPr>
                <w:rFonts w:ascii="Arial" w:hAnsi="Arial" w:cs="Arial"/>
                <w:sz w:val="20"/>
                <w:szCs w:val="20"/>
              </w:rPr>
              <w:t>reunión</w:t>
            </w:r>
            <w:r w:rsidRPr="006B14DC">
              <w:rPr>
                <w:rFonts w:ascii="Arial" w:hAnsi="Arial" w:cs="Arial"/>
                <w:spacing w:val="-2"/>
                <w:sz w:val="20"/>
                <w:szCs w:val="20"/>
              </w:rPr>
              <w:t xml:space="preserve"> </w:t>
            </w:r>
            <w:r w:rsidRPr="006B14DC">
              <w:rPr>
                <w:rFonts w:ascii="Arial" w:hAnsi="Arial" w:cs="Arial"/>
                <w:sz w:val="20"/>
                <w:szCs w:val="20"/>
              </w:rPr>
              <w:t>final verificar</w:t>
            </w:r>
            <w:r w:rsidRPr="006B14DC">
              <w:rPr>
                <w:rFonts w:ascii="Arial" w:hAnsi="Arial" w:cs="Arial"/>
                <w:spacing w:val="-1"/>
                <w:sz w:val="20"/>
                <w:szCs w:val="20"/>
              </w:rPr>
              <w:t xml:space="preserve"> </w:t>
            </w:r>
            <w:r w:rsidRPr="006B14DC">
              <w:rPr>
                <w:rFonts w:ascii="Arial" w:hAnsi="Arial" w:cs="Arial"/>
                <w:sz w:val="20"/>
                <w:szCs w:val="20"/>
              </w:rPr>
              <w:t>el listado</w:t>
            </w:r>
            <w:r w:rsidRPr="006B14DC">
              <w:rPr>
                <w:rFonts w:ascii="Arial" w:hAnsi="Arial" w:cs="Arial"/>
                <w:spacing w:val="-2"/>
                <w:sz w:val="20"/>
                <w:szCs w:val="20"/>
              </w:rPr>
              <w:t xml:space="preserve"> </w:t>
            </w:r>
            <w:r w:rsidRPr="006B14DC">
              <w:rPr>
                <w:rFonts w:ascii="Arial" w:hAnsi="Arial" w:cs="Arial"/>
                <w:sz w:val="20"/>
                <w:szCs w:val="20"/>
              </w:rPr>
              <w:t>del personal</w:t>
            </w:r>
            <w:r w:rsidRPr="006B14DC">
              <w:rPr>
                <w:rFonts w:ascii="Arial" w:hAnsi="Arial" w:cs="Arial"/>
                <w:spacing w:val="-2"/>
                <w:sz w:val="20"/>
                <w:szCs w:val="20"/>
              </w:rPr>
              <w:t xml:space="preserve"> </w:t>
            </w:r>
            <w:r w:rsidRPr="006B14DC">
              <w:rPr>
                <w:rFonts w:ascii="Arial" w:hAnsi="Arial" w:cs="Arial"/>
                <w:sz w:val="20"/>
                <w:szCs w:val="20"/>
              </w:rPr>
              <w:t>asignado.</w:t>
            </w:r>
          </w:p>
          <w:p w14:paraId="691F94E8" w14:textId="48A0B54C" w:rsidR="009654CE" w:rsidRPr="006B14DC" w:rsidRDefault="009654CE" w:rsidP="009654CE">
            <w:pPr>
              <w:rPr>
                <w:rFonts w:ascii="Arial" w:hAnsi="Arial" w:cs="Arial"/>
                <w:sz w:val="20"/>
                <w:szCs w:val="20"/>
              </w:rPr>
            </w:pPr>
            <w:r w:rsidRPr="006B14DC">
              <w:rPr>
                <w:rFonts w:ascii="Arial" w:hAnsi="Arial" w:cs="Arial"/>
                <w:sz w:val="20"/>
                <w:szCs w:val="20"/>
              </w:rPr>
              <w:t>-Comunicar al</w:t>
            </w:r>
            <w:r w:rsidRPr="006B14DC">
              <w:rPr>
                <w:rFonts w:ascii="Arial" w:hAnsi="Arial" w:cs="Arial"/>
                <w:spacing w:val="-2"/>
                <w:sz w:val="20"/>
                <w:szCs w:val="20"/>
              </w:rPr>
              <w:t xml:space="preserve"> </w:t>
            </w:r>
            <w:r w:rsidRPr="006B14DC">
              <w:rPr>
                <w:rFonts w:ascii="Arial" w:hAnsi="Arial" w:cs="Arial"/>
                <w:sz w:val="20"/>
                <w:szCs w:val="20"/>
              </w:rPr>
              <w:t>director de</w:t>
            </w:r>
            <w:r w:rsidRPr="006B14DC">
              <w:rPr>
                <w:rFonts w:ascii="Arial" w:hAnsi="Arial" w:cs="Arial"/>
                <w:spacing w:val="-3"/>
                <w:sz w:val="20"/>
                <w:szCs w:val="20"/>
              </w:rPr>
              <w:t xml:space="preserve"> </w:t>
            </w:r>
            <w:r w:rsidRPr="006B14DC">
              <w:rPr>
                <w:rFonts w:ascii="Arial" w:hAnsi="Arial" w:cs="Arial"/>
                <w:sz w:val="20"/>
                <w:szCs w:val="20"/>
              </w:rPr>
              <w:t>la</w:t>
            </w:r>
            <w:r w:rsidRPr="006B14DC">
              <w:rPr>
                <w:rFonts w:ascii="Arial" w:hAnsi="Arial" w:cs="Arial"/>
                <w:spacing w:val="-1"/>
                <w:sz w:val="20"/>
                <w:szCs w:val="20"/>
              </w:rPr>
              <w:t xml:space="preserve"> </w:t>
            </w:r>
            <w:r w:rsidRPr="006B14DC">
              <w:rPr>
                <w:rFonts w:ascii="Arial" w:hAnsi="Arial" w:cs="Arial"/>
                <w:sz w:val="20"/>
                <w:szCs w:val="20"/>
              </w:rPr>
              <w:t>evacuación</w:t>
            </w:r>
            <w:r w:rsidRPr="006B14DC">
              <w:rPr>
                <w:rFonts w:ascii="Arial" w:hAnsi="Arial" w:cs="Arial"/>
                <w:spacing w:val="-1"/>
                <w:sz w:val="20"/>
                <w:szCs w:val="20"/>
              </w:rPr>
              <w:t xml:space="preserve"> </w:t>
            </w:r>
            <w:r w:rsidRPr="006B14DC">
              <w:rPr>
                <w:rFonts w:ascii="Arial" w:hAnsi="Arial" w:cs="Arial"/>
                <w:sz w:val="20"/>
                <w:szCs w:val="20"/>
              </w:rPr>
              <w:t>el</w:t>
            </w:r>
            <w:r w:rsidRPr="006B14DC">
              <w:rPr>
                <w:rFonts w:ascii="Arial" w:hAnsi="Arial" w:cs="Arial"/>
                <w:spacing w:val="-4"/>
                <w:sz w:val="20"/>
                <w:szCs w:val="20"/>
              </w:rPr>
              <w:t xml:space="preserve"> </w:t>
            </w:r>
            <w:r w:rsidRPr="006B14DC">
              <w:rPr>
                <w:rFonts w:ascii="Arial" w:hAnsi="Arial" w:cs="Arial"/>
                <w:sz w:val="20"/>
                <w:szCs w:val="20"/>
              </w:rPr>
              <w:t>resultado</w:t>
            </w:r>
            <w:r w:rsidRPr="006B14DC">
              <w:rPr>
                <w:rFonts w:ascii="Arial" w:hAnsi="Arial" w:cs="Arial"/>
                <w:spacing w:val="-1"/>
                <w:sz w:val="20"/>
                <w:szCs w:val="20"/>
              </w:rPr>
              <w:t xml:space="preserve"> </w:t>
            </w:r>
            <w:r w:rsidRPr="006B14DC">
              <w:rPr>
                <w:rFonts w:ascii="Arial" w:hAnsi="Arial" w:cs="Arial"/>
                <w:sz w:val="20"/>
                <w:szCs w:val="20"/>
              </w:rPr>
              <w:t>de</w:t>
            </w:r>
            <w:r w:rsidRPr="006B14DC">
              <w:rPr>
                <w:rFonts w:ascii="Arial" w:hAnsi="Arial" w:cs="Arial"/>
                <w:spacing w:val="-1"/>
                <w:sz w:val="20"/>
                <w:szCs w:val="20"/>
              </w:rPr>
              <w:t xml:space="preserve"> </w:t>
            </w:r>
            <w:r w:rsidRPr="006B14DC">
              <w:rPr>
                <w:rFonts w:ascii="Arial" w:hAnsi="Arial" w:cs="Arial"/>
                <w:sz w:val="20"/>
                <w:szCs w:val="20"/>
              </w:rPr>
              <w:t>la</w:t>
            </w:r>
            <w:r w:rsidRPr="006B14DC">
              <w:rPr>
                <w:rFonts w:ascii="Arial" w:hAnsi="Arial" w:cs="Arial"/>
                <w:spacing w:val="-3"/>
                <w:sz w:val="20"/>
                <w:szCs w:val="20"/>
              </w:rPr>
              <w:t xml:space="preserve"> </w:t>
            </w:r>
            <w:r w:rsidRPr="006B14DC">
              <w:rPr>
                <w:rFonts w:ascii="Arial" w:hAnsi="Arial" w:cs="Arial"/>
                <w:sz w:val="20"/>
                <w:szCs w:val="20"/>
              </w:rPr>
              <w:t>maniobra.</w:t>
            </w:r>
          </w:p>
        </w:tc>
      </w:tr>
      <w:tr w:rsidR="009654CE" w14:paraId="5E9D72C5" w14:textId="77777777" w:rsidTr="006B14DC">
        <w:tc>
          <w:tcPr>
            <w:tcW w:w="1683" w:type="dxa"/>
            <w:vMerge/>
            <w:shd w:val="clear" w:color="auto" w:fill="D0CECE" w:themeFill="background2" w:themeFillShade="E6"/>
          </w:tcPr>
          <w:p w14:paraId="569E45DE" w14:textId="77777777" w:rsidR="009654CE" w:rsidRPr="006B14DC" w:rsidRDefault="009654CE" w:rsidP="009654CE">
            <w:pPr>
              <w:rPr>
                <w:rFonts w:ascii="Arial" w:hAnsi="Arial" w:cs="Arial"/>
                <w:sz w:val="20"/>
                <w:szCs w:val="20"/>
              </w:rPr>
            </w:pPr>
          </w:p>
        </w:tc>
        <w:tc>
          <w:tcPr>
            <w:tcW w:w="1217" w:type="dxa"/>
            <w:shd w:val="clear" w:color="auto" w:fill="D0CECE" w:themeFill="background2" w:themeFillShade="E6"/>
          </w:tcPr>
          <w:p w14:paraId="4491DAED" w14:textId="77777777" w:rsidR="006B14DC" w:rsidRDefault="006B14DC" w:rsidP="009654CE">
            <w:pPr>
              <w:rPr>
                <w:rFonts w:ascii="Arial" w:hAnsi="Arial" w:cs="Arial"/>
                <w:b/>
                <w:bCs/>
                <w:sz w:val="20"/>
                <w:szCs w:val="20"/>
              </w:rPr>
            </w:pPr>
          </w:p>
          <w:p w14:paraId="566DF72F" w14:textId="77777777" w:rsidR="006B14DC" w:rsidRDefault="006B14DC" w:rsidP="009654CE">
            <w:pPr>
              <w:rPr>
                <w:rFonts w:ascii="Arial" w:hAnsi="Arial" w:cs="Arial"/>
                <w:b/>
                <w:bCs/>
                <w:sz w:val="20"/>
                <w:szCs w:val="20"/>
              </w:rPr>
            </w:pPr>
          </w:p>
          <w:p w14:paraId="10EB37E2" w14:textId="2A889FFA" w:rsidR="009654CE" w:rsidRPr="006B14DC" w:rsidRDefault="009654CE" w:rsidP="009654CE">
            <w:pPr>
              <w:rPr>
                <w:rFonts w:ascii="Arial" w:hAnsi="Arial" w:cs="Arial"/>
                <w:sz w:val="20"/>
                <w:szCs w:val="20"/>
              </w:rPr>
            </w:pPr>
            <w:r w:rsidRPr="006B14DC">
              <w:rPr>
                <w:rFonts w:ascii="Arial" w:hAnsi="Arial" w:cs="Arial"/>
                <w:b/>
                <w:bCs/>
                <w:sz w:val="20"/>
                <w:szCs w:val="20"/>
              </w:rPr>
              <w:t xml:space="preserve">Después </w:t>
            </w:r>
          </w:p>
        </w:tc>
        <w:tc>
          <w:tcPr>
            <w:tcW w:w="6167" w:type="dxa"/>
          </w:tcPr>
          <w:p w14:paraId="34B5DC9A" w14:textId="43B46B14"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-Permanecer con</w:t>
            </w:r>
            <w:r w:rsidRPr="006B14DC">
              <w:rPr>
                <w:rFonts w:ascii="Arial" w:hAnsi="Arial" w:cs="Arial"/>
                <w:spacing w:val="-3"/>
                <w:sz w:val="20"/>
                <w:szCs w:val="20"/>
              </w:rPr>
              <w:t xml:space="preserve"> </w:t>
            </w:r>
            <w:r w:rsidRPr="006B14DC">
              <w:rPr>
                <w:rFonts w:ascii="Arial" w:hAnsi="Arial" w:cs="Arial"/>
                <w:sz w:val="20"/>
                <w:szCs w:val="20"/>
              </w:rPr>
              <w:t>los evacuados en el</w:t>
            </w:r>
            <w:r w:rsidRPr="006B14DC">
              <w:rPr>
                <w:rFonts w:ascii="Arial" w:hAnsi="Arial" w:cs="Arial"/>
                <w:spacing w:val="-4"/>
                <w:sz w:val="20"/>
                <w:szCs w:val="20"/>
              </w:rPr>
              <w:t xml:space="preserve"> </w:t>
            </w:r>
            <w:r w:rsidRPr="006B14DC">
              <w:rPr>
                <w:rFonts w:ascii="Arial" w:hAnsi="Arial" w:cs="Arial"/>
                <w:sz w:val="20"/>
                <w:szCs w:val="20"/>
              </w:rPr>
              <w:t>punto</w:t>
            </w:r>
            <w:r w:rsidRPr="006B14DC">
              <w:rPr>
                <w:rFonts w:ascii="Arial" w:hAnsi="Arial" w:cs="Arial"/>
                <w:spacing w:val="-2"/>
                <w:sz w:val="20"/>
                <w:szCs w:val="20"/>
              </w:rPr>
              <w:t xml:space="preserve"> </w:t>
            </w:r>
            <w:r w:rsidRPr="006B14DC">
              <w:rPr>
                <w:rFonts w:ascii="Arial" w:hAnsi="Arial" w:cs="Arial"/>
                <w:sz w:val="20"/>
                <w:szCs w:val="20"/>
              </w:rPr>
              <w:t>de</w:t>
            </w:r>
            <w:r w:rsidRPr="006B14DC">
              <w:rPr>
                <w:rFonts w:ascii="Arial" w:hAnsi="Arial" w:cs="Arial"/>
                <w:spacing w:val="-3"/>
                <w:sz w:val="20"/>
                <w:szCs w:val="20"/>
              </w:rPr>
              <w:t xml:space="preserve"> </w:t>
            </w:r>
            <w:r w:rsidRPr="006B14DC">
              <w:rPr>
                <w:rFonts w:ascii="Arial" w:hAnsi="Arial" w:cs="Arial"/>
                <w:sz w:val="20"/>
                <w:szCs w:val="20"/>
              </w:rPr>
              <w:t>reunión</w:t>
            </w:r>
            <w:r w:rsidRPr="006B14DC">
              <w:rPr>
                <w:rFonts w:ascii="Arial" w:hAnsi="Arial" w:cs="Arial"/>
                <w:spacing w:val="-1"/>
                <w:sz w:val="20"/>
                <w:szCs w:val="20"/>
              </w:rPr>
              <w:t xml:space="preserve"> </w:t>
            </w:r>
            <w:r w:rsidRPr="006B14DC">
              <w:rPr>
                <w:rFonts w:ascii="Arial" w:hAnsi="Arial" w:cs="Arial"/>
                <w:sz w:val="20"/>
                <w:szCs w:val="20"/>
              </w:rPr>
              <w:t>final.</w:t>
            </w:r>
          </w:p>
          <w:p w14:paraId="3FDCDAC2" w14:textId="7B7CB780"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-Verificar</w:t>
            </w:r>
            <w:r w:rsidRPr="006B14DC">
              <w:rPr>
                <w:rFonts w:ascii="Arial" w:hAnsi="Arial" w:cs="Arial"/>
                <w:spacing w:val="1"/>
                <w:sz w:val="20"/>
                <w:szCs w:val="20"/>
              </w:rPr>
              <w:t xml:space="preserve"> </w:t>
            </w:r>
            <w:r w:rsidRPr="006B14DC">
              <w:rPr>
                <w:rFonts w:ascii="Arial" w:hAnsi="Arial" w:cs="Arial"/>
                <w:sz w:val="20"/>
                <w:szCs w:val="20"/>
              </w:rPr>
              <w:t>el</w:t>
            </w:r>
            <w:r w:rsidRPr="006B14DC">
              <w:rPr>
                <w:rFonts w:ascii="Arial" w:hAnsi="Arial" w:cs="Arial"/>
                <w:spacing w:val="-3"/>
                <w:sz w:val="20"/>
                <w:szCs w:val="20"/>
              </w:rPr>
              <w:t xml:space="preserve"> </w:t>
            </w:r>
            <w:r w:rsidRPr="006B14DC">
              <w:rPr>
                <w:rFonts w:ascii="Arial" w:hAnsi="Arial" w:cs="Arial"/>
                <w:sz w:val="20"/>
                <w:szCs w:val="20"/>
              </w:rPr>
              <w:t>área</w:t>
            </w:r>
            <w:r w:rsidRPr="006B14DC">
              <w:rPr>
                <w:rFonts w:ascii="Arial" w:hAnsi="Arial" w:cs="Arial"/>
                <w:spacing w:val="-2"/>
                <w:sz w:val="20"/>
                <w:szCs w:val="20"/>
              </w:rPr>
              <w:t xml:space="preserve"> </w:t>
            </w:r>
            <w:r w:rsidRPr="006B14DC">
              <w:rPr>
                <w:rFonts w:ascii="Arial" w:hAnsi="Arial" w:cs="Arial"/>
                <w:sz w:val="20"/>
                <w:szCs w:val="20"/>
              </w:rPr>
              <w:t>de</w:t>
            </w:r>
            <w:r w:rsidRPr="006B14DC">
              <w:rPr>
                <w:rFonts w:ascii="Arial" w:hAnsi="Arial" w:cs="Arial"/>
                <w:spacing w:val="-2"/>
                <w:sz w:val="20"/>
                <w:szCs w:val="20"/>
              </w:rPr>
              <w:t xml:space="preserve"> </w:t>
            </w:r>
            <w:r w:rsidRPr="006B14DC">
              <w:rPr>
                <w:rFonts w:ascii="Arial" w:hAnsi="Arial" w:cs="Arial"/>
                <w:sz w:val="20"/>
                <w:szCs w:val="20"/>
              </w:rPr>
              <w:t>trabajo cuando</w:t>
            </w:r>
            <w:r w:rsidRPr="006B14DC">
              <w:rPr>
                <w:rFonts w:ascii="Arial" w:hAnsi="Arial" w:cs="Arial"/>
                <w:spacing w:val="-1"/>
                <w:sz w:val="20"/>
                <w:szCs w:val="20"/>
              </w:rPr>
              <w:t xml:space="preserve"> </w:t>
            </w:r>
            <w:r w:rsidRPr="006B14DC">
              <w:rPr>
                <w:rFonts w:ascii="Arial" w:hAnsi="Arial" w:cs="Arial"/>
                <w:sz w:val="20"/>
                <w:szCs w:val="20"/>
              </w:rPr>
              <w:t>se</w:t>
            </w:r>
            <w:r w:rsidRPr="006B14DC">
              <w:rPr>
                <w:rFonts w:ascii="Arial" w:hAnsi="Arial" w:cs="Arial"/>
                <w:spacing w:val="-2"/>
                <w:sz w:val="20"/>
                <w:szCs w:val="20"/>
              </w:rPr>
              <w:t xml:space="preserve"> </w:t>
            </w:r>
            <w:r w:rsidRPr="006B14DC">
              <w:rPr>
                <w:rFonts w:ascii="Arial" w:hAnsi="Arial" w:cs="Arial"/>
                <w:sz w:val="20"/>
                <w:szCs w:val="20"/>
              </w:rPr>
              <w:t>autorice el</w:t>
            </w:r>
            <w:r w:rsidRPr="006B14DC">
              <w:rPr>
                <w:rFonts w:ascii="Arial" w:hAnsi="Arial" w:cs="Arial"/>
                <w:spacing w:val="-2"/>
                <w:sz w:val="20"/>
                <w:szCs w:val="20"/>
              </w:rPr>
              <w:t xml:space="preserve"> </w:t>
            </w:r>
            <w:r w:rsidRPr="006B14DC">
              <w:rPr>
                <w:rFonts w:ascii="Arial" w:hAnsi="Arial" w:cs="Arial"/>
                <w:sz w:val="20"/>
                <w:szCs w:val="20"/>
              </w:rPr>
              <w:t>reingreso.</w:t>
            </w:r>
          </w:p>
          <w:p w14:paraId="16C12403" w14:textId="7A98B683" w:rsidR="009654CE" w:rsidRPr="006B14DC" w:rsidRDefault="009654CE" w:rsidP="009654CE">
            <w:pPr>
              <w:pStyle w:val="TableParagraph"/>
              <w:tabs>
                <w:tab w:val="left" w:pos="467"/>
                <w:tab w:val="left" w:pos="468"/>
              </w:tabs>
              <w:rPr>
                <w:rFonts w:ascii="Arial" w:hAnsi="Arial" w:cs="Arial"/>
                <w:sz w:val="20"/>
                <w:szCs w:val="20"/>
              </w:rPr>
            </w:pPr>
            <w:r w:rsidRPr="006B14DC">
              <w:rPr>
                <w:rFonts w:ascii="Arial" w:hAnsi="Arial" w:cs="Arial"/>
                <w:sz w:val="20"/>
                <w:szCs w:val="20"/>
              </w:rPr>
              <w:t>-Dirigir</w:t>
            </w:r>
            <w:r w:rsidRPr="006B14DC">
              <w:rPr>
                <w:rFonts w:ascii="Arial" w:hAnsi="Arial" w:cs="Arial"/>
                <w:spacing w:val="-1"/>
                <w:sz w:val="20"/>
                <w:szCs w:val="20"/>
              </w:rPr>
              <w:t xml:space="preserve"> </w:t>
            </w:r>
            <w:r w:rsidRPr="006B14DC">
              <w:rPr>
                <w:rFonts w:ascii="Arial" w:hAnsi="Arial" w:cs="Arial"/>
                <w:sz w:val="20"/>
                <w:szCs w:val="20"/>
              </w:rPr>
              <w:t>el</w:t>
            </w:r>
            <w:r w:rsidRPr="006B14DC">
              <w:rPr>
                <w:rFonts w:ascii="Arial" w:hAnsi="Arial" w:cs="Arial"/>
                <w:spacing w:val="-1"/>
                <w:sz w:val="20"/>
                <w:szCs w:val="20"/>
              </w:rPr>
              <w:t xml:space="preserve"> </w:t>
            </w:r>
            <w:r w:rsidRPr="006B14DC">
              <w:rPr>
                <w:rFonts w:ascii="Arial" w:hAnsi="Arial" w:cs="Arial"/>
                <w:sz w:val="20"/>
                <w:szCs w:val="20"/>
              </w:rPr>
              <w:t>reingreso</w:t>
            </w:r>
            <w:r w:rsidRPr="006B14DC">
              <w:rPr>
                <w:rFonts w:ascii="Arial" w:hAnsi="Arial" w:cs="Arial"/>
                <w:spacing w:val="-3"/>
                <w:sz w:val="20"/>
                <w:szCs w:val="20"/>
              </w:rPr>
              <w:t xml:space="preserve"> </w:t>
            </w:r>
            <w:r w:rsidRPr="006B14DC">
              <w:rPr>
                <w:rFonts w:ascii="Arial" w:hAnsi="Arial" w:cs="Arial"/>
                <w:sz w:val="20"/>
                <w:szCs w:val="20"/>
              </w:rPr>
              <w:t>del</w:t>
            </w:r>
            <w:r w:rsidRPr="006B14DC">
              <w:rPr>
                <w:rFonts w:ascii="Arial" w:hAnsi="Arial" w:cs="Arial"/>
                <w:spacing w:val="-2"/>
                <w:sz w:val="20"/>
                <w:szCs w:val="20"/>
              </w:rPr>
              <w:t xml:space="preserve"> </w:t>
            </w:r>
            <w:r w:rsidRPr="006B14DC">
              <w:rPr>
                <w:rFonts w:ascii="Arial" w:hAnsi="Arial" w:cs="Arial"/>
                <w:sz w:val="20"/>
                <w:szCs w:val="20"/>
              </w:rPr>
              <w:t>personal</w:t>
            </w:r>
            <w:r w:rsidRPr="006B14DC">
              <w:rPr>
                <w:rFonts w:ascii="Arial" w:hAnsi="Arial" w:cs="Arial"/>
                <w:spacing w:val="-2"/>
                <w:sz w:val="20"/>
                <w:szCs w:val="20"/>
              </w:rPr>
              <w:t xml:space="preserve"> </w:t>
            </w:r>
            <w:r w:rsidRPr="006B14DC">
              <w:rPr>
                <w:rFonts w:ascii="Arial" w:hAnsi="Arial" w:cs="Arial"/>
                <w:sz w:val="20"/>
                <w:szCs w:val="20"/>
              </w:rPr>
              <w:t>del</w:t>
            </w:r>
            <w:r w:rsidRPr="006B14DC">
              <w:rPr>
                <w:rFonts w:ascii="Arial" w:hAnsi="Arial" w:cs="Arial"/>
                <w:spacing w:val="-2"/>
                <w:sz w:val="20"/>
                <w:szCs w:val="20"/>
              </w:rPr>
              <w:t xml:space="preserve"> </w:t>
            </w:r>
            <w:r w:rsidRPr="006B14DC">
              <w:rPr>
                <w:rFonts w:ascii="Arial" w:hAnsi="Arial" w:cs="Arial"/>
                <w:sz w:val="20"/>
                <w:szCs w:val="20"/>
              </w:rPr>
              <w:t>área</w:t>
            </w:r>
            <w:r w:rsidRPr="006B14DC">
              <w:rPr>
                <w:rFonts w:ascii="Arial" w:hAnsi="Arial" w:cs="Arial"/>
                <w:spacing w:val="-1"/>
                <w:sz w:val="20"/>
                <w:szCs w:val="20"/>
              </w:rPr>
              <w:t xml:space="preserve"> </w:t>
            </w:r>
            <w:r w:rsidRPr="006B14DC">
              <w:rPr>
                <w:rFonts w:ascii="Arial" w:hAnsi="Arial" w:cs="Arial"/>
                <w:sz w:val="20"/>
                <w:szCs w:val="20"/>
              </w:rPr>
              <w:t>asignada.</w:t>
            </w:r>
          </w:p>
          <w:p w14:paraId="0A8F5146" w14:textId="7A15D7ED" w:rsidR="009654CE" w:rsidRPr="006B14DC" w:rsidRDefault="006B14DC" w:rsidP="009654CE">
            <w:pPr>
              <w:pStyle w:val="TableParagraph"/>
              <w:tabs>
                <w:tab w:val="left" w:pos="467"/>
                <w:tab w:val="left" w:pos="468"/>
              </w:tabs>
              <w:ind w:left="106"/>
              <w:rPr>
                <w:rFonts w:ascii="Arial" w:hAnsi="Arial" w:cs="Arial"/>
                <w:sz w:val="20"/>
                <w:szCs w:val="20"/>
              </w:rPr>
            </w:pPr>
            <w:r w:rsidRPr="006B14DC">
              <w:rPr>
                <w:rFonts w:ascii="Arial" w:hAnsi="Arial" w:cs="Arial"/>
                <w:sz w:val="20"/>
                <w:szCs w:val="20"/>
              </w:rPr>
              <w:t>-</w:t>
            </w:r>
            <w:r w:rsidR="009654CE" w:rsidRPr="006B14DC">
              <w:rPr>
                <w:rFonts w:ascii="Arial" w:hAnsi="Arial" w:cs="Arial"/>
                <w:sz w:val="20"/>
                <w:szCs w:val="20"/>
              </w:rPr>
              <w:t>Evaluar</w:t>
            </w:r>
            <w:r w:rsidR="009654CE" w:rsidRPr="006B14DC">
              <w:rPr>
                <w:rFonts w:ascii="Arial" w:hAnsi="Arial" w:cs="Arial"/>
                <w:spacing w:val="-1"/>
                <w:sz w:val="20"/>
                <w:szCs w:val="20"/>
              </w:rPr>
              <w:t xml:space="preserve"> </w:t>
            </w:r>
            <w:r w:rsidR="009654CE" w:rsidRPr="006B14DC">
              <w:rPr>
                <w:rFonts w:ascii="Arial" w:hAnsi="Arial" w:cs="Arial"/>
                <w:sz w:val="20"/>
                <w:szCs w:val="20"/>
              </w:rPr>
              <w:t>y</w:t>
            </w:r>
            <w:r w:rsidR="009654CE" w:rsidRPr="006B14DC">
              <w:rPr>
                <w:rFonts w:ascii="Arial" w:hAnsi="Arial" w:cs="Arial"/>
                <w:spacing w:val="-1"/>
                <w:sz w:val="20"/>
                <w:szCs w:val="20"/>
              </w:rPr>
              <w:t xml:space="preserve"> </w:t>
            </w:r>
            <w:r w:rsidR="009654CE" w:rsidRPr="006B14DC">
              <w:rPr>
                <w:rFonts w:ascii="Arial" w:hAnsi="Arial" w:cs="Arial"/>
                <w:sz w:val="20"/>
                <w:szCs w:val="20"/>
              </w:rPr>
              <w:t>ajustar</w:t>
            </w:r>
            <w:r w:rsidR="009654CE" w:rsidRPr="006B14DC">
              <w:rPr>
                <w:rFonts w:ascii="Arial" w:hAnsi="Arial" w:cs="Arial"/>
                <w:spacing w:val="-2"/>
                <w:sz w:val="20"/>
                <w:szCs w:val="20"/>
              </w:rPr>
              <w:t xml:space="preserve"> </w:t>
            </w:r>
            <w:r w:rsidR="009654CE" w:rsidRPr="006B14DC">
              <w:rPr>
                <w:rFonts w:ascii="Arial" w:hAnsi="Arial" w:cs="Arial"/>
                <w:sz w:val="20"/>
                <w:szCs w:val="20"/>
              </w:rPr>
              <w:t>los</w:t>
            </w:r>
            <w:r w:rsidR="009654CE" w:rsidRPr="006B14DC">
              <w:rPr>
                <w:rFonts w:ascii="Arial" w:hAnsi="Arial" w:cs="Arial"/>
                <w:spacing w:val="-2"/>
                <w:sz w:val="20"/>
                <w:szCs w:val="20"/>
              </w:rPr>
              <w:t xml:space="preserve"> </w:t>
            </w:r>
            <w:r w:rsidR="009654CE" w:rsidRPr="006B14DC">
              <w:rPr>
                <w:rFonts w:ascii="Arial" w:hAnsi="Arial" w:cs="Arial"/>
                <w:sz w:val="20"/>
                <w:szCs w:val="20"/>
              </w:rPr>
              <w:t>procedimientos</w:t>
            </w:r>
            <w:r w:rsidR="009654CE" w:rsidRPr="006B14DC">
              <w:rPr>
                <w:rFonts w:ascii="Arial" w:hAnsi="Arial" w:cs="Arial"/>
                <w:spacing w:val="-4"/>
                <w:sz w:val="20"/>
                <w:szCs w:val="20"/>
              </w:rPr>
              <w:t xml:space="preserve"> </w:t>
            </w:r>
            <w:r w:rsidR="009654CE" w:rsidRPr="006B14DC">
              <w:rPr>
                <w:rFonts w:ascii="Arial" w:hAnsi="Arial" w:cs="Arial"/>
                <w:sz w:val="20"/>
                <w:szCs w:val="20"/>
              </w:rPr>
              <w:t>con</w:t>
            </w:r>
            <w:r w:rsidR="009654CE" w:rsidRPr="006B14DC">
              <w:rPr>
                <w:rFonts w:ascii="Arial" w:hAnsi="Arial" w:cs="Arial"/>
                <w:spacing w:val="-1"/>
                <w:sz w:val="20"/>
                <w:szCs w:val="20"/>
              </w:rPr>
              <w:t xml:space="preserve"> </w:t>
            </w:r>
            <w:r w:rsidR="009654CE" w:rsidRPr="006B14DC">
              <w:rPr>
                <w:rFonts w:ascii="Arial" w:hAnsi="Arial" w:cs="Arial"/>
                <w:sz w:val="20"/>
                <w:szCs w:val="20"/>
              </w:rPr>
              <w:t>el</w:t>
            </w:r>
            <w:r w:rsidR="009654CE" w:rsidRPr="006B14DC">
              <w:rPr>
                <w:rFonts w:ascii="Arial" w:hAnsi="Arial" w:cs="Arial"/>
                <w:spacing w:val="-3"/>
                <w:sz w:val="20"/>
                <w:szCs w:val="20"/>
              </w:rPr>
              <w:t xml:space="preserve"> </w:t>
            </w:r>
            <w:r w:rsidR="009654CE" w:rsidRPr="006B14DC">
              <w:rPr>
                <w:rFonts w:ascii="Arial" w:hAnsi="Arial" w:cs="Arial"/>
                <w:sz w:val="20"/>
                <w:szCs w:val="20"/>
              </w:rPr>
              <w:t>director</w:t>
            </w:r>
            <w:r w:rsidR="009654CE" w:rsidRPr="006B14DC">
              <w:rPr>
                <w:rFonts w:ascii="Arial" w:hAnsi="Arial" w:cs="Arial"/>
                <w:spacing w:val="-1"/>
                <w:sz w:val="20"/>
                <w:szCs w:val="20"/>
              </w:rPr>
              <w:t xml:space="preserve"> </w:t>
            </w:r>
            <w:r w:rsidR="009654CE" w:rsidRPr="006B14DC">
              <w:rPr>
                <w:rFonts w:ascii="Arial" w:hAnsi="Arial" w:cs="Arial"/>
                <w:sz w:val="20"/>
                <w:szCs w:val="20"/>
              </w:rPr>
              <w:t>de</w:t>
            </w:r>
            <w:r w:rsidR="009654CE" w:rsidRPr="006B14DC">
              <w:rPr>
                <w:rFonts w:ascii="Arial" w:hAnsi="Arial" w:cs="Arial"/>
                <w:spacing w:val="-3"/>
                <w:sz w:val="20"/>
                <w:szCs w:val="20"/>
              </w:rPr>
              <w:t xml:space="preserve"> </w:t>
            </w:r>
            <w:r w:rsidR="009654CE" w:rsidRPr="006B14DC">
              <w:rPr>
                <w:rFonts w:ascii="Arial" w:hAnsi="Arial" w:cs="Arial"/>
                <w:sz w:val="20"/>
                <w:szCs w:val="20"/>
              </w:rPr>
              <w:t>evacuaciones.</w:t>
            </w:r>
          </w:p>
          <w:p w14:paraId="2ACB9199" w14:textId="33098946" w:rsidR="009654CE" w:rsidRPr="006B14DC" w:rsidRDefault="006B14DC" w:rsidP="009654CE">
            <w:pPr>
              <w:rPr>
                <w:rFonts w:ascii="Arial" w:hAnsi="Arial" w:cs="Arial"/>
                <w:sz w:val="20"/>
                <w:szCs w:val="20"/>
              </w:rPr>
            </w:pPr>
            <w:r w:rsidRPr="006B14DC">
              <w:rPr>
                <w:rFonts w:ascii="Arial" w:hAnsi="Arial" w:cs="Arial"/>
                <w:sz w:val="20"/>
                <w:szCs w:val="20"/>
              </w:rPr>
              <w:t>-</w:t>
            </w:r>
            <w:r w:rsidR="009654CE" w:rsidRPr="006B14DC">
              <w:rPr>
                <w:rFonts w:ascii="Arial" w:hAnsi="Arial" w:cs="Arial"/>
                <w:sz w:val="20"/>
                <w:szCs w:val="20"/>
              </w:rPr>
              <w:t>Ajustar</w:t>
            </w:r>
            <w:r w:rsidR="009654CE" w:rsidRPr="006B14DC">
              <w:rPr>
                <w:rFonts w:ascii="Arial" w:hAnsi="Arial" w:cs="Arial"/>
                <w:spacing w:val="-1"/>
                <w:sz w:val="20"/>
                <w:szCs w:val="20"/>
              </w:rPr>
              <w:t xml:space="preserve"> </w:t>
            </w:r>
            <w:r w:rsidR="009654CE" w:rsidRPr="006B14DC">
              <w:rPr>
                <w:rFonts w:ascii="Arial" w:hAnsi="Arial" w:cs="Arial"/>
                <w:sz w:val="20"/>
                <w:szCs w:val="20"/>
              </w:rPr>
              <w:t>plan</w:t>
            </w:r>
            <w:r w:rsidR="009654CE" w:rsidRPr="006B14DC">
              <w:rPr>
                <w:rFonts w:ascii="Arial" w:hAnsi="Arial" w:cs="Arial"/>
                <w:spacing w:val="-1"/>
                <w:sz w:val="20"/>
                <w:szCs w:val="20"/>
              </w:rPr>
              <w:t xml:space="preserve"> </w:t>
            </w:r>
            <w:r w:rsidR="009654CE" w:rsidRPr="006B14DC">
              <w:rPr>
                <w:rFonts w:ascii="Arial" w:hAnsi="Arial" w:cs="Arial"/>
                <w:sz w:val="20"/>
                <w:szCs w:val="20"/>
              </w:rPr>
              <w:t>de</w:t>
            </w:r>
            <w:r w:rsidR="009654CE" w:rsidRPr="006B14DC">
              <w:rPr>
                <w:rFonts w:ascii="Arial" w:hAnsi="Arial" w:cs="Arial"/>
                <w:spacing w:val="-3"/>
                <w:sz w:val="20"/>
                <w:szCs w:val="20"/>
              </w:rPr>
              <w:t xml:space="preserve"> </w:t>
            </w:r>
            <w:r w:rsidR="009654CE" w:rsidRPr="006B14DC">
              <w:rPr>
                <w:rFonts w:ascii="Arial" w:hAnsi="Arial" w:cs="Arial"/>
                <w:sz w:val="20"/>
                <w:szCs w:val="20"/>
              </w:rPr>
              <w:t>evacuación.</w:t>
            </w:r>
          </w:p>
        </w:tc>
      </w:tr>
    </w:tbl>
    <w:p w14:paraId="40E6DD77" w14:textId="77777777" w:rsidR="001234CE" w:rsidRDefault="001234CE" w:rsidP="00CC7AAD">
      <w:pPr>
        <w:rPr>
          <w:rFonts w:ascii="Arial" w:hAnsi="Arial" w:cs="Arial"/>
        </w:rPr>
      </w:pPr>
    </w:p>
    <w:p w14:paraId="2793C70E" w14:textId="77777777" w:rsidR="006B14DC" w:rsidRPr="002A3F02" w:rsidRDefault="006B14DC" w:rsidP="002A3F02">
      <w:pPr>
        <w:jc w:val="center"/>
        <w:rPr>
          <w:rFonts w:ascii="Arial" w:hAnsi="Arial" w:cs="Arial"/>
          <w:b/>
          <w:bCs/>
        </w:rPr>
      </w:pPr>
      <w:r w:rsidRPr="002A3F02">
        <w:rPr>
          <w:rFonts w:ascii="Arial" w:hAnsi="Arial" w:cs="Arial"/>
          <w:b/>
          <w:bCs/>
        </w:rPr>
        <w:t>RECURSOS</w:t>
      </w:r>
    </w:p>
    <w:p w14:paraId="418F2406" w14:textId="77777777" w:rsidR="006B14DC" w:rsidRPr="006B14DC" w:rsidRDefault="006B14DC" w:rsidP="006B14DC">
      <w:pPr>
        <w:rPr>
          <w:rFonts w:ascii="Arial" w:hAnsi="Arial" w:cs="Arial"/>
        </w:rPr>
      </w:pPr>
    </w:p>
    <w:p w14:paraId="6B481F21" w14:textId="77777777" w:rsidR="006B14DC" w:rsidRDefault="006B14DC" w:rsidP="006B14DC">
      <w:pPr>
        <w:rPr>
          <w:rFonts w:ascii="Arial" w:hAnsi="Arial" w:cs="Arial"/>
          <w:b/>
        </w:rPr>
      </w:pPr>
      <w:r w:rsidRPr="006B14DC">
        <w:rPr>
          <w:rFonts w:ascii="Arial" w:hAnsi="Arial" w:cs="Arial"/>
          <w:b/>
        </w:rPr>
        <w:t>Recursos</w:t>
      </w:r>
      <w:r w:rsidRPr="006B14DC">
        <w:rPr>
          <w:rFonts w:ascii="Arial" w:hAnsi="Arial" w:cs="Arial"/>
          <w:b/>
          <w:spacing w:val="-1"/>
        </w:rPr>
        <w:t xml:space="preserve"> </w:t>
      </w:r>
      <w:r w:rsidRPr="006B14DC">
        <w:rPr>
          <w:rFonts w:ascii="Arial" w:hAnsi="Arial" w:cs="Arial"/>
          <w:b/>
        </w:rPr>
        <w:t>Internos</w:t>
      </w:r>
    </w:p>
    <w:p w14:paraId="79AF3613" w14:textId="77777777" w:rsidR="006B14DC" w:rsidRPr="006B14DC" w:rsidRDefault="006B14DC" w:rsidP="006B14DC">
      <w:pPr>
        <w:rPr>
          <w:rFonts w:ascii="Arial" w:hAnsi="Arial" w:cs="Arial"/>
          <w:b/>
        </w:rPr>
      </w:pPr>
    </w:p>
    <w:p w14:paraId="48DF13EC" w14:textId="09A6B1B1" w:rsidR="006B14DC" w:rsidRDefault="006B14DC" w:rsidP="006B14DC">
      <w:pPr>
        <w:rPr>
          <w:rFonts w:ascii="Arial" w:hAnsi="Arial" w:cs="Arial"/>
        </w:rPr>
      </w:pPr>
      <w:r w:rsidRPr="006B14DC">
        <w:rPr>
          <w:rFonts w:ascii="Arial" w:hAnsi="Arial" w:cs="Arial"/>
        </w:rPr>
        <w:t>Equipo y material disponible con el que cuenta la empresa para la detección y atención de</w:t>
      </w:r>
      <w:r w:rsidRPr="006B14DC">
        <w:rPr>
          <w:rFonts w:ascii="Arial" w:hAnsi="Arial" w:cs="Arial"/>
          <w:spacing w:val="-59"/>
        </w:rPr>
        <w:t xml:space="preserve"> </w:t>
      </w:r>
      <w:r w:rsidRPr="006B14DC">
        <w:rPr>
          <w:rFonts w:ascii="Arial" w:hAnsi="Arial" w:cs="Arial"/>
        </w:rPr>
        <w:t>las emergencias presentadas, a las cuales se debe dar un control oportuno su fase</w:t>
      </w:r>
      <w:r w:rsidRPr="006B14DC">
        <w:rPr>
          <w:rFonts w:ascii="Arial" w:hAnsi="Arial" w:cs="Arial"/>
          <w:spacing w:val="1"/>
        </w:rPr>
        <w:t xml:space="preserve"> </w:t>
      </w:r>
      <w:r w:rsidRPr="006B14DC">
        <w:rPr>
          <w:rFonts w:ascii="Arial" w:hAnsi="Arial" w:cs="Arial"/>
        </w:rPr>
        <w:t>incipiente. A continuación, se hace una relación detallada de los elementos con los que</w:t>
      </w:r>
      <w:r w:rsidRPr="006B14DC">
        <w:rPr>
          <w:rFonts w:ascii="Arial" w:hAnsi="Arial" w:cs="Arial"/>
          <w:spacing w:val="1"/>
        </w:rPr>
        <w:t xml:space="preserve"> </w:t>
      </w:r>
      <w:r w:rsidRPr="006B14DC">
        <w:rPr>
          <w:rFonts w:ascii="Arial" w:hAnsi="Arial" w:cs="Arial"/>
        </w:rPr>
        <w:t xml:space="preserve">cuenta </w:t>
      </w:r>
      <w:r w:rsidR="00077CE9">
        <w:rPr>
          <w:rFonts w:ascii="Arial" w:hAnsi="Arial" w:cs="Arial"/>
        </w:rPr>
        <w:t>la sede</w:t>
      </w:r>
      <w:r w:rsidRPr="006B14DC">
        <w:rPr>
          <w:rFonts w:ascii="Arial" w:hAnsi="Arial" w:cs="Arial"/>
          <w:spacing w:val="-3"/>
        </w:rPr>
        <w:t xml:space="preserve"> </w:t>
      </w:r>
      <w:r w:rsidRPr="006B14DC">
        <w:rPr>
          <w:rFonts w:ascii="Arial" w:hAnsi="Arial" w:cs="Arial"/>
        </w:rPr>
        <w:t>Jardín Parque</w:t>
      </w:r>
      <w:r w:rsidRPr="006B14DC">
        <w:rPr>
          <w:rFonts w:ascii="Arial" w:hAnsi="Arial" w:cs="Arial"/>
          <w:spacing w:val="-3"/>
        </w:rPr>
        <w:t xml:space="preserve"> </w:t>
      </w:r>
      <w:r w:rsidRPr="006B14DC">
        <w:rPr>
          <w:rFonts w:ascii="Arial" w:hAnsi="Arial" w:cs="Arial"/>
        </w:rPr>
        <w:t>Cementerio</w:t>
      </w:r>
      <w:r w:rsidRPr="006B14DC">
        <w:rPr>
          <w:rFonts w:ascii="Arial" w:hAnsi="Arial" w:cs="Arial"/>
          <w:spacing w:val="-3"/>
        </w:rPr>
        <w:t xml:space="preserve"> </w:t>
      </w:r>
      <w:r w:rsidRPr="006B14DC">
        <w:rPr>
          <w:rFonts w:ascii="Arial" w:hAnsi="Arial" w:cs="Arial"/>
        </w:rPr>
        <w:t>Los</w:t>
      </w:r>
      <w:r w:rsidRPr="006B14DC">
        <w:rPr>
          <w:rFonts w:ascii="Arial" w:hAnsi="Arial" w:cs="Arial"/>
          <w:spacing w:val="-3"/>
        </w:rPr>
        <w:t xml:space="preserve"> </w:t>
      </w:r>
      <w:r w:rsidRPr="006B14DC">
        <w:rPr>
          <w:rFonts w:ascii="Arial" w:hAnsi="Arial" w:cs="Arial"/>
        </w:rPr>
        <w:t>Olivos</w:t>
      </w:r>
      <w:r w:rsidRPr="006B14DC">
        <w:rPr>
          <w:rFonts w:ascii="Arial" w:hAnsi="Arial" w:cs="Arial"/>
          <w:spacing w:val="2"/>
        </w:rPr>
        <w:t xml:space="preserve"> </w:t>
      </w:r>
      <w:r w:rsidRPr="006B14DC">
        <w:rPr>
          <w:rFonts w:ascii="Arial" w:hAnsi="Arial" w:cs="Arial"/>
        </w:rPr>
        <w:t>para</w:t>
      </w:r>
      <w:r w:rsidRPr="006B14DC">
        <w:rPr>
          <w:rFonts w:ascii="Arial" w:hAnsi="Arial" w:cs="Arial"/>
          <w:spacing w:val="1"/>
        </w:rPr>
        <w:t xml:space="preserve"> </w:t>
      </w:r>
      <w:r w:rsidRPr="006B14DC">
        <w:rPr>
          <w:rFonts w:ascii="Arial" w:hAnsi="Arial" w:cs="Arial"/>
        </w:rPr>
        <w:t>atender</w:t>
      </w:r>
      <w:r w:rsidRPr="006B14DC">
        <w:rPr>
          <w:rFonts w:ascii="Arial" w:hAnsi="Arial" w:cs="Arial"/>
          <w:spacing w:val="-2"/>
        </w:rPr>
        <w:t xml:space="preserve"> </w:t>
      </w:r>
      <w:r w:rsidRPr="006B14DC">
        <w:rPr>
          <w:rFonts w:ascii="Arial" w:hAnsi="Arial" w:cs="Arial"/>
        </w:rPr>
        <w:t>cualquier</w:t>
      </w:r>
      <w:r w:rsidRPr="006B14DC">
        <w:rPr>
          <w:rFonts w:ascii="Arial" w:hAnsi="Arial" w:cs="Arial"/>
          <w:spacing w:val="1"/>
        </w:rPr>
        <w:t xml:space="preserve"> </w:t>
      </w:r>
      <w:r w:rsidRPr="006B14DC">
        <w:rPr>
          <w:rFonts w:ascii="Arial" w:hAnsi="Arial" w:cs="Arial"/>
        </w:rPr>
        <w:t>emergencia.</w:t>
      </w:r>
    </w:p>
    <w:p w14:paraId="623A32C7" w14:textId="77777777" w:rsidR="006C308C" w:rsidRDefault="006C308C" w:rsidP="006B14DC">
      <w:pPr>
        <w:rPr>
          <w:rFonts w:ascii="Arial" w:hAnsi="Arial" w:cs="Arial"/>
        </w:rPr>
      </w:pPr>
    </w:p>
    <w:tbl>
      <w:tblPr>
        <w:tblW w:w="5460" w:type="dxa"/>
        <w:jc w:val="center"/>
        <w:tblCellMar>
          <w:left w:w="70" w:type="dxa"/>
          <w:right w:w="70" w:type="dxa"/>
        </w:tblCellMar>
        <w:tblLook w:val="04A0" w:firstRow="1" w:lastRow="0" w:firstColumn="1" w:lastColumn="0" w:noHBand="0" w:noVBand="1"/>
      </w:tblPr>
      <w:tblGrid>
        <w:gridCol w:w="2420"/>
        <w:gridCol w:w="1840"/>
        <w:gridCol w:w="1200"/>
      </w:tblGrid>
      <w:tr w:rsidR="00AE0516" w:rsidRPr="00DC7FDF" w14:paraId="74FFF848" w14:textId="0F097E56" w:rsidTr="00AE0516">
        <w:trPr>
          <w:trHeight w:val="300"/>
          <w:jc w:val="center"/>
        </w:trPr>
        <w:tc>
          <w:tcPr>
            <w:tcW w:w="24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05B612"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AGENTE</w:t>
            </w:r>
          </w:p>
        </w:tc>
        <w:tc>
          <w:tcPr>
            <w:tcW w:w="1840" w:type="dxa"/>
            <w:tcBorders>
              <w:top w:val="single" w:sz="4" w:space="0" w:color="auto"/>
              <w:left w:val="nil"/>
              <w:bottom w:val="single" w:sz="4" w:space="0" w:color="auto"/>
              <w:right w:val="single" w:sz="4" w:space="0" w:color="auto"/>
            </w:tcBorders>
            <w:shd w:val="clear" w:color="000000" w:fill="BFBFBF"/>
            <w:noWrap/>
            <w:vAlign w:val="bottom"/>
            <w:hideMark/>
          </w:tcPr>
          <w:p w14:paraId="68268AAE"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CAPACIDAD</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14:paraId="29A3339E"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TOTAL</w:t>
            </w:r>
          </w:p>
        </w:tc>
      </w:tr>
      <w:tr w:rsidR="00AE0516" w:rsidRPr="00DC7FDF" w14:paraId="216A6447" w14:textId="12DB68E3"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1AE4D1BA"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 xml:space="preserve">MULTIPROPOSITO ABC </w:t>
            </w:r>
          </w:p>
        </w:tc>
        <w:tc>
          <w:tcPr>
            <w:tcW w:w="1840" w:type="dxa"/>
            <w:tcBorders>
              <w:top w:val="nil"/>
              <w:left w:val="nil"/>
              <w:bottom w:val="single" w:sz="4" w:space="0" w:color="auto"/>
              <w:right w:val="single" w:sz="4" w:space="0" w:color="auto"/>
            </w:tcBorders>
            <w:noWrap/>
            <w:vAlign w:val="bottom"/>
            <w:hideMark/>
          </w:tcPr>
          <w:p w14:paraId="574E91E1"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10 LBS</w:t>
            </w:r>
          </w:p>
        </w:tc>
        <w:tc>
          <w:tcPr>
            <w:tcW w:w="1200" w:type="dxa"/>
            <w:tcBorders>
              <w:top w:val="nil"/>
              <w:left w:val="nil"/>
              <w:bottom w:val="single" w:sz="4" w:space="0" w:color="auto"/>
              <w:right w:val="single" w:sz="4" w:space="0" w:color="auto"/>
            </w:tcBorders>
            <w:noWrap/>
            <w:vAlign w:val="center"/>
            <w:hideMark/>
          </w:tcPr>
          <w:p w14:paraId="7C3F3F40"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22</w:t>
            </w:r>
          </w:p>
        </w:tc>
      </w:tr>
      <w:tr w:rsidR="00AE0516" w:rsidRPr="00DC7FDF" w14:paraId="015A3E63" w14:textId="50202707"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0995AC2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 xml:space="preserve">MULTIPROPOSITO ABC </w:t>
            </w:r>
          </w:p>
        </w:tc>
        <w:tc>
          <w:tcPr>
            <w:tcW w:w="1840" w:type="dxa"/>
            <w:tcBorders>
              <w:top w:val="nil"/>
              <w:left w:val="nil"/>
              <w:bottom w:val="single" w:sz="4" w:space="0" w:color="auto"/>
              <w:right w:val="single" w:sz="4" w:space="0" w:color="auto"/>
            </w:tcBorders>
            <w:noWrap/>
            <w:vAlign w:val="bottom"/>
            <w:hideMark/>
          </w:tcPr>
          <w:p w14:paraId="4DFAC630"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 xml:space="preserve"> 20 LBS</w:t>
            </w:r>
          </w:p>
        </w:tc>
        <w:tc>
          <w:tcPr>
            <w:tcW w:w="1200" w:type="dxa"/>
            <w:tcBorders>
              <w:top w:val="nil"/>
              <w:left w:val="nil"/>
              <w:bottom w:val="single" w:sz="4" w:space="0" w:color="auto"/>
              <w:right w:val="single" w:sz="4" w:space="0" w:color="auto"/>
            </w:tcBorders>
            <w:noWrap/>
            <w:vAlign w:val="center"/>
            <w:hideMark/>
          </w:tcPr>
          <w:p w14:paraId="2891EDBD"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4</w:t>
            </w:r>
          </w:p>
        </w:tc>
      </w:tr>
      <w:tr w:rsidR="00AE0516" w:rsidRPr="00DC7FDF" w14:paraId="09084C4E" w14:textId="3EF6A708"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7E17FD74"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SATELITE ABC</w:t>
            </w:r>
          </w:p>
        </w:tc>
        <w:tc>
          <w:tcPr>
            <w:tcW w:w="1840" w:type="dxa"/>
            <w:tcBorders>
              <w:top w:val="nil"/>
              <w:left w:val="nil"/>
              <w:bottom w:val="single" w:sz="4" w:space="0" w:color="auto"/>
              <w:right w:val="single" w:sz="4" w:space="0" w:color="auto"/>
            </w:tcBorders>
            <w:noWrap/>
            <w:vAlign w:val="bottom"/>
            <w:hideMark/>
          </w:tcPr>
          <w:p w14:paraId="796352C2"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150 LBS</w:t>
            </w:r>
          </w:p>
        </w:tc>
        <w:tc>
          <w:tcPr>
            <w:tcW w:w="1200" w:type="dxa"/>
            <w:tcBorders>
              <w:top w:val="nil"/>
              <w:left w:val="nil"/>
              <w:bottom w:val="single" w:sz="4" w:space="0" w:color="auto"/>
              <w:right w:val="single" w:sz="4" w:space="0" w:color="auto"/>
            </w:tcBorders>
            <w:noWrap/>
            <w:vAlign w:val="center"/>
            <w:hideMark/>
          </w:tcPr>
          <w:p w14:paraId="726ADF60"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4</w:t>
            </w:r>
          </w:p>
        </w:tc>
      </w:tr>
      <w:tr w:rsidR="00AE0516" w:rsidRPr="00DC7FDF" w14:paraId="28EC9A5F" w14:textId="26DD6D9D"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1E640B81"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SOLKAFLAM</w:t>
            </w:r>
          </w:p>
        </w:tc>
        <w:tc>
          <w:tcPr>
            <w:tcW w:w="1840" w:type="dxa"/>
            <w:tcBorders>
              <w:top w:val="nil"/>
              <w:left w:val="nil"/>
              <w:bottom w:val="single" w:sz="4" w:space="0" w:color="auto"/>
              <w:right w:val="single" w:sz="4" w:space="0" w:color="auto"/>
            </w:tcBorders>
            <w:noWrap/>
            <w:vAlign w:val="bottom"/>
            <w:hideMark/>
          </w:tcPr>
          <w:p w14:paraId="7F1A0C0E"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3700 GR</w:t>
            </w:r>
          </w:p>
        </w:tc>
        <w:tc>
          <w:tcPr>
            <w:tcW w:w="1200" w:type="dxa"/>
            <w:tcBorders>
              <w:top w:val="nil"/>
              <w:left w:val="nil"/>
              <w:bottom w:val="single" w:sz="4" w:space="0" w:color="auto"/>
              <w:right w:val="single" w:sz="4" w:space="0" w:color="auto"/>
            </w:tcBorders>
            <w:noWrap/>
            <w:vAlign w:val="center"/>
            <w:hideMark/>
          </w:tcPr>
          <w:p w14:paraId="254D7E22"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5</w:t>
            </w:r>
          </w:p>
        </w:tc>
      </w:tr>
      <w:tr w:rsidR="00AE0516" w:rsidRPr="00DC7FDF" w14:paraId="304390D8" w14:textId="29D147E6"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17EAF4F2"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TIPO A</w:t>
            </w:r>
          </w:p>
        </w:tc>
        <w:tc>
          <w:tcPr>
            <w:tcW w:w="1840" w:type="dxa"/>
            <w:tcBorders>
              <w:top w:val="nil"/>
              <w:left w:val="nil"/>
              <w:bottom w:val="single" w:sz="4" w:space="0" w:color="auto"/>
              <w:right w:val="single" w:sz="4" w:space="0" w:color="auto"/>
            </w:tcBorders>
            <w:noWrap/>
            <w:vAlign w:val="bottom"/>
            <w:hideMark/>
          </w:tcPr>
          <w:p w14:paraId="2BC3B7DD"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2.5 GALONES</w:t>
            </w:r>
          </w:p>
        </w:tc>
        <w:tc>
          <w:tcPr>
            <w:tcW w:w="1200" w:type="dxa"/>
            <w:tcBorders>
              <w:top w:val="nil"/>
              <w:left w:val="nil"/>
              <w:bottom w:val="single" w:sz="4" w:space="0" w:color="auto"/>
              <w:right w:val="single" w:sz="4" w:space="0" w:color="auto"/>
            </w:tcBorders>
            <w:noWrap/>
            <w:vAlign w:val="center"/>
            <w:hideMark/>
          </w:tcPr>
          <w:p w14:paraId="0E716BD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2</w:t>
            </w:r>
          </w:p>
        </w:tc>
      </w:tr>
      <w:tr w:rsidR="00AE0516" w:rsidRPr="00DC7FDF" w14:paraId="7DEFAFB4" w14:textId="4F8731F3"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2B18719B"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TIPO C</w:t>
            </w:r>
          </w:p>
        </w:tc>
        <w:tc>
          <w:tcPr>
            <w:tcW w:w="1840" w:type="dxa"/>
            <w:tcBorders>
              <w:top w:val="nil"/>
              <w:left w:val="nil"/>
              <w:bottom w:val="single" w:sz="4" w:space="0" w:color="auto"/>
              <w:right w:val="single" w:sz="4" w:space="0" w:color="auto"/>
            </w:tcBorders>
            <w:noWrap/>
            <w:vAlign w:val="bottom"/>
            <w:hideMark/>
          </w:tcPr>
          <w:p w14:paraId="63CB178E"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10 LBS</w:t>
            </w:r>
          </w:p>
        </w:tc>
        <w:tc>
          <w:tcPr>
            <w:tcW w:w="1200" w:type="dxa"/>
            <w:tcBorders>
              <w:top w:val="nil"/>
              <w:left w:val="nil"/>
              <w:bottom w:val="single" w:sz="4" w:space="0" w:color="auto"/>
              <w:right w:val="single" w:sz="4" w:space="0" w:color="auto"/>
            </w:tcBorders>
            <w:noWrap/>
            <w:vAlign w:val="center"/>
            <w:hideMark/>
          </w:tcPr>
          <w:p w14:paraId="01539109"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w:t>
            </w:r>
          </w:p>
        </w:tc>
      </w:tr>
      <w:tr w:rsidR="00AE0516" w:rsidRPr="00DC7FDF" w14:paraId="4254A438" w14:textId="1ED11600"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6F347763"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CO2</w:t>
            </w:r>
          </w:p>
        </w:tc>
        <w:tc>
          <w:tcPr>
            <w:tcW w:w="1840" w:type="dxa"/>
            <w:tcBorders>
              <w:top w:val="nil"/>
              <w:left w:val="nil"/>
              <w:bottom w:val="single" w:sz="4" w:space="0" w:color="auto"/>
              <w:right w:val="single" w:sz="4" w:space="0" w:color="auto"/>
            </w:tcBorders>
            <w:noWrap/>
            <w:vAlign w:val="bottom"/>
            <w:hideMark/>
          </w:tcPr>
          <w:p w14:paraId="4AD50507"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150 LBS</w:t>
            </w:r>
          </w:p>
        </w:tc>
        <w:tc>
          <w:tcPr>
            <w:tcW w:w="1200" w:type="dxa"/>
            <w:tcBorders>
              <w:top w:val="nil"/>
              <w:left w:val="nil"/>
              <w:bottom w:val="single" w:sz="4" w:space="0" w:color="auto"/>
              <w:right w:val="single" w:sz="4" w:space="0" w:color="auto"/>
            </w:tcBorders>
            <w:noWrap/>
            <w:vAlign w:val="center"/>
            <w:hideMark/>
          </w:tcPr>
          <w:p w14:paraId="692EC551"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w:t>
            </w:r>
          </w:p>
        </w:tc>
      </w:tr>
      <w:tr w:rsidR="00AE0516" w:rsidRPr="00DC7FDF" w14:paraId="2D304F55" w14:textId="4B62DF3B"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442CD27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CO2</w:t>
            </w:r>
          </w:p>
        </w:tc>
        <w:tc>
          <w:tcPr>
            <w:tcW w:w="1840" w:type="dxa"/>
            <w:tcBorders>
              <w:top w:val="nil"/>
              <w:left w:val="nil"/>
              <w:bottom w:val="single" w:sz="4" w:space="0" w:color="auto"/>
              <w:right w:val="single" w:sz="4" w:space="0" w:color="auto"/>
            </w:tcBorders>
            <w:noWrap/>
            <w:vAlign w:val="bottom"/>
            <w:hideMark/>
          </w:tcPr>
          <w:p w14:paraId="0693A63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10 LBS</w:t>
            </w:r>
          </w:p>
        </w:tc>
        <w:tc>
          <w:tcPr>
            <w:tcW w:w="1200" w:type="dxa"/>
            <w:tcBorders>
              <w:top w:val="nil"/>
              <w:left w:val="nil"/>
              <w:bottom w:val="single" w:sz="4" w:space="0" w:color="auto"/>
              <w:right w:val="single" w:sz="4" w:space="0" w:color="auto"/>
            </w:tcBorders>
            <w:noWrap/>
            <w:vAlign w:val="center"/>
            <w:hideMark/>
          </w:tcPr>
          <w:p w14:paraId="695CEE56"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w:t>
            </w:r>
          </w:p>
        </w:tc>
      </w:tr>
      <w:tr w:rsidR="00AE0516" w:rsidRPr="00DC7FDF" w14:paraId="11389FF5" w14:textId="3DA1CF26" w:rsidTr="00AE0516">
        <w:trPr>
          <w:trHeight w:val="300"/>
          <w:jc w:val="center"/>
        </w:trPr>
        <w:tc>
          <w:tcPr>
            <w:tcW w:w="2420" w:type="dxa"/>
            <w:tcBorders>
              <w:top w:val="nil"/>
              <w:left w:val="single" w:sz="4" w:space="0" w:color="auto"/>
              <w:bottom w:val="single" w:sz="4" w:space="0" w:color="auto"/>
              <w:right w:val="single" w:sz="4" w:space="0" w:color="auto"/>
            </w:tcBorders>
            <w:shd w:val="clear" w:color="000000" w:fill="FFFFFF"/>
            <w:noWrap/>
            <w:vAlign w:val="center"/>
            <w:hideMark/>
          </w:tcPr>
          <w:p w14:paraId="31602D8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AGENTE BC</w:t>
            </w:r>
          </w:p>
        </w:tc>
        <w:tc>
          <w:tcPr>
            <w:tcW w:w="1840" w:type="dxa"/>
            <w:tcBorders>
              <w:top w:val="nil"/>
              <w:left w:val="nil"/>
              <w:bottom w:val="single" w:sz="4" w:space="0" w:color="auto"/>
              <w:right w:val="single" w:sz="4" w:space="0" w:color="auto"/>
            </w:tcBorders>
            <w:shd w:val="clear" w:color="000000" w:fill="FFFFFF"/>
            <w:noWrap/>
            <w:vAlign w:val="center"/>
            <w:hideMark/>
          </w:tcPr>
          <w:p w14:paraId="51C01A24"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10LBS</w:t>
            </w:r>
          </w:p>
        </w:tc>
        <w:tc>
          <w:tcPr>
            <w:tcW w:w="1200" w:type="dxa"/>
            <w:tcBorders>
              <w:top w:val="nil"/>
              <w:left w:val="nil"/>
              <w:bottom w:val="single" w:sz="4" w:space="0" w:color="auto"/>
              <w:right w:val="single" w:sz="4" w:space="0" w:color="auto"/>
            </w:tcBorders>
            <w:noWrap/>
            <w:vAlign w:val="center"/>
            <w:hideMark/>
          </w:tcPr>
          <w:p w14:paraId="51B7BF74"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1</w:t>
            </w:r>
          </w:p>
        </w:tc>
      </w:tr>
    </w:tbl>
    <w:p w14:paraId="321AC55A" w14:textId="334EFCF6" w:rsidR="00DC7FDF" w:rsidRDefault="006B14DC" w:rsidP="006B14DC">
      <w:pPr>
        <w:spacing w:before="93"/>
        <w:rPr>
          <w:sz w:val="22"/>
        </w:rPr>
      </w:pPr>
      <w:r>
        <w:rPr>
          <w:sz w:val="22"/>
        </w:rPr>
        <w:t>Recursos</w:t>
      </w:r>
      <w:r>
        <w:rPr>
          <w:spacing w:val="-5"/>
          <w:sz w:val="22"/>
        </w:rPr>
        <w:t xml:space="preserve"> </w:t>
      </w:r>
      <w:r>
        <w:rPr>
          <w:sz w:val="22"/>
        </w:rPr>
        <w:t>Internos</w:t>
      </w:r>
      <w:r>
        <w:rPr>
          <w:spacing w:val="-1"/>
          <w:sz w:val="22"/>
        </w:rPr>
        <w:t xml:space="preserve"> </w:t>
      </w:r>
      <w:r>
        <w:rPr>
          <w:sz w:val="22"/>
        </w:rPr>
        <w:t>Primeros</w:t>
      </w:r>
      <w:r>
        <w:rPr>
          <w:spacing w:val="-3"/>
          <w:sz w:val="22"/>
        </w:rPr>
        <w:t xml:space="preserve"> </w:t>
      </w:r>
      <w:r>
        <w:rPr>
          <w:sz w:val="22"/>
        </w:rPr>
        <w:t>Auxilios</w:t>
      </w:r>
    </w:p>
    <w:p w14:paraId="7A979756" w14:textId="77777777" w:rsidR="00DC7FDF" w:rsidRPr="00DC7FDF" w:rsidRDefault="00DC7FDF" w:rsidP="006B14DC">
      <w:pPr>
        <w:spacing w:before="93"/>
        <w:rPr>
          <w:sz w:val="22"/>
        </w:rPr>
      </w:pPr>
    </w:p>
    <w:tbl>
      <w:tblPr>
        <w:tblW w:w="5460" w:type="dxa"/>
        <w:jc w:val="center"/>
        <w:tblCellMar>
          <w:left w:w="70" w:type="dxa"/>
          <w:right w:w="70" w:type="dxa"/>
        </w:tblCellMar>
        <w:tblLook w:val="04A0" w:firstRow="1" w:lastRow="0" w:firstColumn="1" w:lastColumn="0" w:noHBand="0" w:noVBand="1"/>
      </w:tblPr>
      <w:tblGrid>
        <w:gridCol w:w="2420"/>
        <w:gridCol w:w="1840"/>
        <w:gridCol w:w="1200"/>
      </w:tblGrid>
      <w:tr w:rsidR="00AE0516" w:rsidRPr="00DC7FDF" w14:paraId="2BF090A1" w14:textId="6A8D1ADB" w:rsidTr="00AE0516">
        <w:trPr>
          <w:trHeight w:val="300"/>
          <w:jc w:val="center"/>
        </w:trPr>
        <w:tc>
          <w:tcPr>
            <w:tcW w:w="24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D52CC5"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 xml:space="preserve">ELEMENTO </w:t>
            </w:r>
          </w:p>
        </w:tc>
        <w:tc>
          <w:tcPr>
            <w:tcW w:w="1840" w:type="dxa"/>
            <w:tcBorders>
              <w:top w:val="single" w:sz="4" w:space="0" w:color="auto"/>
              <w:left w:val="nil"/>
              <w:bottom w:val="single" w:sz="4" w:space="0" w:color="auto"/>
              <w:right w:val="single" w:sz="4" w:space="0" w:color="auto"/>
            </w:tcBorders>
            <w:shd w:val="clear" w:color="000000" w:fill="BFBFBF"/>
            <w:noWrap/>
            <w:vAlign w:val="bottom"/>
            <w:hideMark/>
          </w:tcPr>
          <w:p w14:paraId="252369A5"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 xml:space="preserve">TIPO </w:t>
            </w:r>
          </w:p>
        </w:tc>
        <w:tc>
          <w:tcPr>
            <w:tcW w:w="1200" w:type="dxa"/>
            <w:tcBorders>
              <w:top w:val="single" w:sz="4" w:space="0" w:color="auto"/>
              <w:left w:val="nil"/>
              <w:bottom w:val="single" w:sz="4" w:space="0" w:color="auto"/>
              <w:right w:val="single" w:sz="4" w:space="0" w:color="auto"/>
            </w:tcBorders>
            <w:shd w:val="clear" w:color="000000" w:fill="BFBFBF"/>
            <w:noWrap/>
            <w:vAlign w:val="bottom"/>
            <w:hideMark/>
          </w:tcPr>
          <w:p w14:paraId="5A989DF4" w14:textId="77777777" w:rsidR="00AE0516" w:rsidRPr="00DC7FDF" w:rsidRDefault="00AE0516" w:rsidP="00DC7FDF">
            <w:pPr>
              <w:jc w:val="center"/>
              <w:rPr>
                <w:rFonts w:ascii="Arial" w:eastAsia="Times New Roman" w:hAnsi="Arial" w:cs="Arial"/>
                <w:b/>
                <w:bCs/>
                <w:color w:val="000000"/>
                <w:sz w:val="20"/>
                <w:szCs w:val="20"/>
                <w:lang w:eastAsia="es-CO"/>
              </w:rPr>
            </w:pPr>
            <w:r w:rsidRPr="00DC7FDF">
              <w:rPr>
                <w:rFonts w:ascii="Arial" w:eastAsia="Times New Roman" w:hAnsi="Arial" w:cs="Arial"/>
                <w:b/>
                <w:bCs/>
                <w:color w:val="000000"/>
                <w:sz w:val="20"/>
                <w:szCs w:val="20"/>
                <w:lang w:eastAsia="es-CO"/>
              </w:rPr>
              <w:t>CANTIDAD</w:t>
            </w:r>
          </w:p>
        </w:tc>
      </w:tr>
      <w:tr w:rsidR="00AE0516" w:rsidRPr="00DC7FDF" w14:paraId="056055BC" w14:textId="7DD41AEE"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46E9350C"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BOTIQUIN</w:t>
            </w:r>
          </w:p>
        </w:tc>
        <w:tc>
          <w:tcPr>
            <w:tcW w:w="1840" w:type="dxa"/>
            <w:tcBorders>
              <w:top w:val="nil"/>
              <w:left w:val="nil"/>
              <w:bottom w:val="single" w:sz="4" w:space="0" w:color="auto"/>
              <w:right w:val="single" w:sz="4" w:space="0" w:color="auto"/>
            </w:tcBorders>
            <w:noWrap/>
            <w:vAlign w:val="bottom"/>
            <w:hideMark/>
          </w:tcPr>
          <w:p w14:paraId="7BA4EEEA"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A</w:t>
            </w:r>
          </w:p>
        </w:tc>
        <w:tc>
          <w:tcPr>
            <w:tcW w:w="1200" w:type="dxa"/>
            <w:tcBorders>
              <w:top w:val="nil"/>
              <w:left w:val="nil"/>
              <w:bottom w:val="single" w:sz="4" w:space="0" w:color="auto"/>
              <w:right w:val="single" w:sz="4" w:space="0" w:color="auto"/>
            </w:tcBorders>
            <w:noWrap/>
            <w:vAlign w:val="bottom"/>
            <w:hideMark/>
          </w:tcPr>
          <w:p w14:paraId="016E73E2" w14:textId="72FEC817" w:rsidR="00AE0516" w:rsidRPr="00DC7FDF" w:rsidRDefault="00AE0516" w:rsidP="00DC7FDF">
            <w:pPr>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2</w:t>
            </w:r>
          </w:p>
        </w:tc>
      </w:tr>
      <w:tr w:rsidR="00AE0516" w:rsidRPr="00DC7FDF" w14:paraId="20953111" w14:textId="7BF8CC74" w:rsidTr="00AE0516">
        <w:trPr>
          <w:trHeight w:val="300"/>
          <w:jc w:val="center"/>
        </w:trPr>
        <w:tc>
          <w:tcPr>
            <w:tcW w:w="2420" w:type="dxa"/>
            <w:tcBorders>
              <w:top w:val="nil"/>
              <w:left w:val="single" w:sz="4" w:space="0" w:color="auto"/>
              <w:bottom w:val="single" w:sz="4" w:space="0" w:color="auto"/>
              <w:right w:val="single" w:sz="4" w:space="0" w:color="auto"/>
            </w:tcBorders>
            <w:noWrap/>
            <w:vAlign w:val="bottom"/>
            <w:hideMark/>
          </w:tcPr>
          <w:p w14:paraId="5BC5BC5A"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 xml:space="preserve">CAMILLA </w:t>
            </w:r>
          </w:p>
        </w:tc>
        <w:tc>
          <w:tcPr>
            <w:tcW w:w="1840" w:type="dxa"/>
            <w:tcBorders>
              <w:top w:val="nil"/>
              <w:left w:val="nil"/>
              <w:bottom w:val="single" w:sz="4" w:space="0" w:color="auto"/>
              <w:right w:val="single" w:sz="4" w:space="0" w:color="auto"/>
            </w:tcBorders>
            <w:noWrap/>
            <w:vAlign w:val="bottom"/>
            <w:hideMark/>
          </w:tcPr>
          <w:p w14:paraId="4BD7B0BA"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FEL</w:t>
            </w:r>
          </w:p>
        </w:tc>
        <w:tc>
          <w:tcPr>
            <w:tcW w:w="1200" w:type="dxa"/>
            <w:tcBorders>
              <w:top w:val="nil"/>
              <w:left w:val="nil"/>
              <w:bottom w:val="single" w:sz="4" w:space="0" w:color="auto"/>
              <w:right w:val="single" w:sz="4" w:space="0" w:color="auto"/>
            </w:tcBorders>
            <w:noWrap/>
            <w:vAlign w:val="bottom"/>
            <w:hideMark/>
          </w:tcPr>
          <w:p w14:paraId="2CA3BCF8" w14:textId="77777777" w:rsidR="00AE0516" w:rsidRPr="00DC7FDF" w:rsidRDefault="00AE0516" w:rsidP="00DC7FDF">
            <w:pPr>
              <w:jc w:val="center"/>
              <w:rPr>
                <w:rFonts w:ascii="Arial" w:eastAsia="Times New Roman" w:hAnsi="Arial" w:cs="Arial"/>
                <w:color w:val="000000"/>
                <w:sz w:val="20"/>
                <w:szCs w:val="20"/>
                <w:lang w:eastAsia="es-CO"/>
              </w:rPr>
            </w:pPr>
            <w:r w:rsidRPr="00DC7FDF">
              <w:rPr>
                <w:rFonts w:ascii="Arial" w:eastAsia="Times New Roman" w:hAnsi="Arial" w:cs="Arial"/>
                <w:color w:val="000000"/>
                <w:sz w:val="20"/>
                <w:szCs w:val="20"/>
                <w:lang w:eastAsia="es-CO"/>
              </w:rPr>
              <w:t>5</w:t>
            </w:r>
          </w:p>
        </w:tc>
      </w:tr>
    </w:tbl>
    <w:p w14:paraId="345EFFF3" w14:textId="77777777" w:rsidR="005402B9" w:rsidRDefault="005402B9" w:rsidP="006B14DC">
      <w:pPr>
        <w:rPr>
          <w:rFonts w:ascii="Arial" w:hAnsi="Arial" w:cs="Arial"/>
          <w:b/>
          <w:bCs/>
        </w:rPr>
      </w:pPr>
    </w:p>
    <w:p w14:paraId="64527C4A" w14:textId="4E8DE38A" w:rsidR="006B14DC" w:rsidRPr="006B14DC" w:rsidRDefault="006B14DC" w:rsidP="006B14DC">
      <w:pPr>
        <w:rPr>
          <w:rFonts w:ascii="Arial" w:hAnsi="Arial" w:cs="Arial"/>
          <w:b/>
          <w:bCs/>
        </w:rPr>
      </w:pPr>
      <w:r w:rsidRPr="006B14DC">
        <w:rPr>
          <w:rFonts w:ascii="Arial" w:hAnsi="Arial" w:cs="Arial"/>
          <w:b/>
          <w:bCs/>
        </w:rPr>
        <w:t>Recursos</w:t>
      </w:r>
      <w:r w:rsidRPr="006B14DC">
        <w:rPr>
          <w:rFonts w:ascii="Arial" w:hAnsi="Arial" w:cs="Arial"/>
          <w:b/>
          <w:bCs/>
          <w:spacing w:val="-1"/>
        </w:rPr>
        <w:t xml:space="preserve"> </w:t>
      </w:r>
      <w:r w:rsidRPr="006B14DC">
        <w:rPr>
          <w:rFonts w:ascii="Arial" w:hAnsi="Arial" w:cs="Arial"/>
          <w:b/>
          <w:bCs/>
        </w:rPr>
        <w:t>Externos</w:t>
      </w:r>
    </w:p>
    <w:p w14:paraId="6248CE36" w14:textId="77777777" w:rsidR="006B14DC" w:rsidRPr="006B14DC" w:rsidRDefault="006B14DC" w:rsidP="006B14DC">
      <w:pPr>
        <w:rPr>
          <w:rFonts w:ascii="Arial" w:hAnsi="Arial" w:cs="Arial"/>
        </w:rPr>
      </w:pPr>
    </w:p>
    <w:p w14:paraId="7A87C775" w14:textId="29CEB915" w:rsidR="00870BC6" w:rsidRDefault="006B14DC" w:rsidP="006B14DC">
      <w:pPr>
        <w:rPr>
          <w:rFonts w:ascii="Arial" w:hAnsi="Arial" w:cs="Arial"/>
        </w:rPr>
      </w:pPr>
      <w:r w:rsidRPr="006B14DC">
        <w:rPr>
          <w:rFonts w:ascii="Arial" w:hAnsi="Arial" w:cs="Arial"/>
        </w:rPr>
        <w:t>Los recursos externos mencionados, se deberán activar en los casos en que se considere</w:t>
      </w:r>
      <w:r w:rsidRPr="006B14DC">
        <w:rPr>
          <w:rFonts w:ascii="Arial" w:hAnsi="Arial" w:cs="Arial"/>
          <w:spacing w:val="1"/>
        </w:rPr>
        <w:t xml:space="preserve"> </w:t>
      </w:r>
      <w:r w:rsidRPr="006B14DC">
        <w:rPr>
          <w:rFonts w:ascii="Arial" w:hAnsi="Arial" w:cs="Arial"/>
        </w:rPr>
        <w:t>que</w:t>
      </w:r>
      <w:r w:rsidRPr="006B14DC">
        <w:rPr>
          <w:rFonts w:ascii="Arial" w:hAnsi="Arial" w:cs="Arial"/>
          <w:spacing w:val="-8"/>
        </w:rPr>
        <w:t xml:space="preserve"> </w:t>
      </w:r>
      <w:r w:rsidRPr="006B14DC">
        <w:rPr>
          <w:rFonts w:ascii="Arial" w:hAnsi="Arial" w:cs="Arial"/>
        </w:rPr>
        <w:t>la</w:t>
      </w:r>
      <w:r w:rsidRPr="006B14DC">
        <w:rPr>
          <w:rFonts w:ascii="Arial" w:hAnsi="Arial" w:cs="Arial"/>
          <w:spacing w:val="-8"/>
        </w:rPr>
        <w:t xml:space="preserve"> </w:t>
      </w:r>
      <w:r w:rsidRPr="006B14DC">
        <w:rPr>
          <w:rFonts w:ascii="Arial" w:hAnsi="Arial" w:cs="Arial"/>
        </w:rPr>
        <w:t>emergencia</w:t>
      </w:r>
      <w:r w:rsidRPr="006B14DC">
        <w:rPr>
          <w:rFonts w:ascii="Arial" w:hAnsi="Arial" w:cs="Arial"/>
          <w:spacing w:val="-8"/>
        </w:rPr>
        <w:t xml:space="preserve"> </w:t>
      </w:r>
      <w:r w:rsidRPr="006B14DC">
        <w:rPr>
          <w:rFonts w:ascii="Arial" w:hAnsi="Arial" w:cs="Arial"/>
        </w:rPr>
        <w:t>puede</w:t>
      </w:r>
      <w:r w:rsidRPr="006B14DC">
        <w:rPr>
          <w:rFonts w:ascii="Arial" w:hAnsi="Arial" w:cs="Arial"/>
          <w:spacing w:val="-8"/>
        </w:rPr>
        <w:t xml:space="preserve"> </w:t>
      </w:r>
      <w:r w:rsidRPr="006B14DC">
        <w:rPr>
          <w:rFonts w:ascii="Arial" w:hAnsi="Arial" w:cs="Arial"/>
        </w:rPr>
        <w:t>superar</w:t>
      </w:r>
      <w:r w:rsidRPr="006B14DC">
        <w:rPr>
          <w:rFonts w:ascii="Arial" w:hAnsi="Arial" w:cs="Arial"/>
          <w:spacing w:val="-9"/>
        </w:rPr>
        <w:t xml:space="preserve"> </w:t>
      </w:r>
      <w:r w:rsidRPr="006B14DC">
        <w:rPr>
          <w:rFonts w:ascii="Arial" w:hAnsi="Arial" w:cs="Arial"/>
        </w:rPr>
        <w:t>la</w:t>
      </w:r>
      <w:r w:rsidRPr="006B14DC">
        <w:rPr>
          <w:rFonts w:ascii="Arial" w:hAnsi="Arial" w:cs="Arial"/>
          <w:spacing w:val="-8"/>
        </w:rPr>
        <w:t xml:space="preserve"> </w:t>
      </w:r>
      <w:r w:rsidRPr="006B14DC">
        <w:rPr>
          <w:rFonts w:ascii="Arial" w:hAnsi="Arial" w:cs="Arial"/>
        </w:rPr>
        <w:t>capacidad</w:t>
      </w:r>
      <w:r w:rsidRPr="006B14DC">
        <w:rPr>
          <w:rFonts w:ascii="Arial" w:hAnsi="Arial" w:cs="Arial"/>
          <w:spacing w:val="-8"/>
        </w:rPr>
        <w:t xml:space="preserve"> </w:t>
      </w:r>
      <w:r w:rsidRPr="006B14DC">
        <w:rPr>
          <w:rFonts w:ascii="Arial" w:hAnsi="Arial" w:cs="Arial"/>
        </w:rPr>
        <w:t>de</w:t>
      </w:r>
      <w:r w:rsidRPr="006B14DC">
        <w:rPr>
          <w:rFonts w:ascii="Arial" w:hAnsi="Arial" w:cs="Arial"/>
          <w:spacing w:val="-8"/>
        </w:rPr>
        <w:t xml:space="preserve"> </w:t>
      </w:r>
      <w:r w:rsidRPr="006B14DC">
        <w:rPr>
          <w:rFonts w:ascii="Arial" w:hAnsi="Arial" w:cs="Arial"/>
        </w:rPr>
        <w:t>respuesta</w:t>
      </w:r>
      <w:r w:rsidRPr="006B14DC">
        <w:rPr>
          <w:rFonts w:ascii="Arial" w:hAnsi="Arial" w:cs="Arial"/>
          <w:spacing w:val="-8"/>
        </w:rPr>
        <w:t xml:space="preserve"> </w:t>
      </w:r>
      <w:r w:rsidRPr="006B14DC">
        <w:rPr>
          <w:rFonts w:ascii="Arial" w:hAnsi="Arial" w:cs="Arial"/>
        </w:rPr>
        <w:t>de</w:t>
      </w:r>
      <w:r w:rsidRPr="006B14DC">
        <w:rPr>
          <w:rFonts w:ascii="Arial" w:hAnsi="Arial" w:cs="Arial"/>
          <w:spacing w:val="-8"/>
        </w:rPr>
        <w:t xml:space="preserve"> </w:t>
      </w:r>
      <w:r w:rsidRPr="006B14DC">
        <w:rPr>
          <w:rFonts w:ascii="Arial" w:hAnsi="Arial" w:cs="Arial"/>
        </w:rPr>
        <w:t>la</w:t>
      </w:r>
      <w:r w:rsidRPr="006B14DC">
        <w:rPr>
          <w:rFonts w:ascii="Arial" w:hAnsi="Arial" w:cs="Arial"/>
          <w:spacing w:val="-8"/>
        </w:rPr>
        <w:t xml:space="preserve"> </w:t>
      </w:r>
      <w:r w:rsidRPr="006B14DC">
        <w:rPr>
          <w:rFonts w:ascii="Arial" w:hAnsi="Arial" w:cs="Arial"/>
        </w:rPr>
        <w:t>empresa</w:t>
      </w:r>
      <w:r w:rsidRPr="006B14DC">
        <w:rPr>
          <w:rFonts w:ascii="Arial" w:hAnsi="Arial" w:cs="Arial"/>
          <w:spacing w:val="-8"/>
        </w:rPr>
        <w:t xml:space="preserve"> </w:t>
      </w:r>
      <w:r w:rsidRPr="006B14DC">
        <w:rPr>
          <w:rFonts w:ascii="Arial" w:hAnsi="Arial" w:cs="Arial"/>
        </w:rPr>
        <w:t>y</w:t>
      </w:r>
      <w:r w:rsidRPr="006B14DC">
        <w:rPr>
          <w:rFonts w:ascii="Arial" w:hAnsi="Arial" w:cs="Arial"/>
          <w:spacing w:val="-7"/>
        </w:rPr>
        <w:t xml:space="preserve"> </w:t>
      </w:r>
      <w:r w:rsidRPr="006B14DC">
        <w:rPr>
          <w:rFonts w:ascii="Arial" w:hAnsi="Arial" w:cs="Arial"/>
        </w:rPr>
        <w:t>de</w:t>
      </w:r>
      <w:r w:rsidRPr="006B14DC">
        <w:rPr>
          <w:rFonts w:ascii="Arial" w:hAnsi="Arial" w:cs="Arial"/>
          <w:spacing w:val="-8"/>
        </w:rPr>
        <w:t xml:space="preserve"> </w:t>
      </w:r>
      <w:r w:rsidRPr="006B14DC">
        <w:rPr>
          <w:rFonts w:ascii="Arial" w:hAnsi="Arial" w:cs="Arial"/>
        </w:rPr>
        <w:t>su</w:t>
      </w:r>
      <w:r w:rsidRPr="006B14DC">
        <w:rPr>
          <w:rFonts w:ascii="Arial" w:hAnsi="Arial" w:cs="Arial"/>
          <w:spacing w:val="-9"/>
        </w:rPr>
        <w:t xml:space="preserve"> </w:t>
      </w:r>
      <w:r w:rsidR="005402B9" w:rsidRPr="006B14DC">
        <w:rPr>
          <w:rFonts w:ascii="Arial" w:hAnsi="Arial" w:cs="Arial"/>
        </w:rPr>
        <w:t>brigada</w:t>
      </w:r>
      <w:r w:rsidR="005402B9">
        <w:rPr>
          <w:rFonts w:ascii="Arial" w:hAnsi="Arial" w:cs="Arial"/>
        </w:rPr>
        <w:t xml:space="preserve"> para </w:t>
      </w:r>
      <w:r w:rsidRPr="006B14DC">
        <w:rPr>
          <w:rFonts w:ascii="Arial" w:hAnsi="Arial" w:cs="Arial"/>
        </w:rPr>
        <w:t>la</w:t>
      </w:r>
      <w:r w:rsidRPr="006B14DC">
        <w:rPr>
          <w:rFonts w:ascii="Arial" w:hAnsi="Arial" w:cs="Arial"/>
          <w:spacing w:val="-12"/>
        </w:rPr>
        <w:t xml:space="preserve"> </w:t>
      </w:r>
      <w:r w:rsidRPr="006B14DC">
        <w:rPr>
          <w:rFonts w:ascii="Arial" w:hAnsi="Arial" w:cs="Arial"/>
        </w:rPr>
        <w:t>atención</w:t>
      </w:r>
      <w:r w:rsidRPr="006B14DC">
        <w:rPr>
          <w:rFonts w:ascii="Arial" w:hAnsi="Arial" w:cs="Arial"/>
          <w:spacing w:val="-13"/>
        </w:rPr>
        <w:t xml:space="preserve"> </w:t>
      </w:r>
      <w:r w:rsidRPr="006B14DC">
        <w:rPr>
          <w:rFonts w:ascii="Arial" w:hAnsi="Arial" w:cs="Arial"/>
        </w:rPr>
        <w:t>de</w:t>
      </w:r>
      <w:r w:rsidRPr="006B14DC">
        <w:rPr>
          <w:rFonts w:ascii="Arial" w:hAnsi="Arial" w:cs="Arial"/>
          <w:spacing w:val="-13"/>
        </w:rPr>
        <w:t xml:space="preserve"> </w:t>
      </w:r>
      <w:r w:rsidRPr="006B14DC">
        <w:rPr>
          <w:rFonts w:ascii="Arial" w:hAnsi="Arial" w:cs="Arial"/>
        </w:rPr>
        <w:t>emergencias,</w:t>
      </w:r>
      <w:r w:rsidRPr="006B14DC">
        <w:rPr>
          <w:rFonts w:ascii="Arial" w:hAnsi="Arial" w:cs="Arial"/>
          <w:spacing w:val="-12"/>
        </w:rPr>
        <w:t xml:space="preserve"> </w:t>
      </w:r>
      <w:r w:rsidRPr="006B14DC">
        <w:rPr>
          <w:rFonts w:ascii="Arial" w:hAnsi="Arial" w:cs="Arial"/>
        </w:rPr>
        <w:t>sin</w:t>
      </w:r>
      <w:r w:rsidRPr="006B14DC">
        <w:rPr>
          <w:rFonts w:ascii="Arial" w:hAnsi="Arial" w:cs="Arial"/>
          <w:spacing w:val="-12"/>
        </w:rPr>
        <w:t xml:space="preserve"> </w:t>
      </w:r>
      <w:r w:rsidRPr="006B14DC">
        <w:rPr>
          <w:rFonts w:ascii="Arial" w:hAnsi="Arial" w:cs="Arial"/>
        </w:rPr>
        <w:t>embargo,</w:t>
      </w:r>
      <w:r w:rsidRPr="006B14DC">
        <w:rPr>
          <w:rFonts w:ascii="Arial" w:hAnsi="Arial" w:cs="Arial"/>
          <w:spacing w:val="-11"/>
        </w:rPr>
        <w:t xml:space="preserve"> </w:t>
      </w:r>
      <w:r w:rsidRPr="006B14DC">
        <w:rPr>
          <w:rFonts w:ascii="Arial" w:hAnsi="Arial" w:cs="Arial"/>
        </w:rPr>
        <w:t>en</w:t>
      </w:r>
      <w:r w:rsidRPr="006B14DC">
        <w:rPr>
          <w:rFonts w:ascii="Arial" w:hAnsi="Arial" w:cs="Arial"/>
          <w:spacing w:val="-15"/>
        </w:rPr>
        <w:t xml:space="preserve"> </w:t>
      </w:r>
      <w:r w:rsidRPr="006B14DC">
        <w:rPr>
          <w:rFonts w:ascii="Arial" w:hAnsi="Arial" w:cs="Arial"/>
        </w:rPr>
        <w:t>los</w:t>
      </w:r>
      <w:r w:rsidRPr="006B14DC">
        <w:rPr>
          <w:rFonts w:ascii="Arial" w:hAnsi="Arial" w:cs="Arial"/>
          <w:spacing w:val="-10"/>
        </w:rPr>
        <w:t xml:space="preserve"> </w:t>
      </w:r>
      <w:r w:rsidRPr="006B14DC">
        <w:rPr>
          <w:rFonts w:ascii="Arial" w:hAnsi="Arial" w:cs="Arial"/>
        </w:rPr>
        <w:t>casos</w:t>
      </w:r>
      <w:r w:rsidRPr="006B14DC">
        <w:rPr>
          <w:rFonts w:ascii="Arial" w:hAnsi="Arial" w:cs="Arial"/>
          <w:spacing w:val="-12"/>
        </w:rPr>
        <w:t xml:space="preserve"> </w:t>
      </w:r>
      <w:r w:rsidRPr="006B14DC">
        <w:rPr>
          <w:rFonts w:ascii="Arial" w:hAnsi="Arial" w:cs="Arial"/>
        </w:rPr>
        <w:t>en</w:t>
      </w:r>
      <w:r w:rsidRPr="006B14DC">
        <w:rPr>
          <w:rFonts w:ascii="Arial" w:hAnsi="Arial" w:cs="Arial"/>
          <w:spacing w:val="-15"/>
        </w:rPr>
        <w:t xml:space="preserve"> </w:t>
      </w:r>
      <w:r w:rsidRPr="006B14DC">
        <w:rPr>
          <w:rFonts w:ascii="Arial" w:hAnsi="Arial" w:cs="Arial"/>
        </w:rPr>
        <w:t>que</w:t>
      </w:r>
      <w:r w:rsidRPr="006B14DC">
        <w:rPr>
          <w:rFonts w:ascii="Arial" w:hAnsi="Arial" w:cs="Arial"/>
          <w:spacing w:val="-12"/>
        </w:rPr>
        <w:t xml:space="preserve"> </w:t>
      </w:r>
      <w:r w:rsidRPr="006B14DC">
        <w:rPr>
          <w:rFonts w:ascii="Arial" w:hAnsi="Arial" w:cs="Arial"/>
        </w:rPr>
        <w:t>se</w:t>
      </w:r>
      <w:r w:rsidRPr="006B14DC">
        <w:rPr>
          <w:rFonts w:ascii="Arial" w:hAnsi="Arial" w:cs="Arial"/>
          <w:spacing w:val="-15"/>
        </w:rPr>
        <w:t xml:space="preserve"> </w:t>
      </w:r>
      <w:r w:rsidRPr="006B14DC">
        <w:rPr>
          <w:rFonts w:ascii="Arial" w:hAnsi="Arial" w:cs="Arial"/>
        </w:rPr>
        <w:t>presenten</w:t>
      </w:r>
      <w:r w:rsidRPr="006B14DC">
        <w:rPr>
          <w:rFonts w:ascii="Arial" w:hAnsi="Arial" w:cs="Arial"/>
          <w:spacing w:val="-13"/>
        </w:rPr>
        <w:t xml:space="preserve"> </w:t>
      </w:r>
      <w:r w:rsidRPr="006B14DC">
        <w:rPr>
          <w:rFonts w:ascii="Arial" w:hAnsi="Arial" w:cs="Arial"/>
        </w:rPr>
        <w:t>pacientes,</w:t>
      </w:r>
      <w:r w:rsidRPr="006B14DC">
        <w:rPr>
          <w:rFonts w:ascii="Arial" w:hAnsi="Arial" w:cs="Arial"/>
          <w:spacing w:val="-59"/>
        </w:rPr>
        <w:t xml:space="preserve"> </w:t>
      </w:r>
      <w:r w:rsidRPr="006B14DC">
        <w:rPr>
          <w:rFonts w:ascii="Arial" w:hAnsi="Arial" w:cs="Arial"/>
        </w:rPr>
        <w:t>siempre</w:t>
      </w:r>
      <w:r w:rsidRPr="006B14DC">
        <w:rPr>
          <w:rFonts w:ascii="Arial" w:hAnsi="Arial" w:cs="Arial"/>
          <w:spacing w:val="-3"/>
        </w:rPr>
        <w:t xml:space="preserve"> </w:t>
      </w:r>
      <w:r w:rsidRPr="006B14DC">
        <w:rPr>
          <w:rFonts w:ascii="Arial" w:hAnsi="Arial" w:cs="Arial"/>
        </w:rPr>
        <w:t>se deberá activar</w:t>
      </w:r>
      <w:r w:rsidRPr="006B14DC">
        <w:rPr>
          <w:rFonts w:ascii="Arial" w:hAnsi="Arial" w:cs="Arial"/>
          <w:spacing w:val="1"/>
        </w:rPr>
        <w:t xml:space="preserve"> </w:t>
      </w:r>
      <w:r w:rsidRPr="006B14DC">
        <w:rPr>
          <w:rFonts w:ascii="Arial" w:hAnsi="Arial" w:cs="Arial"/>
        </w:rPr>
        <w:t>los</w:t>
      </w:r>
      <w:r w:rsidRPr="006B14DC">
        <w:rPr>
          <w:rFonts w:ascii="Arial" w:hAnsi="Arial" w:cs="Arial"/>
          <w:spacing w:val="-3"/>
        </w:rPr>
        <w:t xml:space="preserve"> </w:t>
      </w:r>
      <w:r w:rsidRPr="006B14DC">
        <w:rPr>
          <w:rFonts w:ascii="Arial" w:hAnsi="Arial" w:cs="Arial"/>
        </w:rPr>
        <w:t>servicios de</w:t>
      </w:r>
      <w:r w:rsidRPr="006B14DC">
        <w:rPr>
          <w:rFonts w:ascii="Arial" w:hAnsi="Arial" w:cs="Arial"/>
          <w:spacing w:val="-2"/>
        </w:rPr>
        <w:t xml:space="preserve"> </w:t>
      </w:r>
      <w:r w:rsidRPr="006B14DC">
        <w:rPr>
          <w:rFonts w:ascii="Arial" w:hAnsi="Arial" w:cs="Arial"/>
        </w:rPr>
        <w:t>emergencias médicas</w:t>
      </w:r>
      <w:r>
        <w:rPr>
          <w:rFonts w:ascii="Arial" w:hAnsi="Arial" w:cs="Arial"/>
        </w:rPr>
        <w:t>.</w:t>
      </w:r>
    </w:p>
    <w:p w14:paraId="266E9C99" w14:textId="77777777" w:rsidR="00870BC6" w:rsidRDefault="00870BC6" w:rsidP="006B14DC">
      <w:pPr>
        <w:rPr>
          <w:rFonts w:ascii="Arial" w:hAnsi="Arial" w:cs="Arial"/>
        </w:rPr>
      </w:pPr>
    </w:p>
    <w:p w14:paraId="6DE3917A" w14:textId="77777777" w:rsidR="00870BC6" w:rsidRPr="00870BC6" w:rsidRDefault="00870BC6" w:rsidP="00870BC6">
      <w:pPr>
        <w:rPr>
          <w:b/>
          <w:bCs/>
        </w:rPr>
      </w:pPr>
      <w:r w:rsidRPr="00870BC6">
        <w:rPr>
          <w:b/>
          <w:bCs/>
        </w:rPr>
        <w:t>Centros</w:t>
      </w:r>
      <w:r w:rsidRPr="00870BC6">
        <w:rPr>
          <w:b/>
          <w:bCs/>
          <w:spacing w:val="-2"/>
        </w:rPr>
        <w:t xml:space="preserve"> </w:t>
      </w:r>
      <w:r w:rsidRPr="00870BC6">
        <w:rPr>
          <w:b/>
          <w:bCs/>
        </w:rPr>
        <w:t>Hospitalarios</w:t>
      </w:r>
    </w:p>
    <w:p w14:paraId="36A4D48D" w14:textId="77777777" w:rsidR="00870BC6" w:rsidRDefault="00870BC6" w:rsidP="00870BC6"/>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1439"/>
        <w:gridCol w:w="2977"/>
        <w:gridCol w:w="1745"/>
      </w:tblGrid>
      <w:tr w:rsidR="00870BC6" w14:paraId="452027FE" w14:textId="77777777" w:rsidTr="00870BC6">
        <w:trPr>
          <w:trHeight w:val="671"/>
        </w:trPr>
        <w:tc>
          <w:tcPr>
            <w:tcW w:w="2672" w:type="dxa"/>
            <w:shd w:val="clear" w:color="auto" w:fill="D0CECE" w:themeFill="background2" w:themeFillShade="E6"/>
          </w:tcPr>
          <w:p w14:paraId="576568B4" w14:textId="77777777" w:rsidR="00870BC6" w:rsidRDefault="00870BC6" w:rsidP="00870BC6">
            <w:pPr>
              <w:pStyle w:val="TableParagraph"/>
              <w:ind w:left="489" w:right="481"/>
              <w:jc w:val="center"/>
              <w:rPr>
                <w:rFonts w:ascii="Arial"/>
                <w:b/>
              </w:rPr>
            </w:pPr>
            <w:r>
              <w:rPr>
                <w:rFonts w:ascii="Arial"/>
                <w:b/>
              </w:rPr>
              <w:lastRenderedPageBreak/>
              <w:t>Nombre</w:t>
            </w:r>
            <w:r>
              <w:rPr>
                <w:rFonts w:ascii="Arial"/>
                <w:b/>
                <w:spacing w:val="-1"/>
              </w:rPr>
              <w:t xml:space="preserve"> </w:t>
            </w:r>
            <w:r>
              <w:rPr>
                <w:rFonts w:ascii="Arial"/>
                <w:b/>
              </w:rPr>
              <w:t>del</w:t>
            </w:r>
            <w:r>
              <w:rPr>
                <w:rFonts w:ascii="Arial"/>
                <w:b/>
                <w:spacing w:val="1"/>
              </w:rPr>
              <w:t xml:space="preserve"> </w:t>
            </w:r>
            <w:r>
              <w:rPr>
                <w:rFonts w:ascii="Arial"/>
                <w:b/>
              </w:rPr>
              <w:t>centro</w:t>
            </w:r>
          </w:p>
        </w:tc>
        <w:tc>
          <w:tcPr>
            <w:tcW w:w="1439" w:type="dxa"/>
            <w:shd w:val="clear" w:color="auto" w:fill="D0CECE" w:themeFill="background2" w:themeFillShade="E6"/>
          </w:tcPr>
          <w:p w14:paraId="686E9FB9" w14:textId="77777777" w:rsidR="00870BC6" w:rsidRDefault="00870BC6" w:rsidP="00870BC6">
            <w:pPr>
              <w:pStyle w:val="TableParagraph"/>
              <w:ind w:left="225" w:right="196" w:firstLine="28"/>
              <w:rPr>
                <w:rFonts w:ascii="Arial" w:hAnsi="Arial"/>
                <w:b/>
              </w:rPr>
            </w:pPr>
            <w:r>
              <w:rPr>
                <w:rFonts w:ascii="Arial" w:hAnsi="Arial"/>
                <w:b/>
              </w:rPr>
              <w:t>Nivel</w:t>
            </w:r>
            <w:r>
              <w:rPr>
                <w:rFonts w:ascii="Arial" w:hAnsi="Arial"/>
                <w:b/>
                <w:spacing w:val="1"/>
              </w:rPr>
              <w:t xml:space="preserve"> </w:t>
            </w:r>
            <w:r>
              <w:rPr>
                <w:rFonts w:ascii="Arial" w:hAnsi="Arial"/>
                <w:b/>
              </w:rPr>
              <w:t>de</w:t>
            </w:r>
            <w:r>
              <w:rPr>
                <w:rFonts w:ascii="Arial" w:hAnsi="Arial"/>
                <w:b/>
                <w:spacing w:val="-58"/>
              </w:rPr>
              <w:t xml:space="preserve"> </w:t>
            </w:r>
            <w:r>
              <w:rPr>
                <w:rFonts w:ascii="Arial" w:hAnsi="Arial"/>
                <w:b/>
              </w:rPr>
              <w:t>atención</w:t>
            </w:r>
          </w:p>
        </w:tc>
        <w:tc>
          <w:tcPr>
            <w:tcW w:w="2977" w:type="dxa"/>
            <w:shd w:val="clear" w:color="auto" w:fill="D0CECE" w:themeFill="background2" w:themeFillShade="E6"/>
          </w:tcPr>
          <w:p w14:paraId="76F27058" w14:textId="77777777" w:rsidR="00870BC6" w:rsidRDefault="00870BC6" w:rsidP="00870BC6">
            <w:pPr>
              <w:pStyle w:val="TableParagraph"/>
              <w:ind w:left="570" w:right="559"/>
              <w:jc w:val="center"/>
              <w:rPr>
                <w:rFonts w:ascii="Arial" w:hAnsi="Arial"/>
                <w:b/>
              </w:rPr>
            </w:pPr>
            <w:r>
              <w:rPr>
                <w:rFonts w:ascii="Arial" w:hAnsi="Arial"/>
                <w:b/>
              </w:rPr>
              <w:t>Dirección</w:t>
            </w:r>
          </w:p>
        </w:tc>
        <w:tc>
          <w:tcPr>
            <w:tcW w:w="1745" w:type="dxa"/>
            <w:shd w:val="clear" w:color="auto" w:fill="D0CECE" w:themeFill="background2" w:themeFillShade="E6"/>
          </w:tcPr>
          <w:p w14:paraId="4DCCCEA3" w14:textId="77777777" w:rsidR="00870BC6" w:rsidRDefault="00870BC6" w:rsidP="00870BC6">
            <w:pPr>
              <w:pStyle w:val="TableParagraph"/>
              <w:ind w:left="306"/>
              <w:rPr>
                <w:rFonts w:ascii="Arial" w:hAnsi="Arial"/>
                <w:b/>
              </w:rPr>
            </w:pPr>
            <w:r>
              <w:rPr>
                <w:rFonts w:ascii="Arial" w:hAnsi="Arial"/>
                <w:b/>
              </w:rPr>
              <w:t>Teléfono</w:t>
            </w:r>
          </w:p>
        </w:tc>
      </w:tr>
      <w:tr w:rsidR="00870BC6" w14:paraId="7789B532" w14:textId="77777777" w:rsidTr="00870BC6">
        <w:trPr>
          <w:trHeight w:val="488"/>
        </w:trPr>
        <w:tc>
          <w:tcPr>
            <w:tcW w:w="2672" w:type="dxa"/>
          </w:tcPr>
          <w:p w14:paraId="7DAB20DF" w14:textId="77777777" w:rsidR="00870BC6" w:rsidRPr="006C308C" w:rsidRDefault="00870BC6" w:rsidP="00870BC6">
            <w:pPr>
              <w:jc w:val="center"/>
              <w:rPr>
                <w:rFonts w:ascii="Arial" w:hAnsi="Arial" w:cs="Arial"/>
              </w:rPr>
            </w:pPr>
            <w:r w:rsidRPr="006C308C">
              <w:rPr>
                <w:rFonts w:ascii="Arial" w:hAnsi="Arial" w:cs="Arial"/>
              </w:rPr>
              <w:t>Hospital</w:t>
            </w:r>
            <w:r w:rsidRPr="006C308C">
              <w:rPr>
                <w:rFonts w:ascii="Arial" w:hAnsi="Arial" w:cs="Arial"/>
                <w:spacing w:val="-2"/>
              </w:rPr>
              <w:t xml:space="preserve"> </w:t>
            </w:r>
            <w:r w:rsidRPr="006C308C">
              <w:rPr>
                <w:rFonts w:ascii="Arial" w:hAnsi="Arial" w:cs="Arial"/>
              </w:rPr>
              <w:t>Engativá</w:t>
            </w:r>
          </w:p>
        </w:tc>
        <w:tc>
          <w:tcPr>
            <w:tcW w:w="1439" w:type="dxa"/>
          </w:tcPr>
          <w:p w14:paraId="291916E8" w14:textId="77777777" w:rsidR="00870BC6" w:rsidRPr="006C308C" w:rsidRDefault="00870BC6" w:rsidP="00870BC6">
            <w:pPr>
              <w:jc w:val="center"/>
              <w:rPr>
                <w:rFonts w:ascii="Arial" w:hAnsi="Arial" w:cs="Arial"/>
              </w:rPr>
            </w:pPr>
            <w:r w:rsidRPr="006C308C">
              <w:rPr>
                <w:rFonts w:ascii="Arial" w:hAnsi="Arial" w:cs="Arial"/>
              </w:rPr>
              <w:t>II</w:t>
            </w:r>
          </w:p>
        </w:tc>
        <w:tc>
          <w:tcPr>
            <w:tcW w:w="2977" w:type="dxa"/>
          </w:tcPr>
          <w:p w14:paraId="42907A8D" w14:textId="77777777" w:rsidR="00870BC6" w:rsidRPr="006C308C" w:rsidRDefault="00870BC6" w:rsidP="00870BC6">
            <w:pPr>
              <w:jc w:val="center"/>
              <w:rPr>
                <w:rFonts w:ascii="Arial" w:hAnsi="Arial" w:cs="Arial"/>
              </w:rPr>
            </w:pPr>
            <w:r w:rsidRPr="006C308C">
              <w:rPr>
                <w:rFonts w:ascii="Arial" w:hAnsi="Arial" w:cs="Arial"/>
              </w:rPr>
              <w:t>Tv</w:t>
            </w:r>
            <w:r w:rsidRPr="006C308C">
              <w:rPr>
                <w:rFonts w:ascii="Arial" w:hAnsi="Arial" w:cs="Arial"/>
                <w:spacing w:val="-1"/>
              </w:rPr>
              <w:t xml:space="preserve"> </w:t>
            </w:r>
            <w:r w:rsidRPr="006C308C">
              <w:rPr>
                <w:rFonts w:ascii="Arial" w:hAnsi="Arial" w:cs="Arial"/>
              </w:rPr>
              <w:t>100 Nº</w:t>
            </w:r>
            <w:r w:rsidRPr="006C308C">
              <w:rPr>
                <w:rFonts w:ascii="Arial" w:hAnsi="Arial" w:cs="Arial"/>
                <w:spacing w:val="2"/>
              </w:rPr>
              <w:t xml:space="preserve"> </w:t>
            </w:r>
            <w:r w:rsidRPr="006C308C">
              <w:rPr>
                <w:rFonts w:ascii="Arial" w:hAnsi="Arial" w:cs="Arial"/>
              </w:rPr>
              <w:t>80a</w:t>
            </w:r>
            <w:r w:rsidRPr="006C308C">
              <w:rPr>
                <w:rFonts w:ascii="Arial" w:hAnsi="Arial" w:cs="Arial"/>
                <w:spacing w:val="-3"/>
              </w:rPr>
              <w:t xml:space="preserve"> </w:t>
            </w:r>
            <w:r w:rsidRPr="006C308C">
              <w:rPr>
                <w:rFonts w:ascii="Arial" w:hAnsi="Arial" w:cs="Arial"/>
              </w:rPr>
              <w:t>-</w:t>
            </w:r>
            <w:r w:rsidRPr="006C308C">
              <w:rPr>
                <w:rFonts w:ascii="Arial" w:hAnsi="Arial" w:cs="Arial"/>
                <w:spacing w:val="-1"/>
              </w:rPr>
              <w:t xml:space="preserve"> </w:t>
            </w:r>
            <w:r w:rsidRPr="006C308C">
              <w:rPr>
                <w:rFonts w:ascii="Arial" w:hAnsi="Arial" w:cs="Arial"/>
              </w:rPr>
              <w:t>50</w:t>
            </w:r>
          </w:p>
        </w:tc>
        <w:tc>
          <w:tcPr>
            <w:tcW w:w="1745" w:type="dxa"/>
          </w:tcPr>
          <w:p w14:paraId="3BBA5CDF" w14:textId="77777777" w:rsidR="00870BC6" w:rsidRPr="006C308C" w:rsidRDefault="00870BC6" w:rsidP="00870BC6">
            <w:pPr>
              <w:jc w:val="center"/>
              <w:rPr>
                <w:rFonts w:ascii="Arial" w:hAnsi="Arial" w:cs="Arial"/>
              </w:rPr>
            </w:pPr>
            <w:r w:rsidRPr="006C308C">
              <w:rPr>
                <w:rFonts w:ascii="Arial" w:hAnsi="Arial" w:cs="Arial"/>
              </w:rPr>
              <w:t>4431790</w:t>
            </w:r>
          </w:p>
        </w:tc>
      </w:tr>
      <w:tr w:rsidR="00870BC6" w14:paraId="09525971" w14:textId="77777777" w:rsidTr="00D532F5">
        <w:trPr>
          <w:trHeight w:val="434"/>
        </w:trPr>
        <w:tc>
          <w:tcPr>
            <w:tcW w:w="2672" w:type="dxa"/>
          </w:tcPr>
          <w:p w14:paraId="78F9255D" w14:textId="77777777" w:rsidR="00870BC6" w:rsidRPr="0040347B" w:rsidRDefault="00870BC6" w:rsidP="00870BC6">
            <w:pPr>
              <w:jc w:val="center"/>
              <w:rPr>
                <w:rFonts w:ascii="Arial" w:hAnsi="Arial" w:cs="Arial"/>
              </w:rPr>
            </w:pPr>
            <w:r w:rsidRPr="0040347B">
              <w:rPr>
                <w:rFonts w:ascii="Arial" w:hAnsi="Arial" w:cs="Arial"/>
              </w:rPr>
              <w:t>Clínica</w:t>
            </w:r>
            <w:r w:rsidRPr="0040347B">
              <w:rPr>
                <w:rFonts w:ascii="Arial" w:hAnsi="Arial" w:cs="Arial"/>
                <w:spacing w:val="-1"/>
              </w:rPr>
              <w:t xml:space="preserve"> </w:t>
            </w:r>
            <w:r w:rsidRPr="0040347B">
              <w:rPr>
                <w:rFonts w:ascii="Arial" w:hAnsi="Arial" w:cs="Arial"/>
              </w:rPr>
              <w:t>Juan N.</w:t>
            </w:r>
            <w:r w:rsidRPr="0040347B">
              <w:rPr>
                <w:rFonts w:ascii="Arial" w:hAnsi="Arial" w:cs="Arial"/>
                <w:spacing w:val="-1"/>
              </w:rPr>
              <w:t xml:space="preserve"> </w:t>
            </w:r>
            <w:r w:rsidRPr="0040347B">
              <w:rPr>
                <w:rFonts w:ascii="Arial" w:hAnsi="Arial" w:cs="Arial"/>
              </w:rPr>
              <w:t>Corpas</w:t>
            </w:r>
          </w:p>
        </w:tc>
        <w:tc>
          <w:tcPr>
            <w:tcW w:w="1439" w:type="dxa"/>
          </w:tcPr>
          <w:p w14:paraId="091B57B3" w14:textId="77777777" w:rsidR="00870BC6" w:rsidRPr="0040347B" w:rsidRDefault="00870BC6" w:rsidP="00870BC6">
            <w:pPr>
              <w:jc w:val="center"/>
              <w:rPr>
                <w:rFonts w:ascii="Arial" w:hAnsi="Arial" w:cs="Arial"/>
              </w:rPr>
            </w:pPr>
            <w:r w:rsidRPr="0040347B">
              <w:rPr>
                <w:rFonts w:ascii="Arial" w:hAnsi="Arial" w:cs="Arial"/>
              </w:rPr>
              <w:t>III</w:t>
            </w:r>
          </w:p>
        </w:tc>
        <w:tc>
          <w:tcPr>
            <w:tcW w:w="2977" w:type="dxa"/>
          </w:tcPr>
          <w:p w14:paraId="79002BB1" w14:textId="75128EC5" w:rsidR="00870BC6" w:rsidRPr="0040347B" w:rsidRDefault="00870BC6" w:rsidP="00870BC6">
            <w:pPr>
              <w:jc w:val="center"/>
              <w:rPr>
                <w:rFonts w:ascii="Arial" w:hAnsi="Arial" w:cs="Arial"/>
              </w:rPr>
            </w:pPr>
            <w:r w:rsidRPr="0040347B">
              <w:rPr>
                <w:rFonts w:ascii="Arial" w:hAnsi="Arial" w:cs="Arial"/>
              </w:rPr>
              <w:t>C</w:t>
            </w:r>
            <w:r w:rsidR="00DC7FDF">
              <w:rPr>
                <w:rFonts w:ascii="Arial" w:hAnsi="Arial" w:cs="Arial"/>
              </w:rPr>
              <w:t>arrera</w:t>
            </w:r>
            <w:r w:rsidRPr="0040347B">
              <w:rPr>
                <w:rFonts w:ascii="Arial" w:hAnsi="Arial" w:cs="Arial"/>
                <w:spacing w:val="-1"/>
              </w:rPr>
              <w:t xml:space="preserve"> </w:t>
            </w:r>
            <w:r w:rsidRPr="0040347B">
              <w:rPr>
                <w:rFonts w:ascii="Arial" w:hAnsi="Arial" w:cs="Arial"/>
              </w:rPr>
              <w:t>111 Nº</w:t>
            </w:r>
            <w:r w:rsidRPr="0040347B">
              <w:rPr>
                <w:rFonts w:ascii="Arial" w:hAnsi="Arial" w:cs="Arial"/>
                <w:spacing w:val="2"/>
              </w:rPr>
              <w:t xml:space="preserve"> </w:t>
            </w:r>
            <w:r w:rsidRPr="0040347B">
              <w:rPr>
                <w:rFonts w:ascii="Arial" w:hAnsi="Arial" w:cs="Arial"/>
              </w:rPr>
              <w:t>159</w:t>
            </w:r>
            <w:r w:rsidRPr="0040347B">
              <w:rPr>
                <w:rFonts w:ascii="Arial" w:hAnsi="Arial" w:cs="Arial"/>
                <w:spacing w:val="-3"/>
              </w:rPr>
              <w:t xml:space="preserve"> </w:t>
            </w:r>
            <w:r w:rsidRPr="0040347B">
              <w:rPr>
                <w:rFonts w:ascii="Arial" w:hAnsi="Arial" w:cs="Arial"/>
              </w:rPr>
              <w:t>a</w:t>
            </w:r>
            <w:r w:rsidRPr="0040347B">
              <w:rPr>
                <w:rFonts w:ascii="Arial" w:hAnsi="Arial" w:cs="Arial"/>
                <w:spacing w:val="-1"/>
              </w:rPr>
              <w:t xml:space="preserve"> </w:t>
            </w:r>
            <w:r w:rsidRPr="0040347B">
              <w:rPr>
                <w:rFonts w:ascii="Arial" w:hAnsi="Arial" w:cs="Arial"/>
              </w:rPr>
              <w:t>-</w:t>
            </w:r>
            <w:r w:rsidRPr="0040347B">
              <w:rPr>
                <w:rFonts w:ascii="Arial" w:hAnsi="Arial" w:cs="Arial"/>
                <w:spacing w:val="2"/>
              </w:rPr>
              <w:t xml:space="preserve"> </w:t>
            </w:r>
            <w:r w:rsidRPr="0040347B">
              <w:rPr>
                <w:rFonts w:ascii="Arial" w:hAnsi="Arial" w:cs="Arial"/>
              </w:rPr>
              <w:t>61</w:t>
            </w:r>
          </w:p>
        </w:tc>
        <w:tc>
          <w:tcPr>
            <w:tcW w:w="1745" w:type="dxa"/>
          </w:tcPr>
          <w:p w14:paraId="169911F3" w14:textId="77777777" w:rsidR="00870BC6" w:rsidRPr="0040347B" w:rsidRDefault="00870BC6" w:rsidP="00870BC6">
            <w:pPr>
              <w:jc w:val="center"/>
              <w:rPr>
                <w:rFonts w:ascii="Arial" w:hAnsi="Arial" w:cs="Arial"/>
              </w:rPr>
            </w:pPr>
            <w:r w:rsidRPr="0040347B">
              <w:rPr>
                <w:rFonts w:ascii="Arial" w:hAnsi="Arial" w:cs="Arial"/>
              </w:rPr>
              <w:t>6865000</w:t>
            </w:r>
          </w:p>
        </w:tc>
      </w:tr>
      <w:tr w:rsidR="00870BC6" w14:paraId="71A78F1B" w14:textId="77777777" w:rsidTr="00870BC6">
        <w:trPr>
          <w:trHeight w:val="614"/>
        </w:trPr>
        <w:tc>
          <w:tcPr>
            <w:tcW w:w="2672" w:type="dxa"/>
          </w:tcPr>
          <w:p w14:paraId="7EA00DBD" w14:textId="77777777" w:rsidR="0040347B" w:rsidRPr="00B064EE" w:rsidRDefault="00870BC6" w:rsidP="00870BC6">
            <w:pPr>
              <w:jc w:val="center"/>
              <w:rPr>
                <w:rFonts w:ascii="Arial" w:hAnsi="Arial" w:cs="Arial"/>
                <w:spacing w:val="-2"/>
              </w:rPr>
            </w:pPr>
            <w:r w:rsidRPr="00B064EE">
              <w:rPr>
                <w:rFonts w:ascii="Arial" w:hAnsi="Arial" w:cs="Arial"/>
              </w:rPr>
              <w:t>Centro</w:t>
            </w:r>
            <w:r w:rsidRPr="00B064EE">
              <w:rPr>
                <w:rFonts w:ascii="Arial" w:hAnsi="Arial" w:cs="Arial"/>
                <w:spacing w:val="-1"/>
              </w:rPr>
              <w:t xml:space="preserve"> </w:t>
            </w:r>
            <w:r w:rsidRPr="00B064EE">
              <w:rPr>
                <w:rFonts w:ascii="Arial" w:hAnsi="Arial" w:cs="Arial"/>
              </w:rPr>
              <w:t>de</w:t>
            </w:r>
            <w:r w:rsidRPr="00B064EE">
              <w:rPr>
                <w:rFonts w:ascii="Arial" w:hAnsi="Arial" w:cs="Arial"/>
                <w:spacing w:val="-2"/>
              </w:rPr>
              <w:t xml:space="preserve"> </w:t>
            </w:r>
            <w:r w:rsidRPr="00B064EE">
              <w:rPr>
                <w:rFonts w:ascii="Arial" w:hAnsi="Arial" w:cs="Arial"/>
              </w:rPr>
              <w:t>Salud de</w:t>
            </w:r>
            <w:r w:rsidRPr="00B064EE">
              <w:rPr>
                <w:rFonts w:ascii="Arial" w:hAnsi="Arial" w:cs="Arial"/>
                <w:spacing w:val="-2"/>
              </w:rPr>
              <w:t xml:space="preserve"> </w:t>
            </w:r>
          </w:p>
          <w:p w14:paraId="4FC4233D" w14:textId="127070B2" w:rsidR="00870BC6" w:rsidRPr="00B064EE" w:rsidRDefault="00870BC6" w:rsidP="00870BC6">
            <w:pPr>
              <w:jc w:val="center"/>
              <w:rPr>
                <w:rFonts w:ascii="Arial" w:hAnsi="Arial" w:cs="Arial"/>
              </w:rPr>
            </w:pPr>
            <w:r w:rsidRPr="00B064EE">
              <w:rPr>
                <w:rFonts w:ascii="Arial" w:hAnsi="Arial" w:cs="Arial"/>
              </w:rPr>
              <w:t>Cota</w:t>
            </w:r>
          </w:p>
        </w:tc>
        <w:tc>
          <w:tcPr>
            <w:tcW w:w="1439" w:type="dxa"/>
          </w:tcPr>
          <w:p w14:paraId="3288AD0F" w14:textId="77777777" w:rsidR="00870BC6" w:rsidRPr="00B064EE" w:rsidRDefault="00870BC6" w:rsidP="00870BC6">
            <w:pPr>
              <w:jc w:val="center"/>
              <w:rPr>
                <w:rFonts w:ascii="Arial" w:hAnsi="Arial" w:cs="Arial"/>
              </w:rPr>
            </w:pPr>
            <w:r w:rsidRPr="00B064EE">
              <w:rPr>
                <w:rFonts w:ascii="Arial" w:hAnsi="Arial" w:cs="Arial"/>
              </w:rPr>
              <w:t>I</w:t>
            </w:r>
          </w:p>
        </w:tc>
        <w:tc>
          <w:tcPr>
            <w:tcW w:w="2977" w:type="dxa"/>
          </w:tcPr>
          <w:p w14:paraId="4063E061" w14:textId="77777777" w:rsidR="00870BC6" w:rsidRPr="00B064EE" w:rsidRDefault="00870BC6" w:rsidP="00870BC6">
            <w:pPr>
              <w:jc w:val="center"/>
              <w:rPr>
                <w:rFonts w:ascii="Arial" w:hAnsi="Arial" w:cs="Arial"/>
              </w:rPr>
            </w:pPr>
            <w:r w:rsidRPr="00B064EE">
              <w:rPr>
                <w:rFonts w:ascii="Arial" w:hAnsi="Arial" w:cs="Arial"/>
              </w:rPr>
              <w:t>Carrera</w:t>
            </w:r>
            <w:r w:rsidRPr="00B064EE">
              <w:rPr>
                <w:rFonts w:ascii="Arial" w:hAnsi="Arial" w:cs="Arial"/>
                <w:spacing w:val="-3"/>
              </w:rPr>
              <w:t xml:space="preserve"> </w:t>
            </w:r>
            <w:r w:rsidRPr="00B064EE">
              <w:rPr>
                <w:rFonts w:ascii="Arial" w:hAnsi="Arial" w:cs="Arial"/>
              </w:rPr>
              <w:t>5 Nº</w:t>
            </w:r>
            <w:r w:rsidRPr="00B064EE">
              <w:rPr>
                <w:rFonts w:ascii="Arial" w:hAnsi="Arial" w:cs="Arial"/>
                <w:spacing w:val="2"/>
              </w:rPr>
              <w:t xml:space="preserve"> </w:t>
            </w:r>
            <w:r w:rsidRPr="00B064EE">
              <w:rPr>
                <w:rFonts w:ascii="Arial" w:hAnsi="Arial" w:cs="Arial"/>
              </w:rPr>
              <w:t>15</w:t>
            </w:r>
            <w:r w:rsidRPr="00B064EE">
              <w:rPr>
                <w:rFonts w:ascii="Arial" w:hAnsi="Arial" w:cs="Arial"/>
                <w:spacing w:val="-2"/>
              </w:rPr>
              <w:t xml:space="preserve"> </w:t>
            </w:r>
            <w:r w:rsidRPr="00B064EE">
              <w:rPr>
                <w:rFonts w:ascii="Arial" w:hAnsi="Arial" w:cs="Arial"/>
              </w:rPr>
              <w:t>– 15</w:t>
            </w:r>
          </w:p>
        </w:tc>
        <w:tc>
          <w:tcPr>
            <w:tcW w:w="1745" w:type="dxa"/>
          </w:tcPr>
          <w:p w14:paraId="52A3D176" w14:textId="77777777" w:rsidR="00870BC6" w:rsidRPr="00B064EE" w:rsidRDefault="00870BC6" w:rsidP="00870BC6">
            <w:pPr>
              <w:jc w:val="center"/>
              <w:rPr>
                <w:rFonts w:ascii="Arial" w:hAnsi="Arial" w:cs="Arial"/>
              </w:rPr>
            </w:pPr>
            <w:r w:rsidRPr="00B064EE">
              <w:rPr>
                <w:rFonts w:ascii="Arial" w:hAnsi="Arial" w:cs="Arial"/>
              </w:rPr>
              <w:t>8640372</w:t>
            </w:r>
          </w:p>
        </w:tc>
      </w:tr>
    </w:tbl>
    <w:p w14:paraId="0062EB25" w14:textId="77777777" w:rsidR="00870BC6" w:rsidRDefault="00870BC6" w:rsidP="006B14DC">
      <w:pPr>
        <w:rPr>
          <w:rFonts w:ascii="Arial" w:hAnsi="Arial" w:cs="Arial"/>
        </w:rPr>
      </w:pPr>
    </w:p>
    <w:p w14:paraId="6521BE4B" w14:textId="77777777" w:rsidR="00EF3DCD" w:rsidRDefault="00EF3DCD" w:rsidP="00870BC6">
      <w:pPr>
        <w:rPr>
          <w:rFonts w:ascii="Arial"/>
          <w:b/>
          <w:sz w:val="22"/>
        </w:rPr>
      </w:pPr>
    </w:p>
    <w:p w14:paraId="305DE601" w14:textId="5D06B384" w:rsidR="00870BC6" w:rsidRDefault="00870BC6" w:rsidP="00870BC6">
      <w:pPr>
        <w:rPr>
          <w:rFonts w:ascii="Arial"/>
          <w:b/>
          <w:sz w:val="22"/>
        </w:rPr>
      </w:pPr>
      <w:r>
        <w:rPr>
          <w:rFonts w:ascii="Arial"/>
          <w:b/>
          <w:sz w:val="22"/>
        </w:rPr>
        <w:t>Ambulancias</w:t>
      </w:r>
    </w:p>
    <w:p w14:paraId="101D25C7" w14:textId="77777777" w:rsidR="00870BC6" w:rsidRDefault="00870BC6" w:rsidP="00870BC6">
      <w:pPr>
        <w:rPr>
          <w:rFonts w:ascii="Arial"/>
          <w:b/>
          <w:sz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3"/>
        <w:gridCol w:w="863"/>
        <w:gridCol w:w="3017"/>
      </w:tblGrid>
      <w:tr w:rsidR="00870BC6" w14:paraId="5FD99FB0" w14:textId="77777777" w:rsidTr="00870BC6">
        <w:trPr>
          <w:trHeight w:val="556"/>
        </w:trPr>
        <w:tc>
          <w:tcPr>
            <w:tcW w:w="8833" w:type="dxa"/>
            <w:gridSpan w:val="3"/>
            <w:shd w:val="clear" w:color="auto" w:fill="D0CECE" w:themeFill="background2" w:themeFillShade="E6"/>
          </w:tcPr>
          <w:p w14:paraId="535E330F" w14:textId="77777777" w:rsidR="00870BC6" w:rsidRPr="00870BC6" w:rsidRDefault="00870BC6" w:rsidP="00856DF6">
            <w:pPr>
              <w:pStyle w:val="TableParagraph"/>
              <w:spacing w:before="154"/>
              <w:ind w:left="3236" w:right="3229"/>
              <w:jc w:val="center"/>
              <w:rPr>
                <w:rFonts w:ascii="Arial"/>
                <w:b/>
              </w:rPr>
            </w:pPr>
            <w:r w:rsidRPr="00870BC6">
              <w:rPr>
                <w:rFonts w:ascii="Arial"/>
                <w:b/>
              </w:rPr>
              <w:t>Ambulancias</w:t>
            </w:r>
          </w:p>
        </w:tc>
      </w:tr>
      <w:tr w:rsidR="0024583A" w14:paraId="59B73629" w14:textId="77777777" w:rsidTr="0024583A">
        <w:trPr>
          <w:trHeight w:val="410"/>
        </w:trPr>
        <w:tc>
          <w:tcPr>
            <w:tcW w:w="4729" w:type="dxa"/>
            <w:shd w:val="clear" w:color="auto" w:fill="D0CECE" w:themeFill="background2" w:themeFillShade="E6"/>
          </w:tcPr>
          <w:p w14:paraId="3AD00997" w14:textId="77777777" w:rsidR="00870BC6" w:rsidRPr="00870BC6" w:rsidRDefault="00870BC6" w:rsidP="00870BC6">
            <w:pPr>
              <w:jc w:val="center"/>
              <w:rPr>
                <w:rFonts w:ascii="Arial" w:hAnsi="Arial" w:cs="Arial"/>
                <w:b/>
              </w:rPr>
            </w:pPr>
            <w:r w:rsidRPr="00870BC6">
              <w:rPr>
                <w:rFonts w:ascii="Arial" w:hAnsi="Arial" w:cs="Arial"/>
                <w:b/>
              </w:rPr>
              <w:t>Empresa</w:t>
            </w:r>
          </w:p>
        </w:tc>
        <w:tc>
          <w:tcPr>
            <w:tcW w:w="0" w:type="auto"/>
            <w:shd w:val="clear" w:color="auto" w:fill="D0CECE" w:themeFill="background2" w:themeFillShade="E6"/>
          </w:tcPr>
          <w:p w14:paraId="5A0CB9D9" w14:textId="78C64889" w:rsidR="00870BC6" w:rsidRPr="00870BC6" w:rsidRDefault="00CC01DB" w:rsidP="00870BC6">
            <w:pPr>
              <w:jc w:val="center"/>
              <w:rPr>
                <w:rFonts w:ascii="Arial" w:hAnsi="Arial" w:cs="Arial"/>
                <w:b/>
              </w:rPr>
            </w:pPr>
            <w:r>
              <w:rPr>
                <w:rFonts w:ascii="Arial" w:hAnsi="Arial" w:cs="Arial"/>
                <w:b/>
              </w:rPr>
              <w:t>Ciudad</w:t>
            </w:r>
          </w:p>
        </w:tc>
        <w:tc>
          <w:tcPr>
            <w:tcW w:w="0" w:type="auto"/>
            <w:shd w:val="clear" w:color="auto" w:fill="D0CECE" w:themeFill="background2" w:themeFillShade="E6"/>
          </w:tcPr>
          <w:p w14:paraId="3542AB6D" w14:textId="77777777" w:rsidR="00870BC6" w:rsidRPr="00870BC6" w:rsidRDefault="00870BC6" w:rsidP="00870BC6">
            <w:pPr>
              <w:jc w:val="center"/>
              <w:rPr>
                <w:rFonts w:ascii="Arial" w:hAnsi="Arial" w:cs="Arial"/>
                <w:b/>
              </w:rPr>
            </w:pPr>
            <w:r w:rsidRPr="00870BC6">
              <w:rPr>
                <w:rFonts w:ascii="Arial" w:hAnsi="Arial" w:cs="Arial"/>
                <w:b/>
              </w:rPr>
              <w:t>Teléfono</w:t>
            </w:r>
          </w:p>
        </w:tc>
      </w:tr>
      <w:tr w:rsidR="00870BC6" w14:paraId="41F9D495" w14:textId="77777777" w:rsidTr="0024583A">
        <w:trPr>
          <w:trHeight w:val="416"/>
        </w:trPr>
        <w:tc>
          <w:tcPr>
            <w:tcW w:w="4729" w:type="dxa"/>
          </w:tcPr>
          <w:p w14:paraId="64A59A42" w14:textId="724FE5B6" w:rsidR="00870BC6" w:rsidRPr="0024583A" w:rsidRDefault="00870BC6" w:rsidP="00870BC6">
            <w:pPr>
              <w:jc w:val="center"/>
              <w:rPr>
                <w:rFonts w:ascii="Arial" w:hAnsi="Arial" w:cs="Arial"/>
              </w:rPr>
            </w:pPr>
            <w:r w:rsidRPr="0024583A">
              <w:rPr>
                <w:rFonts w:ascii="Arial" w:hAnsi="Arial" w:cs="Arial"/>
              </w:rPr>
              <w:t>Secretaria</w:t>
            </w:r>
            <w:r w:rsidRPr="0024583A">
              <w:rPr>
                <w:rFonts w:ascii="Arial" w:hAnsi="Arial" w:cs="Arial"/>
                <w:spacing w:val="-1"/>
              </w:rPr>
              <w:t xml:space="preserve"> </w:t>
            </w:r>
            <w:r w:rsidRPr="0024583A">
              <w:rPr>
                <w:rFonts w:ascii="Arial" w:hAnsi="Arial" w:cs="Arial"/>
              </w:rPr>
              <w:t>de</w:t>
            </w:r>
            <w:r w:rsidRPr="0024583A">
              <w:rPr>
                <w:rFonts w:ascii="Arial" w:hAnsi="Arial" w:cs="Arial"/>
                <w:spacing w:val="-1"/>
              </w:rPr>
              <w:t xml:space="preserve"> </w:t>
            </w:r>
            <w:r w:rsidRPr="0024583A">
              <w:rPr>
                <w:rFonts w:ascii="Arial" w:hAnsi="Arial" w:cs="Arial"/>
              </w:rPr>
              <w:t>Salud</w:t>
            </w:r>
            <w:r w:rsidRPr="0024583A">
              <w:rPr>
                <w:rFonts w:ascii="Arial" w:hAnsi="Arial" w:cs="Arial"/>
                <w:spacing w:val="-1"/>
              </w:rPr>
              <w:t xml:space="preserve"> </w:t>
            </w:r>
          </w:p>
        </w:tc>
        <w:tc>
          <w:tcPr>
            <w:tcW w:w="0" w:type="auto"/>
          </w:tcPr>
          <w:p w14:paraId="401BCE3D" w14:textId="5102F20A" w:rsidR="00870BC6" w:rsidRPr="0024583A" w:rsidRDefault="00CC01DB" w:rsidP="00870BC6">
            <w:pPr>
              <w:jc w:val="center"/>
              <w:rPr>
                <w:rFonts w:ascii="Arial" w:hAnsi="Arial" w:cs="Arial"/>
              </w:rPr>
            </w:pPr>
            <w:r w:rsidRPr="0024583A">
              <w:rPr>
                <w:rFonts w:ascii="Arial" w:hAnsi="Arial" w:cs="Arial"/>
              </w:rPr>
              <w:t>Bogotá</w:t>
            </w:r>
          </w:p>
        </w:tc>
        <w:tc>
          <w:tcPr>
            <w:tcW w:w="0" w:type="auto"/>
          </w:tcPr>
          <w:p w14:paraId="05C3C218" w14:textId="515124D8" w:rsidR="00870BC6" w:rsidRPr="0024583A" w:rsidRDefault="00870BC6" w:rsidP="00870BC6">
            <w:pPr>
              <w:jc w:val="center"/>
              <w:rPr>
                <w:rFonts w:ascii="Arial" w:hAnsi="Arial" w:cs="Arial"/>
              </w:rPr>
            </w:pPr>
            <w:r w:rsidRPr="0024583A">
              <w:rPr>
                <w:rFonts w:ascii="Arial" w:hAnsi="Arial" w:cs="Arial"/>
              </w:rPr>
              <w:t>123</w:t>
            </w:r>
          </w:p>
        </w:tc>
      </w:tr>
      <w:tr w:rsidR="00870BC6" w14:paraId="03DEC25F" w14:textId="77777777" w:rsidTr="0024583A">
        <w:trPr>
          <w:trHeight w:val="422"/>
        </w:trPr>
        <w:tc>
          <w:tcPr>
            <w:tcW w:w="4729" w:type="dxa"/>
          </w:tcPr>
          <w:p w14:paraId="285D2502" w14:textId="77777777" w:rsidR="00870BC6" w:rsidRPr="0024583A" w:rsidRDefault="00870BC6" w:rsidP="00870BC6">
            <w:pPr>
              <w:jc w:val="center"/>
              <w:rPr>
                <w:rFonts w:ascii="Arial" w:hAnsi="Arial" w:cs="Arial"/>
              </w:rPr>
            </w:pPr>
            <w:r w:rsidRPr="0024583A">
              <w:rPr>
                <w:rFonts w:ascii="Arial" w:hAnsi="Arial" w:cs="Arial"/>
              </w:rPr>
              <w:t>Cruz</w:t>
            </w:r>
            <w:r w:rsidRPr="0024583A">
              <w:rPr>
                <w:rFonts w:ascii="Arial" w:hAnsi="Arial" w:cs="Arial"/>
                <w:spacing w:val="-1"/>
              </w:rPr>
              <w:t xml:space="preserve"> </w:t>
            </w:r>
            <w:r w:rsidRPr="0024583A">
              <w:rPr>
                <w:rFonts w:ascii="Arial" w:hAnsi="Arial" w:cs="Arial"/>
              </w:rPr>
              <w:t>Roja</w:t>
            </w:r>
            <w:r w:rsidRPr="0024583A">
              <w:rPr>
                <w:rFonts w:ascii="Arial" w:hAnsi="Arial" w:cs="Arial"/>
                <w:spacing w:val="-2"/>
              </w:rPr>
              <w:t xml:space="preserve"> </w:t>
            </w:r>
            <w:r w:rsidRPr="0024583A">
              <w:rPr>
                <w:rFonts w:ascii="Arial" w:hAnsi="Arial" w:cs="Arial"/>
              </w:rPr>
              <w:t>Colombiana</w:t>
            </w:r>
          </w:p>
        </w:tc>
        <w:tc>
          <w:tcPr>
            <w:tcW w:w="0" w:type="auto"/>
          </w:tcPr>
          <w:p w14:paraId="18617F24" w14:textId="0302B104" w:rsidR="00870BC6" w:rsidRPr="0024583A" w:rsidRDefault="00CC01DB" w:rsidP="00870BC6">
            <w:pPr>
              <w:jc w:val="center"/>
              <w:rPr>
                <w:rFonts w:ascii="Arial" w:hAnsi="Arial" w:cs="Arial"/>
              </w:rPr>
            </w:pPr>
            <w:r w:rsidRPr="0024583A">
              <w:rPr>
                <w:rFonts w:ascii="Arial" w:hAnsi="Arial" w:cs="Arial"/>
              </w:rPr>
              <w:t>Bogotá</w:t>
            </w:r>
          </w:p>
        </w:tc>
        <w:tc>
          <w:tcPr>
            <w:tcW w:w="0" w:type="auto"/>
          </w:tcPr>
          <w:p w14:paraId="6F575181" w14:textId="4B9B35D4" w:rsidR="00870BC6" w:rsidRPr="0024583A" w:rsidRDefault="00870BC6" w:rsidP="00870BC6">
            <w:pPr>
              <w:jc w:val="center"/>
              <w:rPr>
                <w:rFonts w:ascii="Arial" w:hAnsi="Arial" w:cs="Arial"/>
              </w:rPr>
            </w:pPr>
            <w:r w:rsidRPr="0024583A">
              <w:rPr>
                <w:rFonts w:ascii="Arial" w:hAnsi="Arial" w:cs="Arial"/>
              </w:rPr>
              <w:t>132</w:t>
            </w:r>
            <w:r w:rsidR="001B0AA9" w:rsidRPr="0024583A">
              <w:rPr>
                <w:rFonts w:ascii="Arial" w:hAnsi="Arial" w:cs="Arial"/>
              </w:rPr>
              <w:t>- 4376300</w:t>
            </w:r>
          </w:p>
        </w:tc>
      </w:tr>
      <w:tr w:rsidR="00870BC6" w14:paraId="69B54341" w14:textId="77777777" w:rsidTr="0024583A">
        <w:trPr>
          <w:trHeight w:val="414"/>
        </w:trPr>
        <w:tc>
          <w:tcPr>
            <w:tcW w:w="4729" w:type="dxa"/>
          </w:tcPr>
          <w:p w14:paraId="13D35769" w14:textId="5D0BE030" w:rsidR="00870BC6" w:rsidRPr="00CC01DB" w:rsidRDefault="00003BB8" w:rsidP="00870BC6">
            <w:pPr>
              <w:jc w:val="center"/>
              <w:rPr>
                <w:rFonts w:ascii="Arial" w:hAnsi="Arial" w:cs="Arial"/>
              </w:rPr>
            </w:pPr>
            <w:r>
              <w:rPr>
                <w:rFonts w:ascii="Arial" w:hAnsi="Arial" w:cs="Arial"/>
              </w:rPr>
              <w:t xml:space="preserve">Continental Life </w:t>
            </w:r>
          </w:p>
        </w:tc>
        <w:tc>
          <w:tcPr>
            <w:tcW w:w="0" w:type="auto"/>
          </w:tcPr>
          <w:p w14:paraId="2DCD00A8" w14:textId="6BB70831" w:rsidR="00870BC6" w:rsidRPr="00CC01DB" w:rsidRDefault="00CC01DB" w:rsidP="00870BC6">
            <w:pPr>
              <w:jc w:val="center"/>
              <w:rPr>
                <w:rFonts w:ascii="Arial" w:hAnsi="Arial" w:cs="Arial"/>
              </w:rPr>
            </w:pPr>
            <w:r w:rsidRPr="00CC01DB">
              <w:rPr>
                <w:rFonts w:ascii="Arial" w:hAnsi="Arial" w:cs="Arial"/>
              </w:rPr>
              <w:t xml:space="preserve">Bogotá </w:t>
            </w:r>
          </w:p>
        </w:tc>
        <w:tc>
          <w:tcPr>
            <w:tcW w:w="0" w:type="auto"/>
          </w:tcPr>
          <w:p w14:paraId="2C9EF8A3" w14:textId="66807B28" w:rsidR="00870BC6" w:rsidRPr="00CC01DB" w:rsidRDefault="00003BB8" w:rsidP="00870BC6">
            <w:pPr>
              <w:jc w:val="center"/>
              <w:rPr>
                <w:rFonts w:ascii="Arial" w:hAnsi="Arial" w:cs="Arial"/>
              </w:rPr>
            </w:pPr>
            <w:r>
              <w:rPr>
                <w:rFonts w:ascii="Arial" w:hAnsi="Arial" w:cs="Arial"/>
              </w:rPr>
              <w:t>3213347035 / 3133752290</w:t>
            </w:r>
          </w:p>
        </w:tc>
      </w:tr>
    </w:tbl>
    <w:p w14:paraId="0EA61EF1" w14:textId="77777777" w:rsidR="003B7591" w:rsidRDefault="003B7591" w:rsidP="00870BC6">
      <w:pPr>
        <w:rPr>
          <w:rFonts w:ascii="Arial"/>
          <w:b/>
        </w:rPr>
      </w:pPr>
    </w:p>
    <w:p w14:paraId="02C52011" w14:textId="77777777" w:rsidR="003B7591" w:rsidRDefault="003B7591" w:rsidP="00870BC6">
      <w:pPr>
        <w:rPr>
          <w:rFonts w:ascii="Arial"/>
          <w:b/>
        </w:rPr>
      </w:pPr>
    </w:p>
    <w:p w14:paraId="76BCD3ED" w14:textId="6A4F5174" w:rsidR="00C93470" w:rsidRPr="002A3F02" w:rsidRDefault="00870BC6" w:rsidP="00CC7AAD">
      <w:pPr>
        <w:rPr>
          <w:rFonts w:ascii="Arial" w:hAnsi="Arial" w:cs="Arial"/>
          <w:b/>
          <w:bCs/>
        </w:rPr>
      </w:pPr>
      <w:r w:rsidRPr="002A3F02">
        <w:rPr>
          <w:rFonts w:ascii="Arial" w:hAnsi="Arial" w:cs="Arial"/>
          <w:b/>
          <w:bCs/>
        </w:rPr>
        <w:t>Plan de evacuación</w:t>
      </w:r>
    </w:p>
    <w:p w14:paraId="6E2AC6FC" w14:textId="77777777" w:rsidR="00870BC6" w:rsidRDefault="00870BC6" w:rsidP="00CC7AAD">
      <w:pPr>
        <w:rPr>
          <w:rFonts w:ascii="Arial" w:hAnsi="Arial" w:cs="Arial"/>
        </w:rPr>
      </w:pPr>
    </w:p>
    <w:p w14:paraId="372315D0" w14:textId="77777777" w:rsidR="00870BC6" w:rsidRPr="00870BC6" w:rsidRDefault="00870BC6" w:rsidP="00870BC6">
      <w:pPr>
        <w:rPr>
          <w:rFonts w:ascii="Arial" w:hAnsi="Arial" w:cs="Arial"/>
        </w:rPr>
      </w:pPr>
      <w:r w:rsidRPr="00870BC6">
        <w:rPr>
          <w:rFonts w:ascii="Arial" w:hAnsi="Arial" w:cs="Arial"/>
        </w:rPr>
        <w:t>Su objetivo es brindar a todos los empleados los conocimientos básicos sobre cómo</w:t>
      </w:r>
      <w:r w:rsidRPr="00870BC6">
        <w:rPr>
          <w:rFonts w:ascii="Arial" w:hAnsi="Arial" w:cs="Arial"/>
          <w:spacing w:val="1"/>
        </w:rPr>
        <w:t xml:space="preserve"> </w:t>
      </w:r>
      <w:r w:rsidRPr="00870BC6">
        <w:rPr>
          <w:rFonts w:ascii="Arial" w:hAnsi="Arial" w:cs="Arial"/>
        </w:rPr>
        <w:t>reaccionar</w:t>
      </w:r>
      <w:r w:rsidRPr="00870BC6">
        <w:rPr>
          <w:rFonts w:ascii="Arial" w:hAnsi="Arial" w:cs="Arial"/>
          <w:spacing w:val="-2"/>
        </w:rPr>
        <w:t xml:space="preserve"> </w:t>
      </w:r>
      <w:r w:rsidRPr="00870BC6">
        <w:rPr>
          <w:rFonts w:ascii="Arial" w:hAnsi="Arial" w:cs="Arial"/>
        </w:rPr>
        <w:t>adecuadamente</w:t>
      </w:r>
      <w:r w:rsidRPr="00870BC6">
        <w:rPr>
          <w:rFonts w:ascii="Arial" w:hAnsi="Arial" w:cs="Arial"/>
          <w:spacing w:val="-2"/>
        </w:rPr>
        <w:t xml:space="preserve"> </w:t>
      </w:r>
      <w:r w:rsidRPr="00870BC6">
        <w:rPr>
          <w:rFonts w:ascii="Arial" w:hAnsi="Arial" w:cs="Arial"/>
        </w:rPr>
        <w:t>frente</w:t>
      </w:r>
      <w:r w:rsidRPr="00870BC6">
        <w:rPr>
          <w:rFonts w:ascii="Arial" w:hAnsi="Arial" w:cs="Arial"/>
          <w:spacing w:val="-1"/>
        </w:rPr>
        <w:t xml:space="preserve"> </w:t>
      </w:r>
      <w:r w:rsidRPr="00870BC6">
        <w:rPr>
          <w:rFonts w:ascii="Arial" w:hAnsi="Arial" w:cs="Arial"/>
        </w:rPr>
        <w:t>a</w:t>
      </w:r>
      <w:r w:rsidRPr="00870BC6">
        <w:rPr>
          <w:rFonts w:ascii="Arial" w:hAnsi="Arial" w:cs="Arial"/>
          <w:spacing w:val="-2"/>
        </w:rPr>
        <w:t xml:space="preserve"> </w:t>
      </w:r>
      <w:r w:rsidRPr="00870BC6">
        <w:rPr>
          <w:rFonts w:ascii="Arial" w:hAnsi="Arial" w:cs="Arial"/>
        </w:rPr>
        <w:t>una</w:t>
      </w:r>
      <w:r w:rsidRPr="00870BC6">
        <w:rPr>
          <w:rFonts w:ascii="Arial" w:hAnsi="Arial" w:cs="Arial"/>
          <w:spacing w:val="-1"/>
        </w:rPr>
        <w:t xml:space="preserve"> </w:t>
      </w:r>
      <w:r w:rsidRPr="00870BC6">
        <w:rPr>
          <w:rFonts w:ascii="Arial" w:hAnsi="Arial" w:cs="Arial"/>
        </w:rPr>
        <w:t>emergencia</w:t>
      </w:r>
      <w:r w:rsidRPr="00870BC6">
        <w:rPr>
          <w:rFonts w:ascii="Arial" w:hAnsi="Arial" w:cs="Arial"/>
          <w:spacing w:val="-1"/>
        </w:rPr>
        <w:t xml:space="preserve"> </w:t>
      </w:r>
      <w:r w:rsidRPr="00870BC6">
        <w:rPr>
          <w:rFonts w:ascii="Arial" w:hAnsi="Arial" w:cs="Arial"/>
        </w:rPr>
        <w:t>y</w:t>
      </w:r>
      <w:r w:rsidRPr="00870BC6">
        <w:rPr>
          <w:rFonts w:ascii="Arial" w:hAnsi="Arial" w:cs="Arial"/>
          <w:spacing w:val="1"/>
        </w:rPr>
        <w:t xml:space="preserve"> </w:t>
      </w:r>
      <w:r w:rsidRPr="00870BC6">
        <w:rPr>
          <w:rFonts w:ascii="Arial" w:hAnsi="Arial" w:cs="Arial"/>
        </w:rPr>
        <w:t>así</w:t>
      </w:r>
      <w:r w:rsidRPr="00870BC6">
        <w:rPr>
          <w:rFonts w:ascii="Arial" w:hAnsi="Arial" w:cs="Arial"/>
          <w:spacing w:val="1"/>
        </w:rPr>
        <w:t xml:space="preserve"> </w:t>
      </w:r>
      <w:r w:rsidRPr="00870BC6">
        <w:rPr>
          <w:rFonts w:ascii="Arial" w:hAnsi="Arial" w:cs="Arial"/>
        </w:rPr>
        <w:t>garantizar su</w:t>
      </w:r>
      <w:r w:rsidRPr="00870BC6">
        <w:rPr>
          <w:rFonts w:ascii="Arial" w:hAnsi="Arial" w:cs="Arial"/>
          <w:spacing w:val="-2"/>
        </w:rPr>
        <w:t xml:space="preserve"> </w:t>
      </w:r>
      <w:r w:rsidRPr="00870BC6">
        <w:rPr>
          <w:rFonts w:ascii="Arial" w:hAnsi="Arial" w:cs="Arial"/>
        </w:rPr>
        <w:t>seguridad.</w:t>
      </w:r>
    </w:p>
    <w:p w14:paraId="5808A74D" w14:textId="77777777" w:rsidR="00870BC6" w:rsidRPr="00870BC6" w:rsidRDefault="00870BC6" w:rsidP="00870BC6">
      <w:pPr>
        <w:rPr>
          <w:rFonts w:ascii="Arial" w:hAnsi="Arial" w:cs="Arial"/>
        </w:rPr>
      </w:pPr>
    </w:p>
    <w:p w14:paraId="5F070D89" w14:textId="72F85366" w:rsidR="00870BC6" w:rsidRPr="00870BC6" w:rsidRDefault="00870BC6" w:rsidP="00870BC6">
      <w:pPr>
        <w:rPr>
          <w:rFonts w:ascii="Arial" w:hAnsi="Arial" w:cs="Arial"/>
        </w:rPr>
      </w:pPr>
      <w:r w:rsidRPr="00870BC6">
        <w:rPr>
          <w:rFonts w:ascii="Arial" w:hAnsi="Arial" w:cs="Arial"/>
        </w:rPr>
        <w:t>Este</w:t>
      </w:r>
      <w:r w:rsidRPr="00870BC6">
        <w:rPr>
          <w:rFonts w:ascii="Arial" w:hAnsi="Arial" w:cs="Arial"/>
          <w:spacing w:val="-7"/>
        </w:rPr>
        <w:t xml:space="preserve"> </w:t>
      </w:r>
      <w:r w:rsidRPr="00870BC6">
        <w:rPr>
          <w:rFonts w:ascii="Arial" w:hAnsi="Arial" w:cs="Arial"/>
        </w:rPr>
        <w:t>plan</w:t>
      </w:r>
      <w:r w:rsidRPr="00870BC6">
        <w:rPr>
          <w:rFonts w:ascii="Arial" w:hAnsi="Arial" w:cs="Arial"/>
          <w:spacing w:val="-7"/>
        </w:rPr>
        <w:t xml:space="preserve"> </w:t>
      </w:r>
      <w:r w:rsidRPr="00870BC6">
        <w:rPr>
          <w:rFonts w:ascii="Arial" w:hAnsi="Arial" w:cs="Arial"/>
        </w:rPr>
        <w:t>de</w:t>
      </w:r>
      <w:r w:rsidRPr="00870BC6">
        <w:rPr>
          <w:rFonts w:ascii="Arial" w:hAnsi="Arial" w:cs="Arial"/>
          <w:spacing w:val="-7"/>
        </w:rPr>
        <w:t xml:space="preserve"> </w:t>
      </w:r>
      <w:r w:rsidRPr="00870BC6">
        <w:rPr>
          <w:rFonts w:ascii="Arial" w:hAnsi="Arial" w:cs="Arial"/>
        </w:rPr>
        <w:t>actividades</w:t>
      </w:r>
      <w:r w:rsidRPr="00870BC6">
        <w:rPr>
          <w:rFonts w:ascii="Arial" w:hAnsi="Arial" w:cs="Arial"/>
          <w:spacing w:val="-9"/>
        </w:rPr>
        <w:t xml:space="preserve"> </w:t>
      </w:r>
      <w:r w:rsidRPr="00870BC6">
        <w:rPr>
          <w:rFonts w:ascii="Arial" w:hAnsi="Arial" w:cs="Arial"/>
        </w:rPr>
        <w:t>formativas</w:t>
      </w:r>
      <w:r w:rsidRPr="00870BC6">
        <w:rPr>
          <w:rFonts w:ascii="Arial" w:hAnsi="Arial" w:cs="Arial"/>
          <w:spacing w:val="-6"/>
        </w:rPr>
        <w:t xml:space="preserve"> </w:t>
      </w:r>
      <w:r w:rsidRPr="00870BC6">
        <w:rPr>
          <w:rFonts w:ascii="Arial" w:hAnsi="Arial" w:cs="Arial"/>
        </w:rPr>
        <w:t>está</w:t>
      </w:r>
      <w:r w:rsidRPr="00870BC6">
        <w:rPr>
          <w:rFonts w:ascii="Arial" w:hAnsi="Arial" w:cs="Arial"/>
          <w:spacing w:val="-7"/>
        </w:rPr>
        <w:t xml:space="preserve"> </w:t>
      </w:r>
      <w:r w:rsidRPr="00870BC6">
        <w:rPr>
          <w:rFonts w:ascii="Arial" w:hAnsi="Arial" w:cs="Arial"/>
        </w:rPr>
        <w:t>basado</w:t>
      </w:r>
      <w:r w:rsidRPr="00870BC6">
        <w:rPr>
          <w:rFonts w:ascii="Arial" w:hAnsi="Arial" w:cs="Arial"/>
          <w:spacing w:val="-9"/>
        </w:rPr>
        <w:t xml:space="preserve"> </w:t>
      </w:r>
      <w:r w:rsidRPr="00870BC6">
        <w:rPr>
          <w:rFonts w:ascii="Arial" w:hAnsi="Arial" w:cs="Arial"/>
        </w:rPr>
        <w:t>en</w:t>
      </w:r>
      <w:r w:rsidRPr="00870BC6">
        <w:rPr>
          <w:rFonts w:ascii="Arial" w:hAnsi="Arial" w:cs="Arial"/>
          <w:spacing w:val="-7"/>
        </w:rPr>
        <w:t xml:space="preserve"> </w:t>
      </w:r>
      <w:r w:rsidRPr="00870BC6">
        <w:rPr>
          <w:rFonts w:ascii="Arial" w:hAnsi="Arial" w:cs="Arial"/>
        </w:rPr>
        <w:t>el</w:t>
      </w:r>
      <w:r w:rsidRPr="00870BC6">
        <w:rPr>
          <w:rFonts w:ascii="Arial" w:hAnsi="Arial" w:cs="Arial"/>
          <w:spacing w:val="-8"/>
        </w:rPr>
        <w:t xml:space="preserve"> </w:t>
      </w:r>
      <w:r w:rsidRPr="00870BC6">
        <w:rPr>
          <w:rFonts w:ascii="Arial" w:hAnsi="Arial" w:cs="Arial"/>
        </w:rPr>
        <w:t>esquema</w:t>
      </w:r>
      <w:r w:rsidRPr="00870BC6">
        <w:rPr>
          <w:rFonts w:ascii="Arial" w:hAnsi="Arial" w:cs="Arial"/>
          <w:spacing w:val="-7"/>
        </w:rPr>
        <w:t xml:space="preserve"> </w:t>
      </w:r>
      <w:r w:rsidRPr="00870BC6">
        <w:rPr>
          <w:rFonts w:ascii="Arial" w:hAnsi="Arial" w:cs="Arial"/>
        </w:rPr>
        <w:t>de</w:t>
      </w:r>
      <w:r w:rsidRPr="00870BC6">
        <w:rPr>
          <w:rFonts w:ascii="Arial" w:hAnsi="Arial" w:cs="Arial"/>
          <w:spacing w:val="-7"/>
        </w:rPr>
        <w:t xml:space="preserve"> </w:t>
      </w:r>
      <w:r w:rsidRPr="00870BC6">
        <w:rPr>
          <w:rFonts w:ascii="Arial" w:hAnsi="Arial" w:cs="Arial"/>
        </w:rPr>
        <w:t>auto</w:t>
      </w:r>
      <w:r w:rsidRPr="00870BC6">
        <w:rPr>
          <w:rFonts w:ascii="Arial" w:hAnsi="Arial" w:cs="Arial"/>
          <w:spacing w:val="-7"/>
        </w:rPr>
        <w:t xml:space="preserve"> </w:t>
      </w:r>
      <w:r w:rsidRPr="00870BC6">
        <w:rPr>
          <w:rFonts w:ascii="Arial" w:hAnsi="Arial" w:cs="Arial"/>
        </w:rPr>
        <w:t>protección</w:t>
      </w:r>
      <w:r w:rsidRPr="00870BC6">
        <w:rPr>
          <w:rFonts w:ascii="Arial" w:hAnsi="Arial" w:cs="Arial"/>
          <w:spacing w:val="-7"/>
        </w:rPr>
        <w:t xml:space="preserve"> </w:t>
      </w:r>
      <w:r w:rsidRPr="00870BC6">
        <w:rPr>
          <w:rFonts w:ascii="Arial" w:hAnsi="Arial" w:cs="Arial"/>
        </w:rPr>
        <w:t>en</w:t>
      </w:r>
      <w:r w:rsidRPr="00870BC6">
        <w:rPr>
          <w:rFonts w:ascii="Arial" w:hAnsi="Arial" w:cs="Arial"/>
          <w:spacing w:val="-7"/>
        </w:rPr>
        <w:t xml:space="preserve"> </w:t>
      </w:r>
      <w:r w:rsidRPr="00870BC6">
        <w:rPr>
          <w:rFonts w:ascii="Arial" w:hAnsi="Arial" w:cs="Arial"/>
        </w:rPr>
        <w:t>cas</w:t>
      </w:r>
      <w:r w:rsidR="0092689F">
        <w:rPr>
          <w:rFonts w:ascii="Arial" w:hAnsi="Arial" w:cs="Arial"/>
        </w:rPr>
        <w:t xml:space="preserve">o de </w:t>
      </w:r>
      <w:r w:rsidRPr="00870BC6">
        <w:rPr>
          <w:rFonts w:ascii="Arial" w:hAnsi="Arial" w:cs="Arial"/>
        </w:rPr>
        <w:t>emergencias, ejecutado mediante charlas u otro medio que posea la empresa para los</w:t>
      </w:r>
      <w:r w:rsidRPr="00870BC6">
        <w:rPr>
          <w:rFonts w:ascii="Arial" w:hAnsi="Arial" w:cs="Arial"/>
          <w:spacing w:val="1"/>
        </w:rPr>
        <w:t xml:space="preserve"> </w:t>
      </w:r>
      <w:r w:rsidRPr="00870BC6">
        <w:rPr>
          <w:rFonts w:ascii="Arial" w:hAnsi="Arial" w:cs="Arial"/>
        </w:rPr>
        <w:t>empleados.</w:t>
      </w:r>
    </w:p>
    <w:p w14:paraId="2C9F356F" w14:textId="77777777" w:rsidR="00870BC6" w:rsidRPr="00870BC6" w:rsidRDefault="00870BC6" w:rsidP="00870BC6">
      <w:pPr>
        <w:rPr>
          <w:rFonts w:ascii="Arial" w:hAnsi="Arial" w:cs="Arial"/>
        </w:rPr>
      </w:pPr>
    </w:p>
    <w:p w14:paraId="72D1B60B" w14:textId="77777777" w:rsidR="00870BC6" w:rsidRPr="00870BC6" w:rsidRDefault="00870BC6" w:rsidP="00870BC6">
      <w:pPr>
        <w:rPr>
          <w:rFonts w:ascii="Arial" w:hAnsi="Arial" w:cs="Arial"/>
        </w:rPr>
      </w:pPr>
      <w:r w:rsidRPr="00870BC6">
        <w:rPr>
          <w:rFonts w:ascii="Arial" w:hAnsi="Arial" w:cs="Arial"/>
        </w:rPr>
        <w:t>Así mismo, es necesario identificar plenamente las fases de la evacuación, entendidas</w:t>
      </w:r>
      <w:r w:rsidRPr="00870BC6">
        <w:rPr>
          <w:rFonts w:ascii="Arial" w:hAnsi="Arial" w:cs="Arial"/>
          <w:spacing w:val="1"/>
        </w:rPr>
        <w:t xml:space="preserve"> </w:t>
      </w:r>
      <w:r w:rsidRPr="00870BC6">
        <w:rPr>
          <w:rFonts w:ascii="Arial" w:hAnsi="Arial" w:cs="Arial"/>
        </w:rPr>
        <w:t>como los períodos de tiempo en los que se divide el proceso y se comprueba si el mismo</w:t>
      </w:r>
      <w:r w:rsidRPr="00870BC6">
        <w:rPr>
          <w:rFonts w:ascii="Arial" w:hAnsi="Arial" w:cs="Arial"/>
          <w:spacing w:val="1"/>
        </w:rPr>
        <w:t xml:space="preserve"> </w:t>
      </w:r>
      <w:r w:rsidRPr="00870BC6">
        <w:rPr>
          <w:rFonts w:ascii="Arial" w:hAnsi="Arial" w:cs="Arial"/>
        </w:rPr>
        <w:t>se</w:t>
      </w:r>
      <w:r w:rsidRPr="00870BC6">
        <w:rPr>
          <w:rFonts w:ascii="Arial" w:hAnsi="Arial" w:cs="Arial"/>
          <w:spacing w:val="-1"/>
        </w:rPr>
        <w:t xml:space="preserve"> </w:t>
      </w:r>
      <w:r w:rsidRPr="00870BC6">
        <w:rPr>
          <w:rFonts w:ascii="Arial" w:hAnsi="Arial" w:cs="Arial"/>
        </w:rPr>
        <w:t>ha desarrollado en</w:t>
      </w:r>
      <w:r w:rsidRPr="00870BC6">
        <w:rPr>
          <w:rFonts w:ascii="Arial" w:hAnsi="Arial" w:cs="Arial"/>
          <w:spacing w:val="-2"/>
        </w:rPr>
        <w:t xml:space="preserve"> </w:t>
      </w:r>
      <w:r w:rsidRPr="00870BC6">
        <w:rPr>
          <w:rFonts w:ascii="Arial" w:hAnsi="Arial" w:cs="Arial"/>
        </w:rPr>
        <w:t>forma correcta.</w:t>
      </w:r>
    </w:p>
    <w:p w14:paraId="7241B236" w14:textId="77777777" w:rsidR="00870BC6" w:rsidRPr="00870BC6" w:rsidRDefault="00870BC6" w:rsidP="00870BC6">
      <w:pPr>
        <w:rPr>
          <w:rFonts w:ascii="Arial" w:hAnsi="Arial" w:cs="Arial"/>
        </w:rPr>
      </w:pPr>
    </w:p>
    <w:p w14:paraId="5D5EC950" w14:textId="501337C4" w:rsidR="00870BC6" w:rsidRPr="00870BC6" w:rsidRDefault="00870BC6" w:rsidP="00870BC6">
      <w:pPr>
        <w:rPr>
          <w:rFonts w:ascii="Arial" w:hAnsi="Arial" w:cs="Arial"/>
        </w:rPr>
      </w:pPr>
      <w:r w:rsidRPr="00870BC6">
        <w:rPr>
          <w:rFonts w:ascii="Arial" w:hAnsi="Arial" w:cs="Arial"/>
        </w:rPr>
        <w:t>Dicho plan aplica en todo tipo de emergencias, una vez el componente administrativo y</w:t>
      </w:r>
      <w:r w:rsidRPr="00870BC6">
        <w:rPr>
          <w:rFonts w:ascii="Arial" w:hAnsi="Arial" w:cs="Arial"/>
          <w:spacing w:val="1"/>
        </w:rPr>
        <w:t xml:space="preserve"> </w:t>
      </w:r>
      <w:r w:rsidRPr="00870BC6">
        <w:rPr>
          <w:rFonts w:ascii="Arial" w:hAnsi="Arial" w:cs="Arial"/>
          <w:spacing w:val="-1"/>
        </w:rPr>
        <w:t>operativo</w:t>
      </w:r>
      <w:r w:rsidRPr="00870BC6">
        <w:rPr>
          <w:rFonts w:ascii="Arial" w:hAnsi="Arial" w:cs="Arial"/>
          <w:spacing w:val="-14"/>
        </w:rPr>
        <w:t xml:space="preserve"> </w:t>
      </w:r>
      <w:r w:rsidRPr="00870BC6">
        <w:rPr>
          <w:rFonts w:ascii="Arial" w:hAnsi="Arial" w:cs="Arial"/>
          <w:spacing w:val="-1"/>
        </w:rPr>
        <w:t>de</w:t>
      </w:r>
      <w:r w:rsidRPr="00870BC6">
        <w:rPr>
          <w:rFonts w:ascii="Arial" w:hAnsi="Arial" w:cs="Arial"/>
          <w:spacing w:val="-14"/>
        </w:rPr>
        <w:t xml:space="preserve"> </w:t>
      </w:r>
      <w:r w:rsidRPr="00870BC6">
        <w:rPr>
          <w:rFonts w:ascii="Arial" w:hAnsi="Arial" w:cs="Arial"/>
          <w:spacing w:val="-1"/>
        </w:rPr>
        <w:t>la</w:t>
      </w:r>
      <w:r w:rsidRPr="00870BC6">
        <w:rPr>
          <w:rFonts w:ascii="Arial" w:hAnsi="Arial" w:cs="Arial"/>
          <w:spacing w:val="-14"/>
        </w:rPr>
        <w:t xml:space="preserve"> </w:t>
      </w:r>
      <w:r w:rsidRPr="00870BC6">
        <w:rPr>
          <w:rFonts w:ascii="Arial" w:hAnsi="Arial" w:cs="Arial"/>
        </w:rPr>
        <w:t>empresa</w:t>
      </w:r>
      <w:r w:rsidRPr="00870BC6">
        <w:rPr>
          <w:rFonts w:ascii="Arial" w:hAnsi="Arial" w:cs="Arial"/>
          <w:spacing w:val="-17"/>
        </w:rPr>
        <w:t xml:space="preserve"> </w:t>
      </w:r>
      <w:r w:rsidRPr="00870BC6">
        <w:rPr>
          <w:rFonts w:ascii="Arial" w:hAnsi="Arial" w:cs="Arial"/>
        </w:rPr>
        <w:t>evalué</w:t>
      </w:r>
      <w:r w:rsidRPr="00870BC6">
        <w:rPr>
          <w:rFonts w:ascii="Arial" w:hAnsi="Arial" w:cs="Arial"/>
          <w:spacing w:val="-14"/>
        </w:rPr>
        <w:t xml:space="preserve"> </w:t>
      </w:r>
      <w:r w:rsidRPr="00870BC6">
        <w:rPr>
          <w:rFonts w:ascii="Arial" w:hAnsi="Arial" w:cs="Arial"/>
        </w:rPr>
        <w:t>la</w:t>
      </w:r>
      <w:r w:rsidRPr="00870BC6">
        <w:rPr>
          <w:rFonts w:ascii="Arial" w:hAnsi="Arial" w:cs="Arial"/>
          <w:spacing w:val="-14"/>
        </w:rPr>
        <w:t xml:space="preserve"> </w:t>
      </w:r>
      <w:r w:rsidRPr="00870BC6">
        <w:rPr>
          <w:rFonts w:ascii="Arial" w:hAnsi="Arial" w:cs="Arial"/>
        </w:rPr>
        <w:t>situación</w:t>
      </w:r>
      <w:r w:rsidRPr="00870BC6">
        <w:rPr>
          <w:rFonts w:ascii="Arial" w:hAnsi="Arial" w:cs="Arial"/>
          <w:spacing w:val="-14"/>
        </w:rPr>
        <w:t xml:space="preserve"> </w:t>
      </w:r>
      <w:r w:rsidRPr="00870BC6">
        <w:rPr>
          <w:rFonts w:ascii="Arial" w:hAnsi="Arial" w:cs="Arial"/>
        </w:rPr>
        <w:t>y</w:t>
      </w:r>
      <w:r w:rsidRPr="00870BC6">
        <w:rPr>
          <w:rFonts w:ascii="Arial" w:hAnsi="Arial" w:cs="Arial"/>
          <w:spacing w:val="-13"/>
        </w:rPr>
        <w:t xml:space="preserve"> </w:t>
      </w:r>
      <w:r w:rsidRPr="00870BC6">
        <w:rPr>
          <w:rFonts w:ascii="Arial" w:hAnsi="Arial" w:cs="Arial"/>
        </w:rPr>
        <w:t>determiné</w:t>
      </w:r>
      <w:r w:rsidRPr="00870BC6">
        <w:rPr>
          <w:rFonts w:ascii="Arial" w:hAnsi="Arial" w:cs="Arial"/>
          <w:spacing w:val="-14"/>
        </w:rPr>
        <w:t xml:space="preserve"> </w:t>
      </w:r>
      <w:r w:rsidRPr="00870BC6">
        <w:rPr>
          <w:rFonts w:ascii="Arial" w:hAnsi="Arial" w:cs="Arial"/>
        </w:rPr>
        <w:t>activarlo,</w:t>
      </w:r>
      <w:r w:rsidRPr="00870BC6">
        <w:rPr>
          <w:rFonts w:ascii="Arial" w:hAnsi="Arial" w:cs="Arial"/>
          <w:spacing w:val="-13"/>
        </w:rPr>
        <w:t xml:space="preserve"> </w:t>
      </w:r>
      <w:r w:rsidRPr="00870BC6">
        <w:rPr>
          <w:rFonts w:ascii="Arial" w:hAnsi="Arial" w:cs="Arial"/>
        </w:rPr>
        <w:t>lo</w:t>
      </w:r>
      <w:r w:rsidRPr="00870BC6">
        <w:rPr>
          <w:rFonts w:ascii="Arial" w:hAnsi="Arial" w:cs="Arial"/>
          <w:spacing w:val="-14"/>
        </w:rPr>
        <w:t xml:space="preserve"> </w:t>
      </w:r>
      <w:r w:rsidRPr="00870BC6">
        <w:rPr>
          <w:rFonts w:ascii="Arial" w:hAnsi="Arial" w:cs="Arial"/>
        </w:rPr>
        <w:t>que</w:t>
      </w:r>
      <w:r w:rsidRPr="00870BC6">
        <w:rPr>
          <w:rFonts w:ascii="Arial" w:hAnsi="Arial" w:cs="Arial"/>
          <w:spacing w:val="-14"/>
        </w:rPr>
        <w:t xml:space="preserve"> </w:t>
      </w:r>
      <w:r w:rsidRPr="00870BC6">
        <w:rPr>
          <w:rFonts w:ascii="Arial" w:hAnsi="Arial" w:cs="Arial"/>
        </w:rPr>
        <w:t>requiere</w:t>
      </w:r>
      <w:r w:rsidRPr="00870BC6">
        <w:rPr>
          <w:rFonts w:ascii="Arial" w:hAnsi="Arial" w:cs="Arial"/>
          <w:spacing w:val="-13"/>
        </w:rPr>
        <w:t xml:space="preserve"> </w:t>
      </w:r>
      <w:r w:rsidRPr="00870BC6">
        <w:rPr>
          <w:rFonts w:ascii="Arial" w:hAnsi="Arial" w:cs="Arial"/>
        </w:rPr>
        <w:t>que</w:t>
      </w:r>
      <w:r w:rsidRPr="00870BC6">
        <w:rPr>
          <w:rFonts w:ascii="Arial" w:hAnsi="Arial" w:cs="Arial"/>
          <w:spacing w:val="-14"/>
        </w:rPr>
        <w:t xml:space="preserve"> </w:t>
      </w:r>
      <w:r w:rsidRPr="00870BC6">
        <w:rPr>
          <w:rFonts w:ascii="Arial" w:hAnsi="Arial" w:cs="Arial"/>
        </w:rPr>
        <w:t>dentro</w:t>
      </w:r>
      <w:r w:rsidR="00B51B5D">
        <w:rPr>
          <w:rFonts w:ascii="Arial" w:hAnsi="Arial" w:cs="Arial"/>
        </w:rPr>
        <w:t xml:space="preserve"> </w:t>
      </w:r>
      <w:r w:rsidRPr="00870BC6">
        <w:rPr>
          <w:rFonts w:ascii="Arial" w:hAnsi="Arial" w:cs="Arial"/>
        </w:rPr>
        <w:t>de</w:t>
      </w:r>
      <w:r w:rsidRPr="00870BC6">
        <w:rPr>
          <w:rFonts w:ascii="Arial" w:hAnsi="Arial" w:cs="Arial"/>
          <w:spacing w:val="1"/>
        </w:rPr>
        <w:t xml:space="preserve"> </w:t>
      </w:r>
      <w:r w:rsidRPr="00870BC6">
        <w:rPr>
          <w:rFonts w:ascii="Arial" w:hAnsi="Arial" w:cs="Arial"/>
        </w:rPr>
        <w:t>la</w:t>
      </w:r>
      <w:r w:rsidRPr="00870BC6">
        <w:rPr>
          <w:rFonts w:ascii="Arial" w:hAnsi="Arial" w:cs="Arial"/>
          <w:spacing w:val="1"/>
        </w:rPr>
        <w:t xml:space="preserve"> </w:t>
      </w:r>
      <w:r w:rsidRPr="00870BC6">
        <w:rPr>
          <w:rFonts w:ascii="Arial" w:hAnsi="Arial" w:cs="Arial"/>
        </w:rPr>
        <w:t>organización</w:t>
      </w:r>
      <w:r w:rsidRPr="00870BC6">
        <w:rPr>
          <w:rFonts w:ascii="Arial" w:hAnsi="Arial" w:cs="Arial"/>
          <w:spacing w:val="1"/>
        </w:rPr>
        <w:t xml:space="preserve"> </w:t>
      </w:r>
      <w:r w:rsidRPr="00870BC6">
        <w:rPr>
          <w:rFonts w:ascii="Arial" w:hAnsi="Arial" w:cs="Arial"/>
        </w:rPr>
        <w:t>se</w:t>
      </w:r>
      <w:r w:rsidRPr="00870BC6">
        <w:rPr>
          <w:rFonts w:ascii="Arial" w:hAnsi="Arial" w:cs="Arial"/>
          <w:spacing w:val="1"/>
        </w:rPr>
        <w:t xml:space="preserve"> </w:t>
      </w:r>
      <w:r w:rsidRPr="00870BC6">
        <w:rPr>
          <w:rFonts w:ascii="Arial" w:hAnsi="Arial" w:cs="Arial"/>
        </w:rPr>
        <w:t>establezcan</w:t>
      </w:r>
      <w:r w:rsidRPr="00870BC6">
        <w:rPr>
          <w:rFonts w:ascii="Arial" w:hAnsi="Arial" w:cs="Arial"/>
          <w:spacing w:val="1"/>
        </w:rPr>
        <w:t xml:space="preserve"> </w:t>
      </w:r>
      <w:r w:rsidRPr="00870BC6">
        <w:rPr>
          <w:rFonts w:ascii="Arial" w:hAnsi="Arial" w:cs="Arial"/>
        </w:rPr>
        <w:t>acciones</w:t>
      </w:r>
      <w:r w:rsidRPr="00870BC6">
        <w:rPr>
          <w:rFonts w:ascii="Arial" w:hAnsi="Arial" w:cs="Arial"/>
          <w:spacing w:val="1"/>
        </w:rPr>
        <w:t xml:space="preserve"> </w:t>
      </w:r>
      <w:r w:rsidRPr="00870BC6">
        <w:rPr>
          <w:rFonts w:ascii="Arial" w:hAnsi="Arial" w:cs="Arial"/>
        </w:rPr>
        <w:t>formativas,</w:t>
      </w:r>
      <w:r w:rsidRPr="00870BC6">
        <w:rPr>
          <w:rFonts w:ascii="Arial" w:hAnsi="Arial" w:cs="Arial"/>
          <w:spacing w:val="1"/>
        </w:rPr>
        <w:t xml:space="preserve"> </w:t>
      </w:r>
      <w:r w:rsidRPr="00870BC6">
        <w:rPr>
          <w:rFonts w:ascii="Arial" w:hAnsi="Arial" w:cs="Arial"/>
        </w:rPr>
        <w:t>de</w:t>
      </w:r>
      <w:r w:rsidRPr="00870BC6">
        <w:rPr>
          <w:rFonts w:ascii="Arial" w:hAnsi="Arial" w:cs="Arial"/>
          <w:spacing w:val="1"/>
        </w:rPr>
        <w:t xml:space="preserve"> </w:t>
      </w:r>
      <w:r w:rsidRPr="00870BC6">
        <w:rPr>
          <w:rFonts w:ascii="Arial" w:hAnsi="Arial" w:cs="Arial"/>
        </w:rPr>
        <w:t>entrenamiento,</w:t>
      </w:r>
      <w:r w:rsidRPr="00870BC6">
        <w:rPr>
          <w:rFonts w:ascii="Arial" w:hAnsi="Arial" w:cs="Arial"/>
          <w:spacing w:val="1"/>
        </w:rPr>
        <w:t xml:space="preserve"> </w:t>
      </w:r>
      <w:r w:rsidRPr="00870BC6">
        <w:rPr>
          <w:rFonts w:ascii="Arial" w:hAnsi="Arial" w:cs="Arial"/>
        </w:rPr>
        <w:t>así</w:t>
      </w:r>
      <w:r w:rsidRPr="00870BC6">
        <w:rPr>
          <w:rFonts w:ascii="Arial" w:hAnsi="Arial" w:cs="Arial"/>
          <w:spacing w:val="1"/>
        </w:rPr>
        <w:t xml:space="preserve"> </w:t>
      </w:r>
      <w:r w:rsidRPr="00870BC6">
        <w:rPr>
          <w:rFonts w:ascii="Arial" w:hAnsi="Arial" w:cs="Arial"/>
        </w:rPr>
        <w:t>como</w:t>
      </w:r>
      <w:r w:rsidRPr="00870BC6">
        <w:rPr>
          <w:rFonts w:ascii="Arial" w:hAnsi="Arial" w:cs="Arial"/>
          <w:spacing w:val="1"/>
        </w:rPr>
        <w:t xml:space="preserve"> </w:t>
      </w:r>
      <w:r w:rsidRPr="00870BC6">
        <w:rPr>
          <w:rFonts w:ascii="Arial" w:hAnsi="Arial" w:cs="Arial"/>
        </w:rPr>
        <w:t>evaluativas, las cuales permitan a la empresa tomar decisiones rápidas, garantizando el</w:t>
      </w:r>
      <w:r w:rsidRPr="00870BC6">
        <w:rPr>
          <w:rFonts w:ascii="Arial" w:hAnsi="Arial" w:cs="Arial"/>
          <w:spacing w:val="1"/>
        </w:rPr>
        <w:t xml:space="preserve"> </w:t>
      </w:r>
      <w:r w:rsidRPr="00870BC6">
        <w:rPr>
          <w:rFonts w:ascii="Arial" w:hAnsi="Arial" w:cs="Arial"/>
        </w:rPr>
        <w:t>bienestar</w:t>
      </w:r>
      <w:r w:rsidRPr="00870BC6">
        <w:rPr>
          <w:rFonts w:ascii="Arial" w:hAnsi="Arial" w:cs="Arial"/>
          <w:spacing w:val="1"/>
        </w:rPr>
        <w:t xml:space="preserve"> </w:t>
      </w:r>
      <w:r w:rsidRPr="00870BC6">
        <w:rPr>
          <w:rFonts w:ascii="Arial" w:hAnsi="Arial" w:cs="Arial"/>
        </w:rPr>
        <w:t>del</w:t>
      </w:r>
      <w:r w:rsidRPr="00870BC6">
        <w:rPr>
          <w:rFonts w:ascii="Arial" w:hAnsi="Arial" w:cs="Arial"/>
          <w:spacing w:val="-3"/>
        </w:rPr>
        <w:t xml:space="preserve"> </w:t>
      </w:r>
      <w:r w:rsidRPr="00870BC6">
        <w:rPr>
          <w:rFonts w:ascii="Arial" w:hAnsi="Arial" w:cs="Arial"/>
        </w:rPr>
        <w:t>personal</w:t>
      </w:r>
      <w:r w:rsidRPr="00870BC6">
        <w:rPr>
          <w:rFonts w:ascii="Arial" w:hAnsi="Arial" w:cs="Arial"/>
          <w:spacing w:val="-3"/>
        </w:rPr>
        <w:t xml:space="preserve"> </w:t>
      </w:r>
      <w:r w:rsidRPr="00870BC6">
        <w:rPr>
          <w:rFonts w:ascii="Arial" w:hAnsi="Arial" w:cs="Arial"/>
        </w:rPr>
        <w:t>y</w:t>
      </w:r>
      <w:r w:rsidRPr="00870BC6">
        <w:rPr>
          <w:rFonts w:ascii="Arial" w:hAnsi="Arial" w:cs="Arial"/>
          <w:spacing w:val="-2"/>
        </w:rPr>
        <w:t xml:space="preserve"> </w:t>
      </w:r>
      <w:r w:rsidRPr="00870BC6">
        <w:rPr>
          <w:rFonts w:ascii="Arial" w:hAnsi="Arial" w:cs="Arial"/>
        </w:rPr>
        <w:t>evitando pérdidas</w:t>
      </w:r>
      <w:r w:rsidRPr="00870BC6">
        <w:rPr>
          <w:rFonts w:ascii="Arial" w:hAnsi="Arial" w:cs="Arial"/>
          <w:spacing w:val="-2"/>
        </w:rPr>
        <w:t xml:space="preserve"> </w:t>
      </w:r>
      <w:r w:rsidRPr="00870BC6">
        <w:rPr>
          <w:rFonts w:ascii="Arial" w:hAnsi="Arial" w:cs="Arial"/>
        </w:rPr>
        <w:t>materiales</w:t>
      </w:r>
    </w:p>
    <w:p w14:paraId="59DA23B7" w14:textId="77777777" w:rsidR="005A0919" w:rsidRDefault="005A0919" w:rsidP="005A0919">
      <w:pPr>
        <w:rPr>
          <w:rFonts w:ascii="Arial" w:hAnsi="Arial" w:cs="Arial"/>
        </w:rPr>
      </w:pPr>
    </w:p>
    <w:p w14:paraId="560108E2" w14:textId="5714F3CF" w:rsidR="005A0919" w:rsidRPr="005A0919" w:rsidRDefault="005A0919" w:rsidP="005A0919">
      <w:pPr>
        <w:rPr>
          <w:rFonts w:ascii="Arial" w:hAnsi="Arial" w:cs="Arial"/>
          <w:b/>
          <w:bCs/>
        </w:rPr>
      </w:pPr>
      <w:r w:rsidRPr="005A0919">
        <w:rPr>
          <w:rFonts w:ascii="Arial" w:hAnsi="Arial" w:cs="Arial"/>
          <w:b/>
          <w:bCs/>
        </w:rPr>
        <w:t>Primera</w:t>
      </w:r>
      <w:r w:rsidRPr="005A0919">
        <w:rPr>
          <w:rFonts w:ascii="Arial" w:hAnsi="Arial" w:cs="Arial"/>
          <w:b/>
          <w:bCs/>
          <w:spacing w:val="-3"/>
        </w:rPr>
        <w:t xml:space="preserve"> </w:t>
      </w:r>
      <w:r w:rsidRPr="005A0919">
        <w:rPr>
          <w:rFonts w:ascii="Arial" w:hAnsi="Arial" w:cs="Arial"/>
          <w:b/>
          <w:bCs/>
        </w:rPr>
        <w:t>Fase:</w:t>
      </w:r>
      <w:r w:rsidRPr="005A0919">
        <w:rPr>
          <w:rFonts w:ascii="Arial" w:hAnsi="Arial" w:cs="Arial"/>
          <w:b/>
          <w:bCs/>
          <w:spacing w:val="-2"/>
        </w:rPr>
        <w:t xml:space="preserve"> </w:t>
      </w:r>
      <w:r w:rsidRPr="005A0919">
        <w:rPr>
          <w:rFonts w:ascii="Arial" w:hAnsi="Arial" w:cs="Arial"/>
          <w:b/>
          <w:bCs/>
        </w:rPr>
        <w:t>Detección del</w:t>
      </w:r>
      <w:r w:rsidRPr="005A0919">
        <w:rPr>
          <w:rFonts w:ascii="Arial" w:hAnsi="Arial" w:cs="Arial"/>
          <w:b/>
          <w:bCs/>
          <w:spacing w:val="1"/>
        </w:rPr>
        <w:t xml:space="preserve"> </w:t>
      </w:r>
      <w:r w:rsidRPr="005A0919">
        <w:rPr>
          <w:rFonts w:ascii="Arial" w:hAnsi="Arial" w:cs="Arial"/>
          <w:b/>
          <w:bCs/>
        </w:rPr>
        <w:t>Peligro</w:t>
      </w:r>
    </w:p>
    <w:p w14:paraId="00BEB48D" w14:textId="77777777" w:rsidR="005A0919" w:rsidRPr="005A0919" w:rsidRDefault="005A0919" w:rsidP="005A0919">
      <w:pPr>
        <w:rPr>
          <w:rFonts w:ascii="Arial" w:hAnsi="Arial" w:cs="Arial"/>
          <w:b/>
        </w:rPr>
      </w:pPr>
    </w:p>
    <w:p w14:paraId="2F212EA9" w14:textId="0A036479" w:rsidR="005A0919" w:rsidRPr="005A0919" w:rsidRDefault="005A0919" w:rsidP="005A0919">
      <w:pPr>
        <w:rPr>
          <w:rFonts w:ascii="Arial" w:hAnsi="Arial" w:cs="Arial"/>
        </w:rPr>
      </w:pPr>
      <w:r w:rsidRPr="005A0919">
        <w:rPr>
          <w:rFonts w:ascii="Arial" w:hAnsi="Arial" w:cs="Arial"/>
          <w:noProof/>
          <w:lang w:val="en-US"/>
        </w:rPr>
        <w:lastRenderedPageBreak/>
        <w:drawing>
          <wp:anchor distT="0" distB="0" distL="114300" distR="114300" simplePos="0" relativeHeight="251658240" behindDoc="0" locked="0" layoutInCell="1" allowOverlap="1" wp14:anchorId="762B8A72" wp14:editId="5FA7D36C">
            <wp:simplePos x="0" y="0"/>
            <wp:positionH relativeFrom="column">
              <wp:posOffset>-635</wp:posOffset>
            </wp:positionH>
            <wp:positionV relativeFrom="paragraph">
              <wp:posOffset>1270</wp:posOffset>
            </wp:positionV>
            <wp:extent cx="1449463" cy="1496187"/>
            <wp:effectExtent l="0" t="0" r="0" b="8890"/>
            <wp:wrapSquare wrapText="bothSides"/>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9463" cy="1496187"/>
                    </a:xfrm>
                    <a:prstGeom prst="rect">
                      <a:avLst/>
                    </a:prstGeom>
                  </pic:spPr>
                </pic:pic>
              </a:graphicData>
            </a:graphic>
          </wp:anchor>
        </w:drawing>
      </w:r>
      <w:r w:rsidRPr="005A0919">
        <w:rPr>
          <w:rFonts w:ascii="Arial" w:hAnsi="Arial" w:cs="Arial"/>
        </w:rPr>
        <w:t>Esta</w:t>
      </w:r>
      <w:r w:rsidRPr="005A0919">
        <w:rPr>
          <w:rFonts w:ascii="Arial" w:hAnsi="Arial" w:cs="Arial"/>
          <w:spacing w:val="-9"/>
        </w:rPr>
        <w:t xml:space="preserve"> </w:t>
      </w:r>
      <w:r w:rsidRPr="005A0919">
        <w:rPr>
          <w:rFonts w:ascii="Arial" w:hAnsi="Arial" w:cs="Arial"/>
        </w:rPr>
        <w:t>fase</w:t>
      </w:r>
      <w:r w:rsidRPr="005A0919">
        <w:rPr>
          <w:rFonts w:ascii="Arial" w:hAnsi="Arial" w:cs="Arial"/>
          <w:spacing w:val="-8"/>
        </w:rPr>
        <w:t xml:space="preserve"> </w:t>
      </w:r>
      <w:r w:rsidRPr="005A0919">
        <w:rPr>
          <w:rFonts w:ascii="Arial" w:hAnsi="Arial" w:cs="Arial"/>
        </w:rPr>
        <w:t>se</w:t>
      </w:r>
      <w:r w:rsidRPr="005A0919">
        <w:rPr>
          <w:rFonts w:ascii="Arial" w:hAnsi="Arial" w:cs="Arial"/>
          <w:spacing w:val="-8"/>
        </w:rPr>
        <w:t xml:space="preserve"> </w:t>
      </w:r>
      <w:r w:rsidRPr="005A0919">
        <w:rPr>
          <w:rFonts w:ascii="Arial" w:hAnsi="Arial" w:cs="Arial"/>
        </w:rPr>
        <w:t>identifica</w:t>
      </w:r>
      <w:r w:rsidRPr="005A0919">
        <w:rPr>
          <w:rFonts w:ascii="Arial" w:hAnsi="Arial" w:cs="Arial"/>
          <w:spacing w:val="-8"/>
        </w:rPr>
        <w:t xml:space="preserve"> </w:t>
      </w:r>
      <w:r w:rsidRPr="005A0919">
        <w:rPr>
          <w:rFonts w:ascii="Arial" w:hAnsi="Arial" w:cs="Arial"/>
        </w:rPr>
        <w:t>como</w:t>
      </w:r>
      <w:r w:rsidRPr="005A0919">
        <w:rPr>
          <w:rFonts w:ascii="Arial" w:hAnsi="Arial" w:cs="Arial"/>
          <w:spacing w:val="-8"/>
        </w:rPr>
        <w:t xml:space="preserve"> </w:t>
      </w:r>
      <w:r w:rsidRPr="005A0919">
        <w:rPr>
          <w:rFonts w:ascii="Arial" w:hAnsi="Arial" w:cs="Arial"/>
        </w:rPr>
        <w:t>el</w:t>
      </w:r>
      <w:r w:rsidRPr="005A0919">
        <w:rPr>
          <w:rFonts w:ascii="Arial" w:hAnsi="Arial" w:cs="Arial"/>
          <w:spacing w:val="-9"/>
        </w:rPr>
        <w:t xml:space="preserve"> </w:t>
      </w:r>
      <w:r w:rsidRPr="005A0919">
        <w:rPr>
          <w:rFonts w:ascii="Arial" w:hAnsi="Arial" w:cs="Arial"/>
        </w:rPr>
        <w:t>tiempo</w:t>
      </w:r>
      <w:r w:rsidRPr="005A0919">
        <w:rPr>
          <w:rFonts w:ascii="Arial" w:hAnsi="Arial" w:cs="Arial"/>
          <w:spacing w:val="-11"/>
        </w:rPr>
        <w:t xml:space="preserve"> </w:t>
      </w:r>
      <w:r w:rsidRPr="005A0919">
        <w:rPr>
          <w:rFonts w:ascii="Arial" w:hAnsi="Arial" w:cs="Arial"/>
        </w:rPr>
        <w:t>transcurrido</w:t>
      </w:r>
      <w:r w:rsidRPr="005A0919">
        <w:rPr>
          <w:rFonts w:ascii="Arial" w:hAnsi="Arial" w:cs="Arial"/>
          <w:spacing w:val="-8"/>
        </w:rPr>
        <w:t xml:space="preserve"> </w:t>
      </w:r>
      <w:r w:rsidRPr="005A0919">
        <w:rPr>
          <w:rFonts w:ascii="Arial" w:hAnsi="Arial" w:cs="Arial"/>
        </w:rPr>
        <w:t>desde</w:t>
      </w:r>
      <w:r w:rsidRPr="005A0919">
        <w:rPr>
          <w:rFonts w:ascii="Arial" w:hAnsi="Arial" w:cs="Arial"/>
          <w:spacing w:val="-8"/>
        </w:rPr>
        <w:t xml:space="preserve"> </w:t>
      </w:r>
      <w:r w:rsidRPr="005A0919">
        <w:rPr>
          <w:rFonts w:ascii="Arial" w:hAnsi="Arial" w:cs="Arial"/>
        </w:rPr>
        <w:t>que</w:t>
      </w:r>
      <w:r w:rsidRPr="005A0919">
        <w:rPr>
          <w:rFonts w:ascii="Arial" w:hAnsi="Arial" w:cs="Arial"/>
          <w:spacing w:val="-8"/>
        </w:rPr>
        <w:t xml:space="preserve"> </w:t>
      </w:r>
      <w:r w:rsidRPr="005A0919">
        <w:rPr>
          <w:rFonts w:ascii="Arial" w:hAnsi="Arial" w:cs="Arial"/>
        </w:rPr>
        <w:t>se</w:t>
      </w:r>
      <w:r w:rsidRPr="005A0919">
        <w:rPr>
          <w:rFonts w:ascii="Arial" w:hAnsi="Arial" w:cs="Arial"/>
          <w:spacing w:val="-10"/>
        </w:rPr>
        <w:t xml:space="preserve"> </w:t>
      </w:r>
      <w:r w:rsidRPr="005A0919">
        <w:rPr>
          <w:rFonts w:ascii="Arial" w:hAnsi="Arial" w:cs="Arial"/>
        </w:rPr>
        <w:t>origina</w:t>
      </w:r>
      <w:r w:rsidRPr="005A0919">
        <w:rPr>
          <w:rFonts w:ascii="Arial" w:hAnsi="Arial" w:cs="Arial"/>
          <w:spacing w:val="-8"/>
        </w:rPr>
        <w:t xml:space="preserve"> </w:t>
      </w:r>
      <w:r w:rsidRPr="005A0919">
        <w:rPr>
          <w:rFonts w:ascii="Arial" w:hAnsi="Arial" w:cs="Arial"/>
        </w:rPr>
        <w:t>el</w:t>
      </w:r>
      <w:r w:rsidRPr="005A0919">
        <w:rPr>
          <w:rFonts w:ascii="Arial" w:hAnsi="Arial" w:cs="Arial"/>
          <w:spacing w:val="-9"/>
        </w:rPr>
        <w:t xml:space="preserve"> </w:t>
      </w:r>
      <w:r w:rsidRPr="005A0919">
        <w:rPr>
          <w:rFonts w:ascii="Arial" w:hAnsi="Arial" w:cs="Arial"/>
        </w:rPr>
        <w:t>peligro</w:t>
      </w:r>
      <w:r w:rsidRPr="005A0919">
        <w:rPr>
          <w:rFonts w:ascii="Arial" w:hAnsi="Arial" w:cs="Arial"/>
          <w:spacing w:val="-7"/>
        </w:rPr>
        <w:t xml:space="preserve"> </w:t>
      </w:r>
      <w:r w:rsidRPr="005A0919">
        <w:rPr>
          <w:rFonts w:ascii="Arial" w:hAnsi="Arial" w:cs="Arial"/>
        </w:rPr>
        <w:t>hasta</w:t>
      </w:r>
      <w:r w:rsidRPr="005A0919">
        <w:rPr>
          <w:rFonts w:ascii="Arial" w:hAnsi="Arial" w:cs="Arial"/>
          <w:spacing w:val="-58"/>
        </w:rPr>
        <w:t xml:space="preserve"> </w:t>
      </w:r>
      <w:r w:rsidR="00141335">
        <w:rPr>
          <w:rFonts w:ascii="Arial" w:hAnsi="Arial" w:cs="Arial"/>
          <w:spacing w:val="-58"/>
        </w:rPr>
        <w:t xml:space="preserve">  </w:t>
      </w:r>
      <w:r w:rsidRPr="005A0919">
        <w:rPr>
          <w:rFonts w:ascii="Arial" w:hAnsi="Arial" w:cs="Arial"/>
        </w:rPr>
        <w:t>cuando</w:t>
      </w:r>
      <w:r w:rsidRPr="005A0919">
        <w:rPr>
          <w:rFonts w:ascii="Arial" w:hAnsi="Arial" w:cs="Arial"/>
          <w:spacing w:val="-1"/>
        </w:rPr>
        <w:t xml:space="preserve"> </w:t>
      </w:r>
      <w:r w:rsidRPr="005A0919">
        <w:rPr>
          <w:rFonts w:ascii="Arial" w:hAnsi="Arial" w:cs="Arial"/>
        </w:rPr>
        <w:t>alguien lo reconoce.</w:t>
      </w:r>
    </w:p>
    <w:p w14:paraId="29814E6D" w14:textId="77777777" w:rsidR="005A0919" w:rsidRPr="005A0919" w:rsidRDefault="005A0919" w:rsidP="005A0919">
      <w:pPr>
        <w:rPr>
          <w:rFonts w:ascii="Arial" w:hAnsi="Arial" w:cs="Arial"/>
        </w:rPr>
      </w:pPr>
    </w:p>
    <w:p w14:paraId="2707CE08" w14:textId="77777777" w:rsidR="005A0919" w:rsidRPr="005A0919" w:rsidRDefault="005A0919" w:rsidP="005A0919">
      <w:pPr>
        <w:rPr>
          <w:rFonts w:ascii="Arial" w:hAnsi="Arial" w:cs="Arial"/>
        </w:rPr>
      </w:pPr>
      <w:r w:rsidRPr="005A0919">
        <w:rPr>
          <w:rFonts w:ascii="Arial" w:hAnsi="Arial" w:cs="Arial"/>
        </w:rPr>
        <w:t>Comprende:</w:t>
      </w:r>
    </w:p>
    <w:p w14:paraId="7177D691" w14:textId="77777777" w:rsidR="005A0919" w:rsidRPr="005A0919" w:rsidRDefault="005A0919" w:rsidP="005A0919">
      <w:pPr>
        <w:rPr>
          <w:rFonts w:ascii="Arial" w:hAnsi="Arial" w:cs="Arial"/>
        </w:rPr>
      </w:pPr>
      <w:r w:rsidRPr="005A0919">
        <w:rPr>
          <w:rFonts w:ascii="Arial" w:hAnsi="Arial" w:cs="Arial"/>
        </w:rPr>
        <w:t>Clase</w:t>
      </w:r>
      <w:r w:rsidRPr="005A0919">
        <w:rPr>
          <w:rFonts w:ascii="Arial" w:hAnsi="Arial" w:cs="Arial"/>
          <w:spacing w:val="-2"/>
        </w:rPr>
        <w:t xml:space="preserve"> </w:t>
      </w:r>
      <w:r w:rsidRPr="005A0919">
        <w:rPr>
          <w:rFonts w:ascii="Arial" w:hAnsi="Arial" w:cs="Arial"/>
        </w:rPr>
        <w:t>de</w:t>
      </w:r>
      <w:r w:rsidRPr="005A0919">
        <w:rPr>
          <w:rFonts w:ascii="Arial" w:hAnsi="Arial" w:cs="Arial"/>
          <w:spacing w:val="-2"/>
        </w:rPr>
        <w:t xml:space="preserve"> </w:t>
      </w:r>
      <w:r w:rsidRPr="005A0919">
        <w:rPr>
          <w:rFonts w:ascii="Arial" w:hAnsi="Arial" w:cs="Arial"/>
        </w:rPr>
        <w:t>riesgo.</w:t>
      </w:r>
    </w:p>
    <w:p w14:paraId="1D6F7014" w14:textId="77777777" w:rsidR="005A0919" w:rsidRPr="005A0919" w:rsidRDefault="005A0919" w:rsidP="005A0919">
      <w:pPr>
        <w:rPr>
          <w:rFonts w:ascii="Arial" w:hAnsi="Arial" w:cs="Arial"/>
        </w:rPr>
      </w:pPr>
      <w:r w:rsidRPr="005A0919">
        <w:rPr>
          <w:rFonts w:ascii="Arial" w:hAnsi="Arial" w:cs="Arial"/>
        </w:rPr>
        <w:t>Medios</w:t>
      </w:r>
      <w:r w:rsidRPr="005A0919">
        <w:rPr>
          <w:rFonts w:ascii="Arial" w:hAnsi="Arial" w:cs="Arial"/>
          <w:spacing w:val="-1"/>
        </w:rPr>
        <w:t xml:space="preserve"> </w:t>
      </w:r>
      <w:r w:rsidRPr="005A0919">
        <w:rPr>
          <w:rFonts w:ascii="Arial" w:hAnsi="Arial" w:cs="Arial"/>
        </w:rPr>
        <w:t>de</w:t>
      </w:r>
      <w:r w:rsidRPr="005A0919">
        <w:rPr>
          <w:rFonts w:ascii="Arial" w:hAnsi="Arial" w:cs="Arial"/>
          <w:spacing w:val="-3"/>
        </w:rPr>
        <w:t xml:space="preserve"> </w:t>
      </w:r>
      <w:r w:rsidRPr="005A0919">
        <w:rPr>
          <w:rFonts w:ascii="Arial" w:hAnsi="Arial" w:cs="Arial"/>
        </w:rPr>
        <w:t>detección.</w:t>
      </w:r>
    </w:p>
    <w:p w14:paraId="572B60A4" w14:textId="77777777" w:rsidR="005A0919" w:rsidRPr="005A0919" w:rsidRDefault="005A0919" w:rsidP="005A0919">
      <w:pPr>
        <w:rPr>
          <w:rFonts w:ascii="Arial" w:hAnsi="Arial" w:cs="Arial"/>
        </w:rPr>
      </w:pPr>
      <w:r w:rsidRPr="005A0919">
        <w:rPr>
          <w:rFonts w:ascii="Arial" w:hAnsi="Arial" w:cs="Arial"/>
        </w:rPr>
        <w:t>Uso</w:t>
      </w:r>
      <w:r w:rsidRPr="005A0919">
        <w:rPr>
          <w:rFonts w:ascii="Arial" w:hAnsi="Arial" w:cs="Arial"/>
          <w:spacing w:val="-1"/>
        </w:rPr>
        <w:t xml:space="preserve"> </w:t>
      </w:r>
      <w:r w:rsidRPr="005A0919">
        <w:rPr>
          <w:rFonts w:ascii="Arial" w:hAnsi="Arial" w:cs="Arial"/>
        </w:rPr>
        <w:t>y</w:t>
      </w:r>
      <w:r w:rsidRPr="005A0919">
        <w:rPr>
          <w:rFonts w:ascii="Arial" w:hAnsi="Arial" w:cs="Arial"/>
          <w:spacing w:val="-1"/>
        </w:rPr>
        <w:t xml:space="preserve"> </w:t>
      </w:r>
      <w:r w:rsidRPr="005A0919">
        <w:rPr>
          <w:rFonts w:ascii="Arial" w:hAnsi="Arial" w:cs="Arial"/>
        </w:rPr>
        <w:t>tamaño</w:t>
      </w:r>
      <w:r w:rsidRPr="005A0919">
        <w:rPr>
          <w:rFonts w:ascii="Arial" w:hAnsi="Arial" w:cs="Arial"/>
          <w:spacing w:val="-3"/>
        </w:rPr>
        <w:t xml:space="preserve"> </w:t>
      </w:r>
      <w:r w:rsidRPr="005A0919">
        <w:rPr>
          <w:rFonts w:ascii="Arial" w:hAnsi="Arial" w:cs="Arial"/>
        </w:rPr>
        <w:t>de</w:t>
      </w:r>
      <w:r w:rsidRPr="005A0919">
        <w:rPr>
          <w:rFonts w:ascii="Arial" w:hAnsi="Arial" w:cs="Arial"/>
          <w:spacing w:val="-2"/>
        </w:rPr>
        <w:t xml:space="preserve"> </w:t>
      </w:r>
      <w:r w:rsidRPr="005A0919">
        <w:rPr>
          <w:rFonts w:ascii="Arial" w:hAnsi="Arial" w:cs="Arial"/>
        </w:rPr>
        <w:t>la</w:t>
      </w:r>
      <w:r w:rsidRPr="005A0919">
        <w:rPr>
          <w:rFonts w:ascii="Arial" w:hAnsi="Arial" w:cs="Arial"/>
          <w:spacing w:val="-1"/>
        </w:rPr>
        <w:t xml:space="preserve"> </w:t>
      </w:r>
      <w:r w:rsidRPr="005A0919">
        <w:rPr>
          <w:rFonts w:ascii="Arial" w:hAnsi="Arial" w:cs="Arial"/>
        </w:rPr>
        <w:t>edificación.</w:t>
      </w:r>
    </w:p>
    <w:p w14:paraId="36276851" w14:textId="77777777" w:rsidR="005A0919" w:rsidRPr="005A0919" w:rsidRDefault="005A0919" w:rsidP="005A0919">
      <w:pPr>
        <w:rPr>
          <w:rFonts w:ascii="Arial" w:hAnsi="Arial" w:cs="Arial"/>
        </w:rPr>
      </w:pPr>
      <w:r w:rsidRPr="005A0919">
        <w:rPr>
          <w:rFonts w:ascii="Arial" w:hAnsi="Arial" w:cs="Arial"/>
        </w:rPr>
        <w:t>Día</w:t>
      </w:r>
      <w:r w:rsidRPr="005A0919">
        <w:rPr>
          <w:rFonts w:ascii="Arial" w:hAnsi="Arial" w:cs="Arial"/>
          <w:spacing w:val="-1"/>
        </w:rPr>
        <w:t xml:space="preserve"> </w:t>
      </w:r>
      <w:r w:rsidRPr="005A0919">
        <w:rPr>
          <w:rFonts w:ascii="Arial" w:hAnsi="Arial" w:cs="Arial"/>
        </w:rPr>
        <w:t>y</w:t>
      </w:r>
      <w:r w:rsidRPr="005A0919">
        <w:rPr>
          <w:rFonts w:ascii="Arial" w:hAnsi="Arial" w:cs="Arial"/>
          <w:spacing w:val="-2"/>
        </w:rPr>
        <w:t xml:space="preserve"> </w:t>
      </w:r>
      <w:r w:rsidRPr="005A0919">
        <w:rPr>
          <w:rFonts w:ascii="Arial" w:hAnsi="Arial" w:cs="Arial"/>
        </w:rPr>
        <w:t>hora.</w:t>
      </w:r>
    </w:p>
    <w:p w14:paraId="2920FA1E" w14:textId="77777777" w:rsidR="005A0919" w:rsidRPr="005A0919" w:rsidRDefault="005A0919" w:rsidP="005A0919">
      <w:pPr>
        <w:rPr>
          <w:rFonts w:ascii="Arial" w:hAnsi="Arial" w:cs="Arial"/>
        </w:rPr>
      </w:pPr>
    </w:p>
    <w:p w14:paraId="20D9C51E" w14:textId="2F7084D1" w:rsidR="005A0919" w:rsidRDefault="005A0919" w:rsidP="005A0919">
      <w:pPr>
        <w:rPr>
          <w:rFonts w:ascii="Arial" w:hAnsi="Arial" w:cs="Arial"/>
        </w:rPr>
      </w:pPr>
      <w:r w:rsidRPr="00687CB3">
        <w:rPr>
          <w:rFonts w:ascii="Arial" w:hAnsi="Arial" w:cs="Arial"/>
        </w:rPr>
        <w:t>La</w:t>
      </w:r>
      <w:r w:rsidR="00077CE9">
        <w:rPr>
          <w:rFonts w:ascii="Arial" w:hAnsi="Arial" w:cs="Arial"/>
        </w:rPr>
        <w:t xml:space="preserve"> sede</w:t>
      </w:r>
      <w:r w:rsidRPr="00687CB3">
        <w:rPr>
          <w:rFonts w:ascii="Arial" w:hAnsi="Arial" w:cs="Arial"/>
        </w:rPr>
        <w:t xml:space="preserve"> Jardín Parque Cementerio Los Olivos cuenta con sistemas de detección de humo, los</w:t>
      </w:r>
      <w:r w:rsidRPr="00687CB3">
        <w:rPr>
          <w:rFonts w:ascii="Arial" w:hAnsi="Arial" w:cs="Arial"/>
          <w:spacing w:val="1"/>
        </w:rPr>
        <w:t xml:space="preserve"> </w:t>
      </w:r>
      <w:r w:rsidRPr="00687CB3">
        <w:rPr>
          <w:rFonts w:ascii="Arial" w:hAnsi="Arial" w:cs="Arial"/>
        </w:rPr>
        <w:t xml:space="preserve">cuales se activarán ante la presencia de humo, </w:t>
      </w:r>
      <w:r w:rsidR="00687CB3" w:rsidRPr="00687CB3">
        <w:rPr>
          <w:rFonts w:ascii="Arial" w:hAnsi="Arial" w:cs="Arial"/>
        </w:rPr>
        <w:t>F</w:t>
      </w:r>
      <w:r w:rsidR="00687CB3" w:rsidRPr="00687CB3">
        <w:rPr>
          <w:rFonts w:ascii="Arial" w:hAnsi="Arial" w:cs="Arial"/>
          <w:color w:val="222222"/>
          <w:shd w:val="clear" w:color="auto" w:fill="FFFFFF"/>
        </w:rPr>
        <w:t>otoeléctricos-térmicos, ubicados de la siguiente manera.1 planta eléctrica, 1 oficina de exhumaciones, 1 oficina de coordinación y 2 cafetería.</w:t>
      </w:r>
      <w:r w:rsidR="00687CB3" w:rsidRPr="00687CB3">
        <w:rPr>
          <w:rFonts w:ascii="Arial" w:hAnsi="Arial" w:cs="Arial"/>
        </w:rPr>
        <w:t xml:space="preserve"> Indicando</w:t>
      </w:r>
      <w:r w:rsidRPr="00687CB3">
        <w:rPr>
          <w:rFonts w:ascii="Arial" w:hAnsi="Arial" w:cs="Arial"/>
        </w:rPr>
        <w:t xml:space="preserve"> que se ha presentado una</w:t>
      </w:r>
      <w:r w:rsidRPr="00687CB3">
        <w:rPr>
          <w:rFonts w:ascii="Arial" w:hAnsi="Arial" w:cs="Arial"/>
          <w:spacing w:val="1"/>
        </w:rPr>
        <w:t xml:space="preserve"> </w:t>
      </w:r>
      <w:r w:rsidRPr="00687CB3">
        <w:rPr>
          <w:rFonts w:ascii="Arial" w:hAnsi="Arial" w:cs="Arial"/>
        </w:rPr>
        <w:t>situación</w:t>
      </w:r>
      <w:r w:rsidRPr="00687CB3">
        <w:rPr>
          <w:rFonts w:ascii="Arial" w:hAnsi="Arial" w:cs="Arial"/>
          <w:spacing w:val="-1"/>
        </w:rPr>
        <w:t xml:space="preserve"> </w:t>
      </w:r>
      <w:r w:rsidRPr="00687CB3">
        <w:rPr>
          <w:rFonts w:ascii="Arial" w:hAnsi="Arial" w:cs="Arial"/>
        </w:rPr>
        <w:t>anormal</w:t>
      </w:r>
      <w:r w:rsidRPr="00687CB3">
        <w:rPr>
          <w:rFonts w:ascii="Arial" w:hAnsi="Arial" w:cs="Arial"/>
          <w:spacing w:val="-1"/>
        </w:rPr>
        <w:t xml:space="preserve"> </w:t>
      </w:r>
      <w:r w:rsidRPr="00687CB3">
        <w:rPr>
          <w:rFonts w:ascii="Arial" w:hAnsi="Arial" w:cs="Arial"/>
        </w:rPr>
        <w:t>o</w:t>
      </w:r>
      <w:r w:rsidRPr="00687CB3">
        <w:rPr>
          <w:rFonts w:ascii="Arial" w:hAnsi="Arial" w:cs="Arial"/>
          <w:spacing w:val="-2"/>
        </w:rPr>
        <w:t xml:space="preserve"> </w:t>
      </w:r>
      <w:r w:rsidRPr="00687CB3">
        <w:rPr>
          <w:rFonts w:ascii="Arial" w:hAnsi="Arial" w:cs="Arial"/>
        </w:rPr>
        <w:t>que</w:t>
      </w:r>
      <w:r w:rsidRPr="00687CB3">
        <w:rPr>
          <w:rFonts w:ascii="Arial" w:hAnsi="Arial" w:cs="Arial"/>
          <w:spacing w:val="-2"/>
        </w:rPr>
        <w:t xml:space="preserve"> </w:t>
      </w:r>
      <w:r w:rsidRPr="00687CB3">
        <w:rPr>
          <w:rFonts w:ascii="Arial" w:hAnsi="Arial" w:cs="Arial"/>
        </w:rPr>
        <w:t>pueda poner</w:t>
      </w:r>
      <w:r w:rsidRPr="00687CB3">
        <w:rPr>
          <w:rFonts w:ascii="Arial" w:hAnsi="Arial" w:cs="Arial"/>
          <w:spacing w:val="-1"/>
        </w:rPr>
        <w:t xml:space="preserve"> </w:t>
      </w:r>
      <w:r w:rsidRPr="00687CB3">
        <w:rPr>
          <w:rFonts w:ascii="Arial" w:hAnsi="Arial" w:cs="Arial"/>
        </w:rPr>
        <w:t>en peligro</w:t>
      </w:r>
      <w:r w:rsidRPr="00687CB3">
        <w:rPr>
          <w:rFonts w:ascii="Arial" w:hAnsi="Arial" w:cs="Arial"/>
          <w:spacing w:val="-2"/>
        </w:rPr>
        <w:t xml:space="preserve"> </w:t>
      </w:r>
      <w:r w:rsidRPr="00687CB3">
        <w:rPr>
          <w:rFonts w:ascii="Arial" w:hAnsi="Arial" w:cs="Arial"/>
        </w:rPr>
        <w:t>la integridad</w:t>
      </w:r>
      <w:r w:rsidRPr="00687CB3">
        <w:rPr>
          <w:rFonts w:ascii="Arial" w:hAnsi="Arial" w:cs="Arial"/>
          <w:spacing w:val="-1"/>
        </w:rPr>
        <w:t xml:space="preserve"> </w:t>
      </w:r>
      <w:r w:rsidRPr="00687CB3">
        <w:rPr>
          <w:rFonts w:ascii="Arial" w:hAnsi="Arial" w:cs="Arial"/>
        </w:rPr>
        <w:t>de</w:t>
      </w:r>
      <w:r w:rsidRPr="00687CB3">
        <w:rPr>
          <w:rFonts w:ascii="Arial" w:hAnsi="Arial" w:cs="Arial"/>
          <w:spacing w:val="-2"/>
        </w:rPr>
        <w:t xml:space="preserve"> </w:t>
      </w:r>
      <w:r w:rsidRPr="00687CB3">
        <w:rPr>
          <w:rFonts w:ascii="Arial" w:hAnsi="Arial" w:cs="Arial"/>
        </w:rPr>
        <w:t>sus</w:t>
      </w:r>
      <w:r w:rsidRPr="00687CB3">
        <w:rPr>
          <w:rFonts w:ascii="Arial" w:hAnsi="Arial" w:cs="Arial"/>
          <w:spacing w:val="-2"/>
        </w:rPr>
        <w:t xml:space="preserve"> </w:t>
      </w:r>
      <w:r w:rsidRPr="00687CB3">
        <w:rPr>
          <w:rFonts w:ascii="Arial" w:hAnsi="Arial" w:cs="Arial"/>
        </w:rPr>
        <w:t>ocupantes</w:t>
      </w:r>
      <w:r w:rsidR="00687CB3">
        <w:rPr>
          <w:rFonts w:ascii="Arial" w:hAnsi="Arial" w:cs="Arial"/>
        </w:rPr>
        <w:t>.</w:t>
      </w:r>
    </w:p>
    <w:p w14:paraId="4B14F83D" w14:textId="7FA0CEE7" w:rsidR="00687CB3" w:rsidRPr="00687CB3" w:rsidRDefault="00687CB3" w:rsidP="005A0919">
      <w:pPr>
        <w:rPr>
          <w:rFonts w:ascii="Arial" w:hAnsi="Arial" w:cs="Arial"/>
        </w:rPr>
      </w:pPr>
      <w:r>
        <w:rPr>
          <w:rFonts w:ascii="Arial" w:hAnsi="Arial" w:cs="Arial"/>
          <w:color w:val="222222"/>
          <w:shd w:val="clear" w:color="auto" w:fill="FFFFFF"/>
        </w:rPr>
        <w:t>Sistemas de detección de humo adicional al ya mencionado se cuenta con 14 detectores de humo multicriterio, ubicados de la siguiente manera. 1 capilla principal, 1 capilla 2, 1 sala de velación 1, 1 sala de velación 2, 1 sala de velación 3, 1 oficina de operaciones, 1 oficina dirección, 1 oficina de bendiciones, 1 sala de despedida 2, 1 oficina de protocolo, 1 rack central de monitoreo, 1 hornos, 1 comedor campamento y 1 área lockers campamento, </w:t>
      </w:r>
    </w:p>
    <w:p w14:paraId="346364B8" w14:textId="77777777" w:rsidR="005A0919" w:rsidRPr="005A0919" w:rsidRDefault="005A0919" w:rsidP="00CC7AAD">
      <w:pPr>
        <w:rPr>
          <w:rFonts w:ascii="Arial" w:hAnsi="Arial" w:cs="Arial"/>
        </w:rPr>
      </w:pPr>
    </w:p>
    <w:p w14:paraId="316E5A8C" w14:textId="6A33726A" w:rsidR="005A0919" w:rsidRDefault="005A0919" w:rsidP="00CC7AAD">
      <w:pPr>
        <w:rPr>
          <w:rFonts w:ascii="Arial" w:hAnsi="Arial" w:cs="Arial"/>
          <w:b/>
          <w:bCs/>
        </w:rPr>
      </w:pPr>
      <w:r w:rsidRPr="005A0919">
        <w:rPr>
          <w:rFonts w:ascii="Arial" w:hAnsi="Arial" w:cs="Arial"/>
          <w:b/>
          <w:bCs/>
        </w:rPr>
        <w:t>Segunda fase: alarma</w:t>
      </w:r>
    </w:p>
    <w:p w14:paraId="27FD6818" w14:textId="77777777" w:rsidR="005A0919" w:rsidRDefault="005A0919" w:rsidP="00CC7AAD">
      <w:pPr>
        <w:rPr>
          <w:rFonts w:ascii="Arial" w:hAnsi="Arial" w:cs="Arial"/>
          <w:b/>
          <w:bCs/>
        </w:rPr>
      </w:pPr>
    </w:p>
    <w:p w14:paraId="183904C7" w14:textId="1CA8D505" w:rsidR="005A0919" w:rsidRPr="005A0919" w:rsidRDefault="005A0919" w:rsidP="005A0919">
      <w:pPr>
        <w:rPr>
          <w:rFonts w:ascii="Arial" w:hAnsi="Arial" w:cs="Arial"/>
        </w:rPr>
      </w:pPr>
      <w:r w:rsidRPr="005A0919">
        <w:rPr>
          <w:rFonts w:ascii="Arial" w:hAnsi="Arial" w:cs="Arial"/>
        </w:rPr>
        <w:t>Definida</w:t>
      </w:r>
      <w:r w:rsidRPr="005A0919">
        <w:rPr>
          <w:rFonts w:ascii="Arial" w:hAnsi="Arial" w:cs="Arial"/>
          <w:spacing w:val="11"/>
        </w:rPr>
        <w:t xml:space="preserve"> </w:t>
      </w:r>
      <w:r w:rsidRPr="005A0919">
        <w:rPr>
          <w:rFonts w:ascii="Arial" w:hAnsi="Arial" w:cs="Arial"/>
        </w:rPr>
        <w:t>como</w:t>
      </w:r>
      <w:r w:rsidRPr="005A0919">
        <w:rPr>
          <w:rFonts w:ascii="Arial" w:hAnsi="Arial" w:cs="Arial"/>
          <w:spacing w:val="13"/>
        </w:rPr>
        <w:t xml:space="preserve"> </w:t>
      </w:r>
      <w:r w:rsidRPr="005A0919">
        <w:rPr>
          <w:rFonts w:ascii="Arial" w:hAnsi="Arial" w:cs="Arial"/>
        </w:rPr>
        <w:t>el</w:t>
      </w:r>
      <w:r w:rsidRPr="005A0919">
        <w:rPr>
          <w:rFonts w:ascii="Arial" w:hAnsi="Arial" w:cs="Arial"/>
          <w:spacing w:val="8"/>
        </w:rPr>
        <w:t xml:space="preserve"> </w:t>
      </w:r>
      <w:r w:rsidRPr="005A0919">
        <w:rPr>
          <w:rFonts w:ascii="Arial" w:hAnsi="Arial" w:cs="Arial"/>
        </w:rPr>
        <w:t>tiempo</w:t>
      </w:r>
      <w:r w:rsidRPr="005A0919">
        <w:rPr>
          <w:rFonts w:ascii="Arial" w:hAnsi="Arial" w:cs="Arial"/>
          <w:spacing w:val="10"/>
        </w:rPr>
        <w:t xml:space="preserve"> </w:t>
      </w:r>
      <w:r w:rsidRPr="005A0919">
        <w:rPr>
          <w:rFonts w:ascii="Arial" w:hAnsi="Arial" w:cs="Arial"/>
        </w:rPr>
        <w:t>transcurrido</w:t>
      </w:r>
      <w:r w:rsidRPr="005A0919">
        <w:rPr>
          <w:rFonts w:ascii="Arial" w:hAnsi="Arial" w:cs="Arial"/>
          <w:spacing w:val="11"/>
        </w:rPr>
        <w:t xml:space="preserve"> </w:t>
      </w:r>
      <w:r w:rsidRPr="005A0919">
        <w:rPr>
          <w:rFonts w:ascii="Arial" w:hAnsi="Arial" w:cs="Arial"/>
        </w:rPr>
        <w:t>desde</w:t>
      </w:r>
      <w:r w:rsidRPr="005A0919">
        <w:rPr>
          <w:rFonts w:ascii="Arial" w:hAnsi="Arial" w:cs="Arial"/>
          <w:spacing w:val="9"/>
        </w:rPr>
        <w:t xml:space="preserve"> </w:t>
      </w:r>
      <w:r w:rsidRPr="005A0919">
        <w:rPr>
          <w:rFonts w:ascii="Arial" w:hAnsi="Arial" w:cs="Arial"/>
        </w:rPr>
        <w:t>el</w:t>
      </w:r>
      <w:r w:rsidRPr="005A0919">
        <w:rPr>
          <w:rFonts w:ascii="Arial" w:hAnsi="Arial" w:cs="Arial"/>
          <w:spacing w:val="11"/>
        </w:rPr>
        <w:t xml:space="preserve"> </w:t>
      </w:r>
      <w:r w:rsidRPr="005A0919">
        <w:rPr>
          <w:rFonts w:ascii="Arial" w:hAnsi="Arial" w:cs="Arial"/>
        </w:rPr>
        <w:t>instante</w:t>
      </w:r>
      <w:r w:rsidRPr="005A0919">
        <w:rPr>
          <w:rFonts w:ascii="Arial" w:hAnsi="Arial" w:cs="Arial"/>
          <w:spacing w:val="9"/>
        </w:rPr>
        <w:t xml:space="preserve"> </w:t>
      </w:r>
      <w:r w:rsidRPr="005A0919">
        <w:rPr>
          <w:rFonts w:ascii="Arial" w:hAnsi="Arial" w:cs="Arial"/>
        </w:rPr>
        <w:t>en</w:t>
      </w:r>
      <w:r w:rsidRPr="005A0919">
        <w:rPr>
          <w:rFonts w:ascii="Arial" w:hAnsi="Arial" w:cs="Arial"/>
          <w:spacing w:val="12"/>
        </w:rPr>
        <w:t xml:space="preserve"> </w:t>
      </w:r>
      <w:r w:rsidRPr="005A0919">
        <w:rPr>
          <w:rFonts w:ascii="Arial" w:hAnsi="Arial" w:cs="Arial"/>
        </w:rPr>
        <w:t>que</w:t>
      </w:r>
      <w:r w:rsidRPr="005A0919">
        <w:rPr>
          <w:rFonts w:ascii="Arial" w:hAnsi="Arial" w:cs="Arial"/>
          <w:spacing w:val="9"/>
        </w:rPr>
        <w:t xml:space="preserve"> </w:t>
      </w:r>
      <w:r w:rsidRPr="005A0919">
        <w:rPr>
          <w:rFonts w:ascii="Arial" w:hAnsi="Arial" w:cs="Arial"/>
        </w:rPr>
        <w:t>el</w:t>
      </w:r>
      <w:r w:rsidRPr="005A0919">
        <w:rPr>
          <w:rFonts w:ascii="Arial" w:hAnsi="Arial" w:cs="Arial"/>
          <w:spacing w:val="11"/>
        </w:rPr>
        <w:t xml:space="preserve"> </w:t>
      </w:r>
      <w:r w:rsidRPr="005A0919">
        <w:rPr>
          <w:rFonts w:ascii="Arial" w:hAnsi="Arial" w:cs="Arial"/>
        </w:rPr>
        <w:t>peligro</w:t>
      </w:r>
      <w:r w:rsidRPr="005A0919">
        <w:rPr>
          <w:rFonts w:ascii="Arial" w:hAnsi="Arial" w:cs="Arial"/>
          <w:spacing w:val="9"/>
        </w:rPr>
        <w:t xml:space="preserve"> </w:t>
      </w:r>
      <w:r w:rsidRPr="005A0919">
        <w:rPr>
          <w:rFonts w:ascii="Arial" w:hAnsi="Arial" w:cs="Arial"/>
        </w:rPr>
        <w:t>se</w:t>
      </w:r>
      <w:r w:rsidRPr="005A0919">
        <w:rPr>
          <w:rFonts w:ascii="Arial" w:hAnsi="Arial" w:cs="Arial"/>
          <w:spacing w:val="12"/>
        </w:rPr>
        <w:t xml:space="preserve"> </w:t>
      </w:r>
      <w:r w:rsidRPr="005A0919">
        <w:rPr>
          <w:rFonts w:ascii="Arial" w:hAnsi="Arial" w:cs="Arial"/>
        </w:rPr>
        <w:t>detecta</w:t>
      </w:r>
      <w:r w:rsidRPr="005A0919">
        <w:rPr>
          <w:rFonts w:ascii="Arial" w:hAnsi="Arial" w:cs="Arial"/>
          <w:spacing w:val="12"/>
        </w:rPr>
        <w:t xml:space="preserve"> </w:t>
      </w:r>
      <w:r w:rsidR="00560DAA" w:rsidRPr="005A0919">
        <w:rPr>
          <w:rFonts w:ascii="Arial" w:hAnsi="Arial" w:cs="Arial"/>
        </w:rPr>
        <w:t>hasta</w:t>
      </w:r>
      <w:r w:rsidR="00B51B5D">
        <w:rPr>
          <w:rFonts w:ascii="Arial" w:hAnsi="Arial" w:cs="Arial"/>
        </w:rPr>
        <w:t xml:space="preserve"> que </w:t>
      </w:r>
      <w:r w:rsidRPr="005A0919">
        <w:rPr>
          <w:rFonts w:ascii="Arial" w:hAnsi="Arial" w:cs="Arial"/>
        </w:rPr>
        <w:t>se</w:t>
      </w:r>
      <w:r w:rsidRPr="005A0919">
        <w:rPr>
          <w:rFonts w:ascii="Arial" w:hAnsi="Arial" w:cs="Arial"/>
          <w:spacing w:val="-1"/>
        </w:rPr>
        <w:t xml:space="preserve"> </w:t>
      </w:r>
      <w:r w:rsidRPr="005A0919">
        <w:rPr>
          <w:rFonts w:ascii="Arial" w:hAnsi="Arial" w:cs="Arial"/>
        </w:rPr>
        <w:t>toma</w:t>
      </w:r>
      <w:r w:rsidRPr="005A0919">
        <w:rPr>
          <w:rFonts w:ascii="Arial" w:hAnsi="Arial" w:cs="Arial"/>
          <w:spacing w:val="-2"/>
        </w:rPr>
        <w:t xml:space="preserve"> </w:t>
      </w:r>
      <w:r w:rsidRPr="005A0919">
        <w:rPr>
          <w:rFonts w:ascii="Arial" w:hAnsi="Arial" w:cs="Arial"/>
        </w:rPr>
        <w:t>la decisión</w:t>
      </w:r>
      <w:r w:rsidRPr="005A0919">
        <w:rPr>
          <w:rFonts w:ascii="Arial" w:hAnsi="Arial" w:cs="Arial"/>
          <w:spacing w:val="-2"/>
        </w:rPr>
        <w:t xml:space="preserve"> </w:t>
      </w:r>
      <w:r w:rsidRPr="005A0919">
        <w:rPr>
          <w:rFonts w:ascii="Arial" w:hAnsi="Arial" w:cs="Arial"/>
        </w:rPr>
        <w:t>de activar</w:t>
      </w:r>
      <w:r w:rsidRPr="005A0919">
        <w:rPr>
          <w:rFonts w:ascii="Arial" w:hAnsi="Arial" w:cs="Arial"/>
          <w:spacing w:val="1"/>
        </w:rPr>
        <w:t xml:space="preserve"> </w:t>
      </w:r>
      <w:r w:rsidRPr="005A0919">
        <w:rPr>
          <w:rFonts w:ascii="Arial" w:hAnsi="Arial" w:cs="Arial"/>
        </w:rPr>
        <w:t>el</w:t>
      </w:r>
      <w:r w:rsidRPr="005A0919">
        <w:rPr>
          <w:rFonts w:ascii="Arial" w:hAnsi="Arial" w:cs="Arial"/>
          <w:spacing w:val="-1"/>
        </w:rPr>
        <w:t xml:space="preserve"> </w:t>
      </w:r>
      <w:r w:rsidRPr="005A0919">
        <w:rPr>
          <w:rFonts w:ascii="Arial" w:hAnsi="Arial" w:cs="Arial"/>
        </w:rPr>
        <w:t>sistema</w:t>
      </w:r>
      <w:r w:rsidRPr="005A0919">
        <w:rPr>
          <w:rFonts w:ascii="Arial" w:hAnsi="Arial" w:cs="Arial"/>
          <w:spacing w:val="-2"/>
        </w:rPr>
        <w:t xml:space="preserve"> </w:t>
      </w:r>
      <w:r w:rsidRPr="005A0919">
        <w:rPr>
          <w:rFonts w:ascii="Arial" w:hAnsi="Arial" w:cs="Arial"/>
        </w:rPr>
        <w:t>de</w:t>
      </w:r>
      <w:r w:rsidRPr="005A0919">
        <w:rPr>
          <w:rFonts w:ascii="Arial" w:hAnsi="Arial" w:cs="Arial"/>
          <w:spacing w:val="-5"/>
        </w:rPr>
        <w:t xml:space="preserve"> </w:t>
      </w:r>
      <w:r w:rsidRPr="005A0919">
        <w:rPr>
          <w:rFonts w:ascii="Arial" w:hAnsi="Arial" w:cs="Arial"/>
        </w:rPr>
        <w:t>alarma y</w:t>
      </w:r>
      <w:r w:rsidRPr="005A0919">
        <w:rPr>
          <w:rFonts w:ascii="Arial" w:hAnsi="Arial" w:cs="Arial"/>
          <w:spacing w:val="-1"/>
        </w:rPr>
        <w:t xml:space="preserve"> </w:t>
      </w:r>
      <w:r w:rsidRPr="005A0919">
        <w:rPr>
          <w:rFonts w:ascii="Arial" w:hAnsi="Arial" w:cs="Arial"/>
        </w:rPr>
        <w:t>evacuar.</w:t>
      </w:r>
    </w:p>
    <w:p w14:paraId="5E78F56C" w14:textId="77777777" w:rsidR="005A0919" w:rsidRPr="005A0919" w:rsidRDefault="005A0919" w:rsidP="005A0919">
      <w:pPr>
        <w:rPr>
          <w:rFonts w:ascii="Arial" w:hAnsi="Arial" w:cs="Arial"/>
        </w:rPr>
      </w:pPr>
      <w:r w:rsidRPr="005A0919">
        <w:rPr>
          <w:rFonts w:ascii="Arial" w:hAnsi="Arial" w:cs="Arial"/>
        </w:rPr>
        <w:t>En</w:t>
      </w:r>
      <w:r w:rsidRPr="005A0919">
        <w:rPr>
          <w:rFonts w:ascii="Arial" w:hAnsi="Arial" w:cs="Arial"/>
          <w:spacing w:val="-8"/>
        </w:rPr>
        <w:t xml:space="preserve"> </w:t>
      </w:r>
      <w:r w:rsidRPr="005A0919">
        <w:rPr>
          <w:rFonts w:ascii="Arial" w:hAnsi="Arial" w:cs="Arial"/>
        </w:rPr>
        <w:t>esta</w:t>
      </w:r>
      <w:r w:rsidRPr="005A0919">
        <w:rPr>
          <w:rFonts w:ascii="Arial" w:hAnsi="Arial" w:cs="Arial"/>
          <w:spacing w:val="-7"/>
        </w:rPr>
        <w:t xml:space="preserve"> </w:t>
      </w:r>
      <w:r w:rsidRPr="005A0919">
        <w:rPr>
          <w:rFonts w:ascii="Arial" w:hAnsi="Arial" w:cs="Arial"/>
        </w:rPr>
        <w:t>fase</w:t>
      </w:r>
      <w:r w:rsidRPr="005A0919">
        <w:rPr>
          <w:rFonts w:ascii="Arial" w:hAnsi="Arial" w:cs="Arial"/>
          <w:spacing w:val="-7"/>
        </w:rPr>
        <w:t xml:space="preserve"> </w:t>
      </w:r>
      <w:r w:rsidRPr="005A0919">
        <w:rPr>
          <w:rFonts w:ascii="Arial" w:hAnsi="Arial" w:cs="Arial"/>
        </w:rPr>
        <w:t>es</w:t>
      </w:r>
      <w:r w:rsidRPr="005A0919">
        <w:rPr>
          <w:rFonts w:ascii="Arial" w:hAnsi="Arial" w:cs="Arial"/>
          <w:spacing w:val="-8"/>
        </w:rPr>
        <w:t xml:space="preserve"> </w:t>
      </w:r>
      <w:r w:rsidRPr="005A0919">
        <w:rPr>
          <w:rFonts w:ascii="Arial" w:hAnsi="Arial" w:cs="Arial"/>
        </w:rPr>
        <w:t>importante</w:t>
      </w:r>
      <w:r w:rsidRPr="005A0919">
        <w:rPr>
          <w:rFonts w:ascii="Arial" w:hAnsi="Arial" w:cs="Arial"/>
          <w:spacing w:val="-8"/>
        </w:rPr>
        <w:t xml:space="preserve"> </w:t>
      </w:r>
      <w:r w:rsidRPr="005A0919">
        <w:rPr>
          <w:rFonts w:ascii="Arial" w:hAnsi="Arial" w:cs="Arial"/>
        </w:rPr>
        <w:t>tener</w:t>
      </w:r>
      <w:r w:rsidRPr="005A0919">
        <w:rPr>
          <w:rFonts w:ascii="Arial" w:hAnsi="Arial" w:cs="Arial"/>
          <w:spacing w:val="-6"/>
        </w:rPr>
        <w:t xml:space="preserve"> </w:t>
      </w:r>
      <w:r w:rsidRPr="005A0919">
        <w:rPr>
          <w:rFonts w:ascii="Arial" w:hAnsi="Arial" w:cs="Arial"/>
        </w:rPr>
        <w:t>en</w:t>
      </w:r>
      <w:r w:rsidRPr="005A0919">
        <w:rPr>
          <w:rFonts w:ascii="Arial" w:hAnsi="Arial" w:cs="Arial"/>
          <w:spacing w:val="-8"/>
        </w:rPr>
        <w:t xml:space="preserve"> </w:t>
      </w:r>
      <w:r w:rsidRPr="005A0919">
        <w:rPr>
          <w:rFonts w:ascii="Arial" w:hAnsi="Arial" w:cs="Arial"/>
        </w:rPr>
        <w:t>cuenta</w:t>
      </w:r>
      <w:r w:rsidRPr="005A0919">
        <w:rPr>
          <w:rFonts w:ascii="Arial" w:hAnsi="Arial" w:cs="Arial"/>
          <w:spacing w:val="-8"/>
        </w:rPr>
        <w:t xml:space="preserve"> </w:t>
      </w:r>
      <w:r w:rsidRPr="005A0919">
        <w:rPr>
          <w:rFonts w:ascii="Arial" w:hAnsi="Arial" w:cs="Arial"/>
        </w:rPr>
        <w:t>que</w:t>
      </w:r>
      <w:r w:rsidRPr="005A0919">
        <w:rPr>
          <w:rFonts w:ascii="Arial" w:hAnsi="Arial" w:cs="Arial"/>
          <w:spacing w:val="-7"/>
        </w:rPr>
        <w:t xml:space="preserve"> </w:t>
      </w:r>
      <w:r w:rsidRPr="005A0919">
        <w:rPr>
          <w:rFonts w:ascii="Arial" w:hAnsi="Arial" w:cs="Arial"/>
        </w:rPr>
        <w:t>el</w:t>
      </w:r>
      <w:r w:rsidRPr="005A0919">
        <w:rPr>
          <w:rFonts w:ascii="Arial" w:hAnsi="Arial" w:cs="Arial"/>
          <w:spacing w:val="-11"/>
        </w:rPr>
        <w:t xml:space="preserve"> </w:t>
      </w:r>
      <w:r w:rsidRPr="005A0919">
        <w:rPr>
          <w:rFonts w:ascii="Arial" w:hAnsi="Arial" w:cs="Arial"/>
        </w:rPr>
        <w:t>tiempo</w:t>
      </w:r>
      <w:r w:rsidRPr="005A0919">
        <w:rPr>
          <w:rFonts w:ascii="Arial" w:hAnsi="Arial" w:cs="Arial"/>
          <w:spacing w:val="-7"/>
        </w:rPr>
        <w:t xml:space="preserve"> </w:t>
      </w:r>
      <w:r w:rsidRPr="005A0919">
        <w:rPr>
          <w:rFonts w:ascii="Arial" w:hAnsi="Arial" w:cs="Arial"/>
        </w:rPr>
        <w:t>dependerá</w:t>
      </w:r>
      <w:r w:rsidRPr="005A0919">
        <w:rPr>
          <w:rFonts w:ascii="Arial" w:hAnsi="Arial" w:cs="Arial"/>
          <w:spacing w:val="-8"/>
        </w:rPr>
        <w:t xml:space="preserve"> </w:t>
      </w:r>
      <w:r w:rsidRPr="005A0919">
        <w:rPr>
          <w:rFonts w:ascii="Arial" w:hAnsi="Arial" w:cs="Arial"/>
        </w:rPr>
        <w:t>en</w:t>
      </w:r>
      <w:r w:rsidRPr="005A0919">
        <w:rPr>
          <w:rFonts w:ascii="Arial" w:hAnsi="Arial" w:cs="Arial"/>
          <w:spacing w:val="-8"/>
        </w:rPr>
        <w:t xml:space="preserve"> </w:t>
      </w:r>
      <w:r w:rsidRPr="005A0919">
        <w:rPr>
          <w:rFonts w:ascii="Arial" w:hAnsi="Arial" w:cs="Arial"/>
        </w:rPr>
        <w:t>gran</w:t>
      </w:r>
      <w:r w:rsidRPr="005A0919">
        <w:rPr>
          <w:rFonts w:ascii="Arial" w:hAnsi="Arial" w:cs="Arial"/>
          <w:spacing w:val="-7"/>
        </w:rPr>
        <w:t xml:space="preserve"> </w:t>
      </w:r>
      <w:r w:rsidRPr="005A0919">
        <w:rPr>
          <w:rFonts w:ascii="Arial" w:hAnsi="Arial" w:cs="Arial"/>
        </w:rPr>
        <w:t>medida</w:t>
      </w:r>
      <w:r w:rsidRPr="005A0919">
        <w:rPr>
          <w:rFonts w:ascii="Arial" w:hAnsi="Arial" w:cs="Arial"/>
          <w:spacing w:val="-8"/>
        </w:rPr>
        <w:t xml:space="preserve"> </w:t>
      </w:r>
      <w:r w:rsidRPr="005A0919">
        <w:rPr>
          <w:rFonts w:ascii="Arial" w:hAnsi="Arial" w:cs="Arial"/>
        </w:rPr>
        <w:t>de</w:t>
      </w:r>
      <w:r w:rsidRPr="005A0919">
        <w:rPr>
          <w:rFonts w:ascii="Arial" w:hAnsi="Arial" w:cs="Arial"/>
          <w:spacing w:val="-8"/>
        </w:rPr>
        <w:t xml:space="preserve"> </w:t>
      </w:r>
      <w:r w:rsidRPr="005A0919">
        <w:rPr>
          <w:rFonts w:ascii="Arial" w:hAnsi="Arial" w:cs="Arial"/>
        </w:rPr>
        <w:t>los</w:t>
      </w:r>
      <w:r w:rsidRPr="005A0919">
        <w:rPr>
          <w:rFonts w:ascii="Arial" w:hAnsi="Arial" w:cs="Arial"/>
          <w:spacing w:val="-58"/>
        </w:rPr>
        <w:t xml:space="preserve"> </w:t>
      </w:r>
      <w:r w:rsidRPr="005A0919">
        <w:rPr>
          <w:rFonts w:ascii="Arial" w:hAnsi="Arial" w:cs="Arial"/>
        </w:rPr>
        <w:t>siguientes</w:t>
      </w:r>
      <w:r w:rsidRPr="005A0919">
        <w:rPr>
          <w:rFonts w:ascii="Arial" w:hAnsi="Arial" w:cs="Arial"/>
          <w:spacing w:val="-1"/>
        </w:rPr>
        <w:t xml:space="preserve"> </w:t>
      </w:r>
      <w:r w:rsidRPr="005A0919">
        <w:rPr>
          <w:rFonts w:ascii="Arial" w:hAnsi="Arial" w:cs="Arial"/>
        </w:rPr>
        <w:t>aspectos:</w:t>
      </w:r>
    </w:p>
    <w:p w14:paraId="56830939" w14:textId="77777777" w:rsidR="005A0919" w:rsidRPr="005A0919" w:rsidRDefault="005A0919" w:rsidP="005A0919">
      <w:pPr>
        <w:rPr>
          <w:rFonts w:ascii="Arial" w:hAnsi="Arial" w:cs="Arial"/>
        </w:rPr>
      </w:pPr>
    </w:p>
    <w:p w14:paraId="616C13BD" w14:textId="77777777" w:rsidR="005A0919" w:rsidRPr="005A0919" w:rsidRDefault="005A0919" w:rsidP="005A0919">
      <w:pPr>
        <w:rPr>
          <w:rFonts w:ascii="Arial" w:hAnsi="Arial" w:cs="Arial"/>
        </w:rPr>
      </w:pPr>
      <w:r w:rsidRPr="005A0919">
        <w:rPr>
          <w:rFonts w:ascii="Arial" w:hAnsi="Arial" w:cs="Arial"/>
        </w:rPr>
        <w:t>Sistema</w:t>
      </w:r>
      <w:r w:rsidRPr="005A0919">
        <w:rPr>
          <w:rFonts w:ascii="Arial" w:hAnsi="Arial" w:cs="Arial"/>
          <w:spacing w:val="-1"/>
        </w:rPr>
        <w:t xml:space="preserve"> </w:t>
      </w:r>
      <w:r w:rsidRPr="005A0919">
        <w:rPr>
          <w:rFonts w:ascii="Arial" w:hAnsi="Arial" w:cs="Arial"/>
        </w:rPr>
        <w:t>de</w:t>
      </w:r>
      <w:r w:rsidRPr="005A0919">
        <w:rPr>
          <w:rFonts w:ascii="Arial" w:hAnsi="Arial" w:cs="Arial"/>
          <w:spacing w:val="-3"/>
        </w:rPr>
        <w:t xml:space="preserve"> </w:t>
      </w:r>
      <w:r w:rsidRPr="005A0919">
        <w:rPr>
          <w:rFonts w:ascii="Arial" w:hAnsi="Arial" w:cs="Arial"/>
        </w:rPr>
        <w:t>alarma</w:t>
      </w:r>
      <w:r w:rsidRPr="005A0919">
        <w:rPr>
          <w:rFonts w:ascii="Arial" w:hAnsi="Arial" w:cs="Arial"/>
          <w:spacing w:val="-1"/>
        </w:rPr>
        <w:t xml:space="preserve"> </w:t>
      </w:r>
      <w:r w:rsidRPr="005A0919">
        <w:rPr>
          <w:rFonts w:ascii="Arial" w:hAnsi="Arial" w:cs="Arial"/>
        </w:rPr>
        <w:t>existente.</w:t>
      </w:r>
    </w:p>
    <w:p w14:paraId="0A3E1BE5" w14:textId="77777777" w:rsidR="005A0919" w:rsidRPr="005A0919" w:rsidRDefault="005A0919" w:rsidP="005A0919">
      <w:pPr>
        <w:rPr>
          <w:rFonts w:ascii="Arial" w:hAnsi="Arial" w:cs="Arial"/>
        </w:rPr>
      </w:pPr>
      <w:r w:rsidRPr="005A0919">
        <w:rPr>
          <w:rFonts w:ascii="Arial" w:hAnsi="Arial" w:cs="Arial"/>
        </w:rPr>
        <w:t>Adiestramiento</w:t>
      </w:r>
      <w:r w:rsidRPr="005A0919">
        <w:rPr>
          <w:rFonts w:ascii="Arial" w:hAnsi="Arial" w:cs="Arial"/>
          <w:spacing w:val="-3"/>
        </w:rPr>
        <w:t xml:space="preserve"> </w:t>
      </w:r>
      <w:r w:rsidRPr="005A0919">
        <w:rPr>
          <w:rFonts w:ascii="Arial" w:hAnsi="Arial" w:cs="Arial"/>
        </w:rPr>
        <w:t>del</w:t>
      </w:r>
      <w:r w:rsidRPr="005A0919">
        <w:rPr>
          <w:rFonts w:ascii="Arial" w:hAnsi="Arial" w:cs="Arial"/>
          <w:spacing w:val="-2"/>
        </w:rPr>
        <w:t xml:space="preserve"> </w:t>
      </w:r>
      <w:r w:rsidRPr="005A0919">
        <w:rPr>
          <w:rFonts w:ascii="Arial" w:hAnsi="Arial" w:cs="Arial"/>
        </w:rPr>
        <w:t>personal.</w:t>
      </w:r>
    </w:p>
    <w:p w14:paraId="67545D79" w14:textId="77777777" w:rsidR="005A0919" w:rsidRPr="005A0919" w:rsidRDefault="005A0919" w:rsidP="005A0919">
      <w:pPr>
        <w:rPr>
          <w:rFonts w:ascii="Arial" w:hAnsi="Arial" w:cs="Arial"/>
        </w:rPr>
      </w:pPr>
    </w:p>
    <w:p w14:paraId="136C8332" w14:textId="5B4910E3" w:rsidR="00727974" w:rsidRPr="005A0919" w:rsidRDefault="00881F11" w:rsidP="005A0919">
      <w:pPr>
        <w:pStyle w:val="Textoindependiente"/>
        <w:spacing w:before="1"/>
        <w:ind w:right="1359"/>
        <w:rPr>
          <w:rFonts w:ascii="Arial" w:hAnsi="Arial" w:cs="Arial"/>
        </w:rPr>
      </w:pPr>
      <w:r>
        <w:rPr>
          <w:rFonts w:ascii="Arial" w:hAnsi="Arial" w:cs="Arial"/>
        </w:rPr>
        <w:t>Sonora</w:t>
      </w:r>
      <w:r w:rsidR="005A0919" w:rsidRPr="005A0919">
        <w:rPr>
          <w:rFonts w:ascii="Arial" w:hAnsi="Arial" w:cs="Arial"/>
        </w:rPr>
        <w:t xml:space="preserve"> para informar una emergencia y tiene 6 pulsadores de alarma ubicada de la</w:t>
      </w:r>
      <w:r w:rsidR="005A0919" w:rsidRPr="005A0919">
        <w:rPr>
          <w:rFonts w:ascii="Arial" w:hAnsi="Arial" w:cs="Arial"/>
          <w:spacing w:val="1"/>
        </w:rPr>
        <w:t xml:space="preserve"> </w:t>
      </w:r>
      <w:r w:rsidR="005A0919" w:rsidRPr="005A0919">
        <w:rPr>
          <w:rFonts w:ascii="Arial" w:hAnsi="Arial" w:cs="Arial"/>
        </w:rPr>
        <w:t>siguiente</w:t>
      </w:r>
      <w:r w:rsidR="005A0919" w:rsidRPr="005A0919">
        <w:rPr>
          <w:rFonts w:ascii="Arial" w:hAnsi="Arial" w:cs="Arial"/>
          <w:spacing w:val="-1"/>
        </w:rPr>
        <w:t xml:space="preserve"> </w:t>
      </w:r>
      <w:r w:rsidR="005A0919" w:rsidRPr="005A0919">
        <w:rPr>
          <w:rFonts w:ascii="Arial" w:hAnsi="Arial" w:cs="Arial"/>
        </w:rPr>
        <w:t>manera</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345"/>
      </w:tblGrid>
      <w:tr w:rsidR="005A0919" w14:paraId="02FE50A2" w14:textId="77777777" w:rsidTr="005A0919">
        <w:trPr>
          <w:trHeight w:val="386"/>
          <w:jc w:val="center"/>
        </w:trPr>
        <w:tc>
          <w:tcPr>
            <w:tcW w:w="2127" w:type="dxa"/>
            <w:vMerge w:val="restart"/>
          </w:tcPr>
          <w:p w14:paraId="047CC4B3" w14:textId="77777777" w:rsidR="005A0919" w:rsidRDefault="005A0919" w:rsidP="00856DF6">
            <w:pPr>
              <w:pStyle w:val="TableParagraph"/>
              <w:rPr>
                <w:rFonts w:ascii="Arial"/>
                <w:b/>
                <w:sz w:val="20"/>
              </w:rPr>
            </w:pPr>
          </w:p>
          <w:p w14:paraId="4192BF4C" w14:textId="77777777" w:rsidR="005A0919" w:rsidRDefault="005A0919" w:rsidP="00856DF6">
            <w:pPr>
              <w:pStyle w:val="TableParagraph"/>
              <w:rPr>
                <w:rFonts w:ascii="Arial"/>
                <w:b/>
                <w:sz w:val="20"/>
              </w:rPr>
            </w:pPr>
          </w:p>
          <w:p w14:paraId="35C1B042" w14:textId="77777777" w:rsidR="005A0919" w:rsidRDefault="005A0919" w:rsidP="00856DF6">
            <w:pPr>
              <w:pStyle w:val="TableParagraph"/>
              <w:spacing w:before="10"/>
              <w:rPr>
                <w:rFonts w:ascii="Arial"/>
                <w:b/>
                <w:sz w:val="15"/>
              </w:rPr>
            </w:pPr>
          </w:p>
          <w:p w14:paraId="6293B229" w14:textId="77777777" w:rsidR="005A0919" w:rsidRDefault="005A0919" w:rsidP="00856DF6">
            <w:pPr>
              <w:pStyle w:val="TableParagraph"/>
              <w:ind w:left="539"/>
              <w:rPr>
                <w:rFonts w:ascii="Arial"/>
                <w:sz w:val="20"/>
              </w:rPr>
            </w:pPr>
            <w:r>
              <w:rPr>
                <w:rFonts w:ascii="Arial"/>
                <w:noProof/>
                <w:sz w:val="20"/>
                <w:lang w:val="en-US"/>
              </w:rPr>
              <w:drawing>
                <wp:inline distT="0" distB="0" distL="0" distR="0" wp14:anchorId="67C2BB07" wp14:editId="348DE784">
                  <wp:extent cx="665131" cy="937259"/>
                  <wp:effectExtent l="0" t="0" r="0" b="0"/>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12" cstate="print"/>
                          <a:stretch>
                            <a:fillRect/>
                          </a:stretch>
                        </pic:blipFill>
                        <pic:spPr>
                          <a:xfrm>
                            <a:off x="0" y="0"/>
                            <a:ext cx="665131" cy="937259"/>
                          </a:xfrm>
                          <a:prstGeom prst="rect">
                            <a:avLst/>
                          </a:prstGeom>
                        </pic:spPr>
                      </pic:pic>
                    </a:graphicData>
                  </a:graphic>
                </wp:inline>
              </w:drawing>
            </w:r>
          </w:p>
        </w:tc>
        <w:tc>
          <w:tcPr>
            <w:tcW w:w="4345" w:type="dxa"/>
          </w:tcPr>
          <w:p w14:paraId="5726B518" w14:textId="77777777" w:rsidR="005A0919" w:rsidRDefault="005A0919" w:rsidP="00856DF6">
            <w:pPr>
              <w:pStyle w:val="TableParagraph"/>
              <w:spacing w:before="67"/>
              <w:ind w:left="1218" w:right="1204"/>
              <w:jc w:val="center"/>
              <w:rPr>
                <w:rFonts w:ascii="Arial" w:hAnsi="Arial"/>
                <w:b/>
              </w:rPr>
            </w:pPr>
            <w:r>
              <w:rPr>
                <w:rFonts w:ascii="Arial" w:hAnsi="Arial"/>
                <w:b/>
              </w:rPr>
              <w:t>Ubicación</w:t>
            </w:r>
          </w:p>
        </w:tc>
      </w:tr>
      <w:tr w:rsidR="005A0919" w14:paraId="2FF29B12" w14:textId="77777777" w:rsidTr="005A0919">
        <w:trPr>
          <w:trHeight w:val="388"/>
          <w:jc w:val="center"/>
        </w:trPr>
        <w:tc>
          <w:tcPr>
            <w:tcW w:w="2127" w:type="dxa"/>
            <w:vMerge/>
            <w:tcBorders>
              <w:top w:val="nil"/>
            </w:tcBorders>
          </w:tcPr>
          <w:p w14:paraId="71681471" w14:textId="77777777" w:rsidR="005A0919" w:rsidRDefault="005A0919" w:rsidP="00856DF6">
            <w:pPr>
              <w:rPr>
                <w:sz w:val="2"/>
                <w:szCs w:val="2"/>
              </w:rPr>
            </w:pPr>
          </w:p>
        </w:tc>
        <w:tc>
          <w:tcPr>
            <w:tcW w:w="4345" w:type="dxa"/>
          </w:tcPr>
          <w:p w14:paraId="40E518BB" w14:textId="77777777" w:rsidR="005A0919" w:rsidRPr="00687CB3" w:rsidRDefault="005A0919" w:rsidP="00856DF6">
            <w:pPr>
              <w:pStyle w:val="TableParagraph"/>
              <w:spacing w:before="67"/>
              <w:ind w:left="1218" w:right="1204"/>
              <w:jc w:val="center"/>
            </w:pPr>
            <w:r w:rsidRPr="00687CB3">
              <w:rPr>
                <w:spacing w:val="-2"/>
              </w:rPr>
              <w:t>Entrada</w:t>
            </w:r>
            <w:r w:rsidRPr="00687CB3">
              <w:rPr>
                <w:spacing w:val="-13"/>
              </w:rPr>
              <w:t xml:space="preserve"> </w:t>
            </w:r>
            <w:r w:rsidRPr="00687CB3">
              <w:rPr>
                <w:spacing w:val="-1"/>
              </w:rPr>
              <w:t>1</w:t>
            </w:r>
          </w:p>
        </w:tc>
      </w:tr>
      <w:tr w:rsidR="005A0919" w14:paraId="3DCCAB64" w14:textId="77777777" w:rsidTr="005A0919">
        <w:trPr>
          <w:trHeight w:val="386"/>
          <w:jc w:val="center"/>
        </w:trPr>
        <w:tc>
          <w:tcPr>
            <w:tcW w:w="2127" w:type="dxa"/>
            <w:vMerge/>
            <w:tcBorders>
              <w:top w:val="nil"/>
            </w:tcBorders>
          </w:tcPr>
          <w:p w14:paraId="0933D2EA" w14:textId="77777777" w:rsidR="005A0919" w:rsidRDefault="005A0919" w:rsidP="00856DF6">
            <w:pPr>
              <w:rPr>
                <w:sz w:val="2"/>
                <w:szCs w:val="2"/>
              </w:rPr>
            </w:pPr>
          </w:p>
        </w:tc>
        <w:tc>
          <w:tcPr>
            <w:tcW w:w="4345" w:type="dxa"/>
          </w:tcPr>
          <w:p w14:paraId="242F1887" w14:textId="77777777" w:rsidR="005A0919" w:rsidRPr="00687CB3" w:rsidRDefault="005A0919" w:rsidP="00856DF6">
            <w:pPr>
              <w:pStyle w:val="TableParagraph"/>
              <w:spacing w:before="67"/>
              <w:ind w:left="1218" w:right="1204"/>
              <w:jc w:val="center"/>
            </w:pPr>
            <w:r w:rsidRPr="00687CB3">
              <w:rPr>
                <w:spacing w:val="-2"/>
              </w:rPr>
              <w:t>Entrada</w:t>
            </w:r>
            <w:r w:rsidRPr="00687CB3">
              <w:rPr>
                <w:spacing w:val="-13"/>
              </w:rPr>
              <w:t xml:space="preserve"> </w:t>
            </w:r>
            <w:r w:rsidRPr="00687CB3">
              <w:rPr>
                <w:spacing w:val="-1"/>
              </w:rPr>
              <w:t>2</w:t>
            </w:r>
          </w:p>
        </w:tc>
      </w:tr>
      <w:tr w:rsidR="005A0919" w14:paraId="3F43C187" w14:textId="77777777" w:rsidTr="005A0919">
        <w:trPr>
          <w:trHeight w:val="388"/>
          <w:jc w:val="center"/>
        </w:trPr>
        <w:tc>
          <w:tcPr>
            <w:tcW w:w="2127" w:type="dxa"/>
            <w:vMerge/>
            <w:tcBorders>
              <w:top w:val="nil"/>
            </w:tcBorders>
          </w:tcPr>
          <w:p w14:paraId="6FD7E594" w14:textId="77777777" w:rsidR="005A0919" w:rsidRDefault="005A0919" w:rsidP="00856DF6">
            <w:pPr>
              <w:rPr>
                <w:sz w:val="2"/>
                <w:szCs w:val="2"/>
              </w:rPr>
            </w:pPr>
          </w:p>
        </w:tc>
        <w:tc>
          <w:tcPr>
            <w:tcW w:w="4345" w:type="dxa"/>
          </w:tcPr>
          <w:p w14:paraId="488F5F31" w14:textId="77777777" w:rsidR="005A0919" w:rsidRPr="00687CB3" w:rsidRDefault="005A0919" w:rsidP="00856DF6">
            <w:pPr>
              <w:pStyle w:val="TableParagraph"/>
              <w:spacing w:before="67"/>
              <w:ind w:left="1218" w:right="1204"/>
              <w:jc w:val="center"/>
            </w:pPr>
            <w:r w:rsidRPr="00687CB3">
              <w:rPr>
                <w:spacing w:val="-2"/>
              </w:rPr>
              <w:t>Entrada</w:t>
            </w:r>
            <w:r w:rsidRPr="00687CB3">
              <w:rPr>
                <w:spacing w:val="-13"/>
              </w:rPr>
              <w:t xml:space="preserve"> </w:t>
            </w:r>
            <w:r w:rsidRPr="00687CB3">
              <w:rPr>
                <w:spacing w:val="-1"/>
              </w:rPr>
              <w:t>3</w:t>
            </w:r>
          </w:p>
        </w:tc>
      </w:tr>
      <w:tr w:rsidR="005A0919" w14:paraId="4211C5AE" w14:textId="77777777" w:rsidTr="005A0919">
        <w:trPr>
          <w:trHeight w:val="386"/>
          <w:jc w:val="center"/>
        </w:trPr>
        <w:tc>
          <w:tcPr>
            <w:tcW w:w="2127" w:type="dxa"/>
            <w:vMerge/>
            <w:tcBorders>
              <w:top w:val="nil"/>
            </w:tcBorders>
          </w:tcPr>
          <w:p w14:paraId="25643302" w14:textId="77777777" w:rsidR="005A0919" w:rsidRDefault="005A0919" w:rsidP="00856DF6">
            <w:pPr>
              <w:rPr>
                <w:sz w:val="2"/>
                <w:szCs w:val="2"/>
              </w:rPr>
            </w:pPr>
          </w:p>
        </w:tc>
        <w:tc>
          <w:tcPr>
            <w:tcW w:w="4345" w:type="dxa"/>
          </w:tcPr>
          <w:p w14:paraId="10059AD6" w14:textId="77777777" w:rsidR="005A0919" w:rsidRPr="00687CB3" w:rsidRDefault="005A0919" w:rsidP="00856DF6">
            <w:pPr>
              <w:pStyle w:val="TableParagraph"/>
              <w:spacing w:before="67"/>
              <w:ind w:left="1218" w:right="1204"/>
              <w:jc w:val="center"/>
            </w:pPr>
            <w:r w:rsidRPr="00687CB3">
              <w:rPr>
                <w:spacing w:val="-2"/>
              </w:rPr>
              <w:t>Entrada</w:t>
            </w:r>
            <w:r w:rsidRPr="00687CB3">
              <w:rPr>
                <w:spacing w:val="-13"/>
              </w:rPr>
              <w:t xml:space="preserve"> </w:t>
            </w:r>
            <w:r w:rsidRPr="00687CB3">
              <w:rPr>
                <w:spacing w:val="-1"/>
              </w:rPr>
              <w:t>4</w:t>
            </w:r>
          </w:p>
        </w:tc>
      </w:tr>
      <w:tr w:rsidR="005A0919" w14:paraId="175A06D5" w14:textId="77777777" w:rsidTr="005A0919">
        <w:trPr>
          <w:trHeight w:val="385"/>
          <w:jc w:val="center"/>
        </w:trPr>
        <w:tc>
          <w:tcPr>
            <w:tcW w:w="2127" w:type="dxa"/>
            <w:vMerge/>
            <w:tcBorders>
              <w:top w:val="nil"/>
            </w:tcBorders>
          </w:tcPr>
          <w:p w14:paraId="3ED9780E" w14:textId="77777777" w:rsidR="005A0919" w:rsidRDefault="005A0919" w:rsidP="00856DF6">
            <w:pPr>
              <w:rPr>
                <w:sz w:val="2"/>
                <w:szCs w:val="2"/>
              </w:rPr>
            </w:pPr>
          </w:p>
        </w:tc>
        <w:tc>
          <w:tcPr>
            <w:tcW w:w="4345" w:type="dxa"/>
          </w:tcPr>
          <w:p w14:paraId="37DF94BE" w14:textId="77777777" w:rsidR="005A0919" w:rsidRPr="00687CB3" w:rsidRDefault="005A0919" w:rsidP="00856DF6">
            <w:pPr>
              <w:pStyle w:val="TableParagraph"/>
              <w:spacing w:before="67"/>
              <w:ind w:left="1218" w:right="1204"/>
              <w:jc w:val="center"/>
            </w:pPr>
            <w:r w:rsidRPr="00687CB3">
              <w:rPr>
                <w:spacing w:val="-2"/>
              </w:rPr>
              <w:t>Entrada</w:t>
            </w:r>
            <w:r w:rsidRPr="00687CB3">
              <w:rPr>
                <w:spacing w:val="-13"/>
              </w:rPr>
              <w:t xml:space="preserve"> </w:t>
            </w:r>
            <w:r w:rsidRPr="00687CB3">
              <w:rPr>
                <w:spacing w:val="-1"/>
              </w:rPr>
              <w:t>5</w:t>
            </w:r>
          </w:p>
        </w:tc>
      </w:tr>
      <w:tr w:rsidR="005A0919" w14:paraId="1F284A9A" w14:textId="77777777" w:rsidTr="005A0919">
        <w:trPr>
          <w:trHeight w:val="388"/>
          <w:jc w:val="center"/>
        </w:trPr>
        <w:tc>
          <w:tcPr>
            <w:tcW w:w="2127" w:type="dxa"/>
            <w:vMerge/>
            <w:tcBorders>
              <w:top w:val="nil"/>
            </w:tcBorders>
          </w:tcPr>
          <w:p w14:paraId="73C4C9A1" w14:textId="77777777" w:rsidR="005A0919" w:rsidRDefault="005A0919" w:rsidP="00856DF6">
            <w:pPr>
              <w:rPr>
                <w:sz w:val="2"/>
                <w:szCs w:val="2"/>
              </w:rPr>
            </w:pPr>
          </w:p>
        </w:tc>
        <w:tc>
          <w:tcPr>
            <w:tcW w:w="4345" w:type="dxa"/>
          </w:tcPr>
          <w:p w14:paraId="5F7824CA" w14:textId="77777777" w:rsidR="005A0919" w:rsidRPr="00687CB3" w:rsidRDefault="005A0919" w:rsidP="00856DF6">
            <w:pPr>
              <w:pStyle w:val="TableParagraph"/>
              <w:spacing w:before="67"/>
              <w:ind w:left="1221" w:right="1204"/>
              <w:jc w:val="center"/>
            </w:pPr>
            <w:r w:rsidRPr="00687CB3">
              <w:rPr>
                <w:spacing w:val="-4"/>
              </w:rPr>
              <w:t>Interior</w:t>
            </w:r>
            <w:r w:rsidRPr="00687CB3">
              <w:rPr>
                <w:spacing w:val="-12"/>
              </w:rPr>
              <w:t xml:space="preserve"> </w:t>
            </w:r>
            <w:r w:rsidRPr="00687CB3">
              <w:rPr>
                <w:spacing w:val="-3"/>
              </w:rPr>
              <w:t>de</w:t>
            </w:r>
            <w:r w:rsidRPr="00687CB3">
              <w:rPr>
                <w:spacing w:val="-10"/>
              </w:rPr>
              <w:t xml:space="preserve"> </w:t>
            </w:r>
            <w:r w:rsidRPr="00687CB3">
              <w:rPr>
                <w:spacing w:val="-3"/>
              </w:rPr>
              <w:t>Cafetería</w:t>
            </w:r>
          </w:p>
        </w:tc>
      </w:tr>
    </w:tbl>
    <w:p w14:paraId="5E96F51F" w14:textId="77777777" w:rsidR="005A0919" w:rsidRDefault="005A0919" w:rsidP="005A0919"/>
    <w:p w14:paraId="26FEDA25" w14:textId="117A3AB1" w:rsidR="00687CB3" w:rsidRDefault="00687CB3" w:rsidP="005A0919">
      <w:pPr>
        <w:rPr>
          <w:rFonts w:ascii="Arial" w:hAnsi="Arial" w:cs="Arial"/>
          <w:color w:val="222222"/>
          <w:shd w:val="clear" w:color="auto" w:fill="FFFFFF"/>
        </w:rPr>
      </w:pPr>
      <w:r>
        <w:rPr>
          <w:rFonts w:ascii="Arial" w:hAnsi="Arial" w:cs="Arial"/>
          <w:color w:val="222222"/>
          <w:shd w:val="clear" w:color="auto" w:fill="FFFFFF"/>
        </w:rPr>
        <w:t> Sirenas estrobo, ubicadas de la siguiente manera. 1 cafetería, 1 ingreso 1, 1 ingreso 2, 1 ingreso 3, 1 ingreso 4 y 1 ingreso 5.</w:t>
      </w:r>
    </w:p>
    <w:p w14:paraId="27AC20FC" w14:textId="77777777" w:rsidR="00687CB3" w:rsidRDefault="00687CB3" w:rsidP="005A0919">
      <w:pPr>
        <w:rPr>
          <w:rFonts w:ascii="Arial" w:hAnsi="Arial" w:cs="Arial"/>
          <w:b/>
          <w:bCs/>
        </w:rPr>
      </w:pPr>
    </w:p>
    <w:p w14:paraId="220E658C" w14:textId="259D84DD" w:rsidR="005A0919" w:rsidRPr="005A0919" w:rsidRDefault="005A0919" w:rsidP="005A0919">
      <w:pPr>
        <w:rPr>
          <w:rFonts w:ascii="Arial" w:hAnsi="Arial" w:cs="Arial"/>
          <w:b/>
          <w:bCs/>
        </w:rPr>
      </w:pPr>
      <w:r w:rsidRPr="005A0919">
        <w:rPr>
          <w:rFonts w:ascii="Arial" w:hAnsi="Arial" w:cs="Arial"/>
          <w:b/>
          <w:bCs/>
        </w:rPr>
        <w:t>Tercera</w:t>
      </w:r>
      <w:r w:rsidRPr="005A0919">
        <w:rPr>
          <w:rFonts w:ascii="Arial" w:hAnsi="Arial" w:cs="Arial"/>
          <w:b/>
          <w:bCs/>
          <w:spacing w:val="-2"/>
        </w:rPr>
        <w:t xml:space="preserve"> </w:t>
      </w:r>
      <w:r w:rsidRPr="005A0919">
        <w:rPr>
          <w:rFonts w:ascii="Arial" w:hAnsi="Arial" w:cs="Arial"/>
          <w:b/>
          <w:bCs/>
        </w:rPr>
        <w:t>Fase: Preparación de</w:t>
      </w:r>
      <w:r w:rsidRPr="005A0919">
        <w:rPr>
          <w:rFonts w:ascii="Arial" w:hAnsi="Arial" w:cs="Arial"/>
          <w:b/>
          <w:bCs/>
          <w:spacing w:val="-4"/>
        </w:rPr>
        <w:t xml:space="preserve"> </w:t>
      </w:r>
      <w:r w:rsidRPr="005A0919">
        <w:rPr>
          <w:rFonts w:ascii="Arial" w:hAnsi="Arial" w:cs="Arial"/>
          <w:b/>
          <w:bCs/>
        </w:rPr>
        <w:t>la Evacuación</w:t>
      </w:r>
    </w:p>
    <w:p w14:paraId="1D5A790A" w14:textId="77777777" w:rsidR="005A0919" w:rsidRPr="005A0919" w:rsidRDefault="005A0919" w:rsidP="005A0919">
      <w:pPr>
        <w:rPr>
          <w:rFonts w:ascii="Arial" w:hAnsi="Arial" w:cs="Arial"/>
        </w:rPr>
      </w:pPr>
    </w:p>
    <w:p w14:paraId="32E22B8E" w14:textId="77777777" w:rsidR="005A0919" w:rsidRPr="005A0919" w:rsidRDefault="005A0919" w:rsidP="005A0919">
      <w:pPr>
        <w:rPr>
          <w:rFonts w:ascii="Arial" w:hAnsi="Arial" w:cs="Arial"/>
        </w:rPr>
      </w:pPr>
      <w:r w:rsidRPr="005A0919">
        <w:rPr>
          <w:rFonts w:ascii="Arial" w:hAnsi="Arial" w:cs="Arial"/>
        </w:rPr>
        <w:t>Definida</w:t>
      </w:r>
      <w:r w:rsidRPr="005A0919">
        <w:rPr>
          <w:rFonts w:ascii="Arial" w:hAnsi="Arial" w:cs="Arial"/>
          <w:spacing w:val="-6"/>
        </w:rPr>
        <w:t xml:space="preserve"> </w:t>
      </w:r>
      <w:r w:rsidRPr="005A0919">
        <w:rPr>
          <w:rFonts w:ascii="Arial" w:hAnsi="Arial" w:cs="Arial"/>
        </w:rPr>
        <w:t>como</w:t>
      </w:r>
      <w:r w:rsidRPr="005A0919">
        <w:rPr>
          <w:rFonts w:ascii="Arial" w:hAnsi="Arial" w:cs="Arial"/>
          <w:spacing w:val="-4"/>
        </w:rPr>
        <w:t xml:space="preserve"> </w:t>
      </w:r>
      <w:r w:rsidRPr="005A0919">
        <w:rPr>
          <w:rFonts w:ascii="Arial" w:hAnsi="Arial" w:cs="Arial"/>
        </w:rPr>
        <w:t>el</w:t>
      </w:r>
      <w:r w:rsidRPr="005A0919">
        <w:rPr>
          <w:rFonts w:ascii="Arial" w:hAnsi="Arial" w:cs="Arial"/>
          <w:spacing w:val="-5"/>
        </w:rPr>
        <w:t xml:space="preserve"> </w:t>
      </w:r>
      <w:r w:rsidRPr="005A0919">
        <w:rPr>
          <w:rFonts w:ascii="Arial" w:hAnsi="Arial" w:cs="Arial"/>
        </w:rPr>
        <w:t>tiempo</w:t>
      </w:r>
      <w:r w:rsidRPr="005A0919">
        <w:rPr>
          <w:rFonts w:ascii="Arial" w:hAnsi="Arial" w:cs="Arial"/>
          <w:spacing w:val="-7"/>
        </w:rPr>
        <w:t xml:space="preserve"> </w:t>
      </w:r>
      <w:r w:rsidRPr="005A0919">
        <w:rPr>
          <w:rFonts w:ascii="Arial" w:hAnsi="Arial" w:cs="Arial"/>
        </w:rPr>
        <w:t>transcurrido</w:t>
      </w:r>
      <w:r w:rsidRPr="005A0919">
        <w:rPr>
          <w:rFonts w:ascii="Arial" w:hAnsi="Arial" w:cs="Arial"/>
          <w:spacing w:val="-5"/>
        </w:rPr>
        <w:t xml:space="preserve"> </w:t>
      </w:r>
      <w:r w:rsidRPr="005A0919">
        <w:rPr>
          <w:rFonts w:ascii="Arial" w:hAnsi="Arial" w:cs="Arial"/>
        </w:rPr>
        <w:t>desde</w:t>
      </w:r>
      <w:r w:rsidRPr="005A0919">
        <w:rPr>
          <w:rFonts w:ascii="Arial" w:hAnsi="Arial" w:cs="Arial"/>
          <w:spacing w:val="-6"/>
        </w:rPr>
        <w:t xml:space="preserve"> </w:t>
      </w:r>
      <w:r w:rsidRPr="005A0919">
        <w:rPr>
          <w:rFonts w:ascii="Arial" w:hAnsi="Arial" w:cs="Arial"/>
        </w:rPr>
        <w:t>el</w:t>
      </w:r>
      <w:r w:rsidRPr="005A0919">
        <w:rPr>
          <w:rFonts w:ascii="Arial" w:hAnsi="Arial" w:cs="Arial"/>
          <w:spacing w:val="-8"/>
        </w:rPr>
        <w:t xml:space="preserve"> </w:t>
      </w:r>
      <w:r w:rsidRPr="005A0919">
        <w:rPr>
          <w:rFonts w:ascii="Arial" w:hAnsi="Arial" w:cs="Arial"/>
        </w:rPr>
        <w:t>momento</w:t>
      </w:r>
      <w:r w:rsidRPr="005A0919">
        <w:rPr>
          <w:rFonts w:ascii="Arial" w:hAnsi="Arial" w:cs="Arial"/>
          <w:spacing w:val="-4"/>
        </w:rPr>
        <w:t xml:space="preserve"> </w:t>
      </w:r>
      <w:r w:rsidRPr="005A0919">
        <w:rPr>
          <w:rFonts w:ascii="Arial" w:hAnsi="Arial" w:cs="Arial"/>
        </w:rPr>
        <w:t>en</w:t>
      </w:r>
      <w:r w:rsidRPr="005A0919">
        <w:rPr>
          <w:rFonts w:ascii="Arial" w:hAnsi="Arial" w:cs="Arial"/>
          <w:spacing w:val="-5"/>
        </w:rPr>
        <w:t xml:space="preserve"> </w:t>
      </w:r>
      <w:r w:rsidRPr="005A0919">
        <w:rPr>
          <w:rFonts w:ascii="Arial" w:hAnsi="Arial" w:cs="Arial"/>
        </w:rPr>
        <w:t>que</w:t>
      </w:r>
      <w:r w:rsidRPr="005A0919">
        <w:rPr>
          <w:rFonts w:ascii="Arial" w:hAnsi="Arial" w:cs="Arial"/>
          <w:spacing w:val="-7"/>
        </w:rPr>
        <w:t xml:space="preserve"> </w:t>
      </w:r>
      <w:r w:rsidRPr="005A0919">
        <w:rPr>
          <w:rFonts w:ascii="Arial" w:hAnsi="Arial" w:cs="Arial"/>
        </w:rPr>
        <w:t>se</w:t>
      </w:r>
      <w:r w:rsidRPr="005A0919">
        <w:rPr>
          <w:rFonts w:ascii="Arial" w:hAnsi="Arial" w:cs="Arial"/>
          <w:spacing w:val="-4"/>
        </w:rPr>
        <w:t xml:space="preserve"> </w:t>
      </w:r>
      <w:r w:rsidRPr="005A0919">
        <w:rPr>
          <w:rFonts w:ascii="Arial" w:hAnsi="Arial" w:cs="Arial"/>
        </w:rPr>
        <w:t>comunica</w:t>
      </w:r>
      <w:r w:rsidRPr="005A0919">
        <w:rPr>
          <w:rFonts w:ascii="Arial" w:hAnsi="Arial" w:cs="Arial"/>
          <w:spacing w:val="-5"/>
        </w:rPr>
        <w:t xml:space="preserve"> </w:t>
      </w:r>
      <w:r w:rsidRPr="005A0919">
        <w:rPr>
          <w:rFonts w:ascii="Arial" w:hAnsi="Arial" w:cs="Arial"/>
        </w:rPr>
        <w:t>la</w:t>
      </w:r>
      <w:r w:rsidRPr="005A0919">
        <w:rPr>
          <w:rFonts w:ascii="Arial" w:hAnsi="Arial" w:cs="Arial"/>
          <w:spacing w:val="-4"/>
        </w:rPr>
        <w:t xml:space="preserve"> </w:t>
      </w:r>
      <w:r w:rsidRPr="005A0919">
        <w:rPr>
          <w:rFonts w:ascii="Arial" w:hAnsi="Arial" w:cs="Arial"/>
        </w:rPr>
        <w:t>decisión</w:t>
      </w:r>
      <w:r w:rsidRPr="005A0919">
        <w:rPr>
          <w:rFonts w:ascii="Arial" w:hAnsi="Arial" w:cs="Arial"/>
          <w:spacing w:val="-5"/>
        </w:rPr>
        <w:t xml:space="preserve"> </w:t>
      </w:r>
      <w:r w:rsidRPr="005A0919">
        <w:rPr>
          <w:rFonts w:ascii="Arial" w:hAnsi="Arial" w:cs="Arial"/>
        </w:rPr>
        <w:t>de</w:t>
      </w:r>
      <w:r w:rsidRPr="005A0919">
        <w:rPr>
          <w:rFonts w:ascii="Arial" w:hAnsi="Arial" w:cs="Arial"/>
          <w:spacing w:val="-59"/>
        </w:rPr>
        <w:t xml:space="preserve"> </w:t>
      </w:r>
      <w:r w:rsidRPr="005A0919">
        <w:rPr>
          <w:rFonts w:ascii="Arial" w:hAnsi="Arial" w:cs="Arial"/>
        </w:rPr>
        <w:t>evacuar (acción de alarma) hasta que empieza a salir la primera persona, el tiempo</w:t>
      </w:r>
      <w:r w:rsidRPr="005A0919">
        <w:rPr>
          <w:rFonts w:ascii="Arial" w:hAnsi="Arial" w:cs="Arial"/>
          <w:spacing w:val="1"/>
        </w:rPr>
        <w:t xml:space="preserve"> </w:t>
      </w:r>
      <w:r w:rsidRPr="005A0919">
        <w:rPr>
          <w:rFonts w:ascii="Arial" w:hAnsi="Arial" w:cs="Arial"/>
        </w:rPr>
        <w:t>dependerá</w:t>
      </w:r>
      <w:r w:rsidRPr="005A0919">
        <w:rPr>
          <w:rFonts w:ascii="Arial" w:hAnsi="Arial" w:cs="Arial"/>
          <w:spacing w:val="-1"/>
        </w:rPr>
        <w:t xml:space="preserve"> </w:t>
      </w:r>
      <w:r w:rsidRPr="005A0919">
        <w:rPr>
          <w:rFonts w:ascii="Arial" w:hAnsi="Arial" w:cs="Arial"/>
        </w:rPr>
        <w:t>principalmente del</w:t>
      </w:r>
      <w:r w:rsidRPr="005A0919">
        <w:rPr>
          <w:rFonts w:ascii="Arial" w:hAnsi="Arial" w:cs="Arial"/>
          <w:spacing w:val="-1"/>
        </w:rPr>
        <w:t xml:space="preserve"> </w:t>
      </w:r>
      <w:r w:rsidRPr="005A0919">
        <w:rPr>
          <w:rFonts w:ascii="Arial" w:hAnsi="Arial" w:cs="Arial"/>
        </w:rPr>
        <w:t>entrenamiento.</w:t>
      </w:r>
    </w:p>
    <w:p w14:paraId="29ADC5E5" w14:textId="77777777" w:rsidR="005A0919" w:rsidRPr="005A0919" w:rsidRDefault="005A0919" w:rsidP="005A0919">
      <w:pPr>
        <w:rPr>
          <w:rFonts w:ascii="Arial" w:hAnsi="Arial" w:cs="Arial"/>
        </w:rPr>
      </w:pPr>
    </w:p>
    <w:p w14:paraId="0A8DBDD5" w14:textId="0D706481" w:rsidR="005A0919" w:rsidRDefault="005A0919" w:rsidP="005A0919">
      <w:r w:rsidRPr="005A0919">
        <w:rPr>
          <w:rFonts w:ascii="Arial" w:hAnsi="Arial" w:cs="Arial"/>
        </w:rPr>
        <w:t>Jardín Parque Cementerio Los Olivos, se encuentra organizada en cuanto a salidas</w:t>
      </w:r>
      <w:r w:rsidRPr="005A0919">
        <w:rPr>
          <w:rFonts w:ascii="Arial" w:hAnsi="Arial" w:cs="Arial"/>
          <w:spacing w:val="1"/>
        </w:rPr>
        <w:t xml:space="preserve"> </w:t>
      </w:r>
      <w:r w:rsidRPr="005A0919">
        <w:rPr>
          <w:rFonts w:ascii="Arial" w:hAnsi="Arial" w:cs="Arial"/>
        </w:rPr>
        <w:t>despejadas,</w:t>
      </w:r>
      <w:r w:rsidRPr="005A0919">
        <w:rPr>
          <w:rFonts w:ascii="Arial" w:hAnsi="Arial" w:cs="Arial"/>
          <w:spacing w:val="1"/>
        </w:rPr>
        <w:t xml:space="preserve"> </w:t>
      </w:r>
      <w:r w:rsidRPr="005A0919">
        <w:rPr>
          <w:rFonts w:ascii="Arial" w:hAnsi="Arial" w:cs="Arial"/>
        </w:rPr>
        <w:t>adecuada</w:t>
      </w:r>
      <w:r w:rsidRPr="005A0919">
        <w:rPr>
          <w:rFonts w:ascii="Arial" w:hAnsi="Arial" w:cs="Arial"/>
          <w:spacing w:val="1"/>
        </w:rPr>
        <w:t xml:space="preserve"> </w:t>
      </w:r>
      <w:r w:rsidRPr="005A0919">
        <w:rPr>
          <w:rFonts w:ascii="Arial" w:hAnsi="Arial" w:cs="Arial"/>
        </w:rPr>
        <w:t>señalización,</w:t>
      </w:r>
      <w:r w:rsidRPr="005A0919">
        <w:rPr>
          <w:rFonts w:ascii="Arial" w:hAnsi="Arial" w:cs="Arial"/>
          <w:spacing w:val="1"/>
        </w:rPr>
        <w:t xml:space="preserve"> </w:t>
      </w:r>
      <w:r w:rsidRPr="005A0919">
        <w:rPr>
          <w:rFonts w:ascii="Arial" w:hAnsi="Arial" w:cs="Arial"/>
        </w:rPr>
        <w:t>personal</w:t>
      </w:r>
      <w:r w:rsidRPr="005A0919">
        <w:rPr>
          <w:rFonts w:ascii="Arial" w:hAnsi="Arial" w:cs="Arial"/>
          <w:spacing w:val="1"/>
        </w:rPr>
        <w:t xml:space="preserve"> </w:t>
      </w:r>
      <w:r w:rsidRPr="005A0919">
        <w:rPr>
          <w:rFonts w:ascii="Arial" w:hAnsi="Arial" w:cs="Arial"/>
        </w:rPr>
        <w:t>capacitado</w:t>
      </w:r>
      <w:r w:rsidRPr="005A0919">
        <w:rPr>
          <w:rFonts w:ascii="Arial" w:hAnsi="Arial" w:cs="Arial"/>
          <w:spacing w:val="1"/>
        </w:rPr>
        <w:t xml:space="preserve"> </w:t>
      </w:r>
      <w:r w:rsidRPr="005A0919">
        <w:rPr>
          <w:rFonts w:ascii="Arial" w:hAnsi="Arial" w:cs="Arial"/>
        </w:rPr>
        <w:t>para</w:t>
      </w:r>
      <w:r w:rsidRPr="005A0919">
        <w:rPr>
          <w:rFonts w:ascii="Arial" w:hAnsi="Arial" w:cs="Arial"/>
          <w:spacing w:val="1"/>
        </w:rPr>
        <w:t xml:space="preserve"> </w:t>
      </w:r>
      <w:r w:rsidRPr="005A0919">
        <w:rPr>
          <w:rFonts w:ascii="Arial" w:hAnsi="Arial" w:cs="Arial"/>
        </w:rPr>
        <w:t>orientar</w:t>
      </w:r>
      <w:r w:rsidRPr="005A0919">
        <w:rPr>
          <w:rFonts w:ascii="Arial" w:hAnsi="Arial" w:cs="Arial"/>
          <w:spacing w:val="1"/>
        </w:rPr>
        <w:t xml:space="preserve"> </w:t>
      </w:r>
      <w:r w:rsidRPr="005A0919">
        <w:rPr>
          <w:rFonts w:ascii="Arial" w:hAnsi="Arial" w:cs="Arial"/>
        </w:rPr>
        <w:t>el</w:t>
      </w:r>
      <w:r w:rsidRPr="005A0919">
        <w:rPr>
          <w:rFonts w:ascii="Arial" w:hAnsi="Arial" w:cs="Arial"/>
          <w:spacing w:val="1"/>
        </w:rPr>
        <w:t xml:space="preserve"> </w:t>
      </w:r>
      <w:r w:rsidRPr="005A0919">
        <w:rPr>
          <w:rFonts w:ascii="Arial" w:hAnsi="Arial" w:cs="Arial"/>
        </w:rPr>
        <w:t>proceso</w:t>
      </w:r>
      <w:r w:rsidRPr="005A0919">
        <w:rPr>
          <w:rFonts w:ascii="Arial" w:hAnsi="Arial" w:cs="Arial"/>
          <w:spacing w:val="1"/>
        </w:rPr>
        <w:t xml:space="preserve"> </w:t>
      </w:r>
      <w:r w:rsidRPr="005A0919">
        <w:rPr>
          <w:rFonts w:ascii="Arial" w:hAnsi="Arial" w:cs="Arial"/>
        </w:rPr>
        <w:t>d</w:t>
      </w:r>
      <w:r w:rsidR="00881F11">
        <w:rPr>
          <w:rFonts w:ascii="Arial" w:hAnsi="Arial" w:cs="Arial"/>
        </w:rPr>
        <w:t>e evacuación</w:t>
      </w:r>
      <w:r w:rsidRPr="005A0919">
        <w:rPr>
          <w:rFonts w:ascii="Arial" w:hAnsi="Arial" w:cs="Arial"/>
        </w:rPr>
        <w:t>,</w:t>
      </w:r>
      <w:r w:rsidRPr="005A0919">
        <w:rPr>
          <w:rFonts w:ascii="Arial" w:hAnsi="Arial" w:cs="Arial"/>
          <w:spacing w:val="1"/>
        </w:rPr>
        <w:t xml:space="preserve"> </w:t>
      </w:r>
      <w:r w:rsidRPr="005A0919">
        <w:rPr>
          <w:rFonts w:ascii="Arial" w:hAnsi="Arial" w:cs="Arial"/>
        </w:rPr>
        <w:t>los</w:t>
      </w:r>
      <w:r w:rsidRPr="005A0919">
        <w:rPr>
          <w:rFonts w:ascii="Arial" w:hAnsi="Arial" w:cs="Arial"/>
          <w:spacing w:val="1"/>
        </w:rPr>
        <w:t xml:space="preserve"> </w:t>
      </w:r>
      <w:r w:rsidRPr="005A0919">
        <w:rPr>
          <w:rFonts w:ascii="Arial" w:hAnsi="Arial" w:cs="Arial"/>
        </w:rPr>
        <w:t>brigadistas</w:t>
      </w:r>
      <w:r w:rsidRPr="005A0919">
        <w:rPr>
          <w:rFonts w:ascii="Arial" w:hAnsi="Arial" w:cs="Arial"/>
          <w:spacing w:val="1"/>
        </w:rPr>
        <w:t xml:space="preserve"> </w:t>
      </w:r>
      <w:r w:rsidRPr="005A0919">
        <w:rPr>
          <w:rFonts w:ascii="Arial" w:hAnsi="Arial" w:cs="Arial"/>
        </w:rPr>
        <w:t>pueden</w:t>
      </w:r>
      <w:r w:rsidRPr="005A0919">
        <w:rPr>
          <w:rFonts w:ascii="Arial" w:hAnsi="Arial" w:cs="Arial"/>
          <w:spacing w:val="1"/>
        </w:rPr>
        <w:t xml:space="preserve"> </w:t>
      </w:r>
      <w:r w:rsidRPr="005A0919">
        <w:rPr>
          <w:rFonts w:ascii="Arial" w:hAnsi="Arial" w:cs="Arial"/>
        </w:rPr>
        <w:t>ser</w:t>
      </w:r>
      <w:r w:rsidRPr="005A0919">
        <w:rPr>
          <w:rFonts w:ascii="Arial" w:hAnsi="Arial" w:cs="Arial"/>
          <w:spacing w:val="1"/>
        </w:rPr>
        <w:t xml:space="preserve"> </w:t>
      </w:r>
      <w:r w:rsidRPr="005A0919">
        <w:rPr>
          <w:rFonts w:ascii="Arial" w:hAnsi="Arial" w:cs="Arial"/>
        </w:rPr>
        <w:t>fácilmente</w:t>
      </w:r>
      <w:r w:rsidRPr="005A0919">
        <w:rPr>
          <w:rFonts w:ascii="Arial" w:hAnsi="Arial" w:cs="Arial"/>
          <w:spacing w:val="1"/>
        </w:rPr>
        <w:t xml:space="preserve"> </w:t>
      </w:r>
      <w:r w:rsidRPr="005A0919">
        <w:rPr>
          <w:rFonts w:ascii="Arial" w:hAnsi="Arial" w:cs="Arial"/>
        </w:rPr>
        <w:t>identificados</w:t>
      </w:r>
      <w:r w:rsidRPr="005A0919">
        <w:rPr>
          <w:rFonts w:ascii="Arial" w:hAnsi="Arial" w:cs="Arial"/>
          <w:spacing w:val="1"/>
        </w:rPr>
        <w:t xml:space="preserve"> </w:t>
      </w:r>
      <w:r w:rsidRPr="005A0919">
        <w:rPr>
          <w:rFonts w:ascii="Arial" w:hAnsi="Arial" w:cs="Arial"/>
        </w:rPr>
        <w:t>por</w:t>
      </w:r>
      <w:r w:rsidRPr="005A0919">
        <w:rPr>
          <w:rFonts w:ascii="Arial" w:hAnsi="Arial" w:cs="Arial"/>
          <w:spacing w:val="1"/>
        </w:rPr>
        <w:t xml:space="preserve"> </w:t>
      </w:r>
      <w:r w:rsidRPr="005A0919">
        <w:rPr>
          <w:rFonts w:ascii="Arial" w:hAnsi="Arial" w:cs="Arial"/>
        </w:rPr>
        <w:t>su</w:t>
      </w:r>
      <w:r w:rsidRPr="005A0919">
        <w:rPr>
          <w:rFonts w:ascii="Arial" w:hAnsi="Arial" w:cs="Arial"/>
          <w:spacing w:val="1"/>
        </w:rPr>
        <w:t xml:space="preserve"> </w:t>
      </w:r>
      <w:r w:rsidRPr="005A0919">
        <w:rPr>
          <w:rFonts w:ascii="Arial" w:hAnsi="Arial" w:cs="Arial"/>
        </w:rPr>
        <w:t>chaleco</w:t>
      </w:r>
      <w:r w:rsidRPr="005A0919">
        <w:rPr>
          <w:rFonts w:ascii="Arial" w:hAnsi="Arial" w:cs="Arial"/>
          <w:spacing w:val="1"/>
        </w:rPr>
        <w:t xml:space="preserve"> </w:t>
      </w:r>
      <w:r w:rsidR="00881F11">
        <w:rPr>
          <w:rFonts w:ascii="Arial" w:hAnsi="Arial" w:cs="Arial"/>
        </w:rPr>
        <w:t>de color naranja</w:t>
      </w:r>
      <w:r>
        <w:t>.</w:t>
      </w:r>
    </w:p>
    <w:p w14:paraId="26BF6957" w14:textId="77777777" w:rsidR="005A0919" w:rsidRDefault="005A0919" w:rsidP="00CC7AAD">
      <w:pPr>
        <w:rPr>
          <w:rFonts w:ascii="Arial" w:hAnsi="Arial" w:cs="Arial"/>
          <w:b/>
          <w:bCs/>
        </w:rPr>
      </w:pPr>
    </w:p>
    <w:p w14:paraId="391FB77F" w14:textId="77777777" w:rsidR="00365476" w:rsidRPr="00365476" w:rsidRDefault="00365476" w:rsidP="00365476">
      <w:pPr>
        <w:rPr>
          <w:rFonts w:ascii="Arial" w:hAnsi="Arial" w:cs="Arial"/>
          <w:b/>
          <w:bCs/>
        </w:rPr>
      </w:pPr>
      <w:r w:rsidRPr="00365476">
        <w:rPr>
          <w:rFonts w:ascii="Arial" w:hAnsi="Arial" w:cs="Arial"/>
          <w:b/>
          <w:bCs/>
        </w:rPr>
        <w:t>Cuarta</w:t>
      </w:r>
      <w:r w:rsidRPr="00365476">
        <w:rPr>
          <w:rFonts w:ascii="Arial" w:hAnsi="Arial" w:cs="Arial"/>
          <w:b/>
          <w:bCs/>
          <w:spacing w:val="-3"/>
        </w:rPr>
        <w:t xml:space="preserve"> </w:t>
      </w:r>
      <w:r w:rsidRPr="00365476">
        <w:rPr>
          <w:rFonts w:ascii="Arial" w:hAnsi="Arial" w:cs="Arial"/>
          <w:b/>
          <w:bCs/>
        </w:rPr>
        <w:t>Fase:</w:t>
      </w:r>
      <w:r w:rsidRPr="00365476">
        <w:rPr>
          <w:rFonts w:ascii="Arial" w:hAnsi="Arial" w:cs="Arial"/>
          <w:b/>
          <w:bCs/>
          <w:spacing w:val="-1"/>
        </w:rPr>
        <w:t xml:space="preserve"> </w:t>
      </w:r>
      <w:r w:rsidRPr="00365476">
        <w:rPr>
          <w:rFonts w:ascii="Arial" w:hAnsi="Arial" w:cs="Arial"/>
          <w:b/>
          <w:bCs/>
        </w:rPr>
        <w:t>Salida del</w:t>
      </w:r>
      <w:r w:rsidRPr="00365476">
        <w:rPr>
          <w:rFonts w:ascii="Arial" w:hAnsi="Arial" w:cs="Arial"/>
          <w:b/>
          <w:bCs/>
          <w:spacing w:val="-2"/>
        </w:rPr>
        <w:t xml:space="preserve"> </w:t>
      </w:r>
      <w:r w:rsidRPr="00365476">
        <w:rPr>
          <w:rFonts w:ascii="Arial" w:hAnsi="Arial" w:cs="Arial"/>
          <w:b/>
          <w:bCs/>
        </w:rPr>
        <w:t>Personal</w:t>
      </w:r>
    </w:p>
    <w:p w14:paraId="10CF61D9" w14:textId="77777777" w:rsidR="00365476" w:rsidRPr="00365476" w:rsidRDefault="00365476" w:rsidP="00365476">
      <w:pPr>
        <w:rPr>
          <w:rFonts w:ascii="Arial" w:hAnsi="Arial" w:cs="Arial"/>
          <w:b/>
        </w:rPr>
      </w:pPr>
    </w:p>
    <w:p w14:paraId="7EE98C15" w14:textId="7F9C15BA" w:rsidR="00365476" w:rsidRPr="00141335" w:rsidRDefault="00365476" w:rsidP="00141335">
      <w:pPr>
        <w:rPr>
          <w:rFonts w:ascii="Arial" w:hAnsi="Arial" w:cs="Arial"/>
        </w:rPr>
      </w:pPr>
      <w:r w:rsidRPr="00141335">
        <w:rPr>
          <w:rFonts w:ascii="Arial" w:hAnsi="Arial" w:cs="Arial"/>
        </w:rPr>
        <w:t>Esta fase corresponde al tiempo transcurrido desde que sale la primera persona de la</w:t>
      </w:r>
      <w:r w:rsidRPr="00141335">
        <w:rPr>
          <w:rFonts w:ascii="Arial" w:hAnsi="Arial" w:cs="Arial"/>
          <w:spacing w:val="1"/>
        </w:rPr>
        <w:t xml:space="preserve"> </w:t>
      </w:r>
      <w:r w:rsidRPr="00141335">
        <w:rPr>
          <w:rFonts w:ascii="Arial" w:hAnsi="Arial" w:cs="Arial"/>
          <w:spacing w:val="-1"/>
        </w:rPr>
        <w:t>edificación</w:t>
      </w:r>
      <w:r w:rsidRPr="00141335">
        <w:rPr>
          <w:rFonts w:ascii="Arial" w:hAnsi="Arial" w:cs="Arial"/>
          <w:spacing w:val="-15"/>
        </w:rPr>
        <w:t xml:space="preserve"> </w:t>
      </w:r>
      <w:r w:rsidRPr="00141335">
        <w:rPr>
          <w:rFonts w:ascii="Arial" w:hAnsi="Arial" w:cs="Arial"/>
        </w:rPr>
        <w:t>hasta</w:t>
      </w:r>
      <w:r w:rsidRPr="00141335">
        <w:rPr>
          <w:rFonts w:ascii="Arial" w:hAnsi="Arial" w:cs="Arial"/>
          <w:spacing w:val="-14"/>
        </w:rPr>
        <w:t xml:space="preserve"> </w:t>
      </w:r>
      <w:r w:rsidRPr="00141335">
        <w:rPr>
          <w:rFonts w:ascii="Arial" w:hAnsi="Arial" w:cs="Arial"/>
        </w:rPr>
        <w:t>el</w:t>
      </w:r>
      <w:r w:rsidRPr="00141335">
        <w:rPr>
          <w:rFonts w:ascii="Arial" w:hAnsi="Arial" w:cs="Arial"/>
          <w:spacing w:val="-15"/>
        </w:rPr>
        <w:t xml:space="preserve"> </w:t>
      </w:r>
      <w:r w:rsidRPr="00141335">
        <w:rPr>
          <w:rFonts w:ascii="Arial" w:hAnsi="Arial" w:cs="Arial"/>
        </w:rPr>
        <w:t>momento</w:t>
      </w:r>
      <w:r w:rsidRPr="00141335">
        <w:rPr>
          <w:rFonts w:ascii="Arial" w:hAnsi="Arial" w:cs="Arial"/>
          <w:spacing w:val="-14"/>
        </w:rPr>
        <w:t xml:space="preserve"> </w:t>
      </w:r>
      <w:r w:rsidRPr="00141335">
        <w:rPr>
          <w:rFonts w:ascii="Arial" w:hAnsi="Arial" w:cs="Arial"/>
        </w:rPr>
        <w:t>en</w:t>
      </w:r>
      <w:r w:rsidRPr="00141335">
        <w:rPr>
          <w:rFonts w:ascii="Arial" w:hAnsi="Arial" w:cs="Arial"/>
          <w:spacing w:val="-14"/>
        </w:rPr>
        <w:t xml:space="preserve"> </w:t>
      </w:r>
      <w:r w:rsidRPr="00141335">
        <w:rPr>
          <w:rFonts w:ascii="Arial" w:hAnsi="Arial" w:cs="Arial"/>
        </w:rPr>
        <w:t>que</w:t>
      </w:r>
      <w:r w:rsidRPr="00141335">
        <w:rPr>
          <w:rFonts w:ascii="Arial" w:hAnsi="Arial" w:cs="Arial"/>
          <w:spacing w:val="-14"/>
        </w:rPr>
        <w:t xml:space="preserve"> </w:t>
      </w:r>
      <w:r w:rsidRPr="00141335">
        <w:rPr>
          <w:rFonts w:ascii="Arial" w:hAnsi="Arial" w:cs="Arial"/>
        </w:rPr>
        <w:t>sale</w:t>
      </w:r>
      <w:r w:rsidRPr="00141335">
        <w:rPr>
          <w:rFonts w:ascii="Arial" w:hAnsi="Arial" w:cs="Arial"/>
          <w:spacing w:val="-14"/>
        </w:rPr>
        <w:t xml:space="preserve"> </w:t>
      </w:r>
      <w:r w:rsidRPr="00141335">
        <w:rPr>
          <w:rFonts w:ascii="Arial" w:hAnsi="Arial" w:cs="Arial"/>
        </w:rPr>
        <w:t>la</w:t>
      </w:r>
      <w:r w:rsidRPr="00141335">
        <w:rPr>
          <w:rFonts w:ascii="Arial" w:hAnsi="Arial" w:cs="Arial"/>
          <w:spacing w:val="-14"/>
        </w:rPr>
        <w:t xml:space="preserve"> </w:t>
      </w:r>
      <w:r w:rsidRPr="00141335">
        <w:rPr>
          <w:rFonts w:ascii="Arial" w:hAnsi="Arial" w:cs="Arial"/>
        </w:rPr>
        <w:t>última,</w:t>
      </w:r>
      <w:r w:rsidRPr="00141335">
        <w:rPr>
          <w:rFonts w:ascii="Arial" w:hAnsi="Arial" w:cs="Arial"/>
          <w:spacing w:val="-13"/>
        </w:rPr>
        <w:t xml:space="preserve"> </w:t>
      </w:r>
      <w:r w:rsidRPr="00141335">
        <w:rPr>
          <w:rFonts w:ascii="Arial" w:hAnsi="Arial" w:cs="Arial"/>
        </w:rPr>
        <w:t>donde</w:t>
      </w:r>
      <w:r w:rsidRPr="00141335">
        <w:rPr>
          <w:rFonts w:ascii="Arial" w:hAnsi="Arial" w:cs="Arial"/>
          <w:spacing w:val="-14"/>
        </w:rPr>
        <w:t xml:space="preserve"> </w:t>
      </w:r>
      <w:r w:rsidRPr="00141335">
        <w:rPr>
          <w:rFonts w:ascii="Arial" w:hAnsi="Arial" w:cs="Arial"/>
        </w:rPr>
        <w:t>se</w:t>
      </w:r>
      <w:r w:rsidRPr="00141335">
        <w:rPr>
          <w:rFonts w:ascii="Arial" w:hAnsi="Arial" w:cs="Arial"/>
          <w:spacing w:val="-14"/>
        </w:rPr>
        <w:t xml:space="preserve"> </w:t>
      </w:r>
      <w:r w:rsidRPr="00141335">
        <w:rPr>
          <w:rFonts w:ascii="Arial" w:hAnsi="Arial" w:cs="Arial"/>
        </w:rPr>
        <w:t>tienen</w:t>
      </w:r>
      <w:r w:rsidRPr="00141335">
        <w:rPr>
          <w:rFonts w:ascii="Arial" w:hAnsi="Arial" w:cs="Arial"/>
          <w:spacing w:val="-14"/>
        </w:rPr>
        <w:t xml:space="preserve"> </w:t>
      </w:r>
      <w:r w:rsidRPr="00141335">
        <w:rPr>
          <w:rFonts w:ascii="Arial" w:hAnsi="Arial" w:cs="Arial"/>
        </w:rPr>
        <w:t>en</w:t>
      </w:r>
      <w:r w:rsidRPr="00141335">
        <w:rPr>
          <w:rFonts w:ascii="Arial" w:hAnsi="Arial" w:cs="Arial"/>
          <w:spacing w:val="-14"/>
        </w:rPr>
        <w:t xml:space="preserve"> </w:t>
      </w:r>
      <w:r w:rsidRPr="00141335">
        <w:rPr>
          <w:rFonts w:ascii="Arial" w:hAnsi="Arial" w:cs="Arial"/>
        </w:rPr>
        <w:t>cuenta</w:t>
      </w:r>
      <w:r w:rsidRPr="00141335">
        <w:rPr>
          <w:rFonts w:ascii="Arial" w:hAnsi="Arial" w:cs="Arial"/>
          <w:spacing w:val="-14"/>
        </w:rPr>
        <w:t xml:space="preserve"> </w:t>
      </w:r>
      <w:r w:rsidRPr="00141335">
        <w:rPr>
          <w:rFonts w:ascii="Arial" w:hAnsi="Arial" w:cs="Arial"/>
        </w:rPr>
        <w:t>los</w:t>
      </w:r>
      <w:r w:rsidRPr="00141335">
        <w:rPr>
          <w:rFonts w:ascii="Arial" w:hAnsi="Arial" w:cs="Arial"/>
          <w:spacing w:val="-15"/>
        </w:rPr>
        <w:t xml:space="preserve"> </w:t>
      </w:r>
      <w:r w:rsidR="00881F11" w:rsidRPr="00141335">
        <w:rPr>
          <w:rFonts w:ascii="Arial" w:hAnsi="Arial" w:cs="Arial"/>
        </w:rPr>
        <w:t>siguiente</w:t>
      </w:r>
      <w:r w:rsidR="00881F11">
        <w:rPr>
          <w:rFonts w:ascii="Arial" w:hAnsi="Arial" w:cs="Arial"/>
        </w:rPr>
        <w:t>s factores.</w:t>
      </w:r>
    </w:p>
    <w:p w14:paraId="3E2A1D76" w14:textId="77777777" w:rsidR="00141335" w:rsidRDefault="00141335" w:rsidP="00365476">
      <w:pPr>
        <w:rPr>
          <w:rFonts w:ascii="Arial" w:hAnsi="Arial" w:cs="Arial"/>
          <w:sz w:val="22"/>
        </w:rPr>
      </w:pPr>
    </w:p>
    <w:p w14:paraId="60B0020E" w14:textId="4F02EC25" w:rsidR="00365476" w:rsidRPr="00365476" w:rsidRDefault="00365476" w:rsidP="00365476">
      <w:pPr>
        <w:rPr>
          <w:rFonts w:ascii="Arial" w:hAnsi="Arial" w:cs="Arial"/>
        </w:rPr>
      </w:pPr>
      <w:r>
        <w:rPr>
          <w:rFonts w:ascii="Arial" w:hAnsi="Arial" w:cs="Arial"/>
          <w:sz w:val="22"/>
        </w:rPr>
        <w:t>-</w:t>
      </w:r>
      <w:r w:rsidRPr="00365476">
        <w:rPr>
          <w:rFonts w:ascii="Arial" w:hAnsi="Arial" w:cs="Arial"/>
          <w:sz w:val="22"/>
        </w:rPr>
        <w:t>Distancia</w:t>
      </w:r>
      <w:r w:rsidRPr="00365476">
        <w:rPr>
          <w:rFonts w:ascii="Arial" w:hAnsi="Arial" w:cs="Arial"/>
          <w:spacing w:val="-5"/>
          <w:sz w:val="22"/>
        </w:rPr>
        <w:t xml:space="preserve"> </w:t>
      </w:r>
      <w:r w:rsidRPr="00365476">
        <w:rPr>
          <w:rFonts w:ascii="Arial" w:hAnsi="Arial" w:cs="Arial"/>
          <w:sz w:val="22"/>
        </w:rPr>
        <w:t>por</w:t>
      </w:r>
      <w:r w:rsidRPr="00365476">
        <w:rPr>
          <w:rFonts w:ascii="Arial" w:hAnsi="Arial" w:cs="Arial"/>
          <w:spacing w:val="-3"/>
          <w:sz w:val="22"/>
        </w:rPr>
        <w:t xml:space="preserve"> </w:t>
      </w:r>
      <w:r w:rsidRPr="00365476">
        <w:rPr>
          <w:rFonts w:ascii="Arial" w:hAnsi="Arial" w:cs="Arial"/>
          <w:sz w:val="22"/>
        </w:rPr>
        <w:t>recorrer.</w:t>
      </w:r>
    </w:p>
    <w:p w14:paraId="5B4BB9D0" w14:textId="13356DBD" w:rsidR="00365476" w:rsidRPr="00365476" w:rsidRDefault="00365476" w:rsidP="00365476">
      <w:pPr>
        <w:rPr>
          <w:rFonts w:ascii="Arial" w:hAnsi="Arial" w:cs="Arial"/>
        </w:rPr>
      </w:pPr>
      <w:r>
        <w:rPr>
          <w:rFonts w:ascii="Arial" w:hAnsi="Arial" w:cs="Arial"/>
          <w:sz w:val="22"/>
        </w:rPr>
        <w:t>-</w:t>
      </w:r>
      <w:r w:rsidRPr="00365476">
        <w:rPr>
          <w:rFonts w:ascii="Arial" w:hAnsi="Arial" w:cs="Arial"/>
          <w:sz w:val="22"/>
        </w:rPr>
        <w:t>Número</w:t>
      </w:r>
      <w:r w:rsidRPr="00365476">
        <w:rPr>
          <w:rFonts w:ascii="Arial" w:hAnsi="Arial" w:cs="Arial"/>
          <w:spacing w:val="-3"/>
          <w:sz w:val="22"/>
        </w:rPr>
        <w:t xml:space="preserve"> </w:t>
      </w:r>
      <w:r w:rsidRPr="00365476">
        <w:rPr>
          <w:rFonts w:ascii="Arial" w:hAnsi="Arial" w:cs="Arial"/>
          <w:sz w:val="22"/>
        </w:rPr>
        <w:t>de</w:t>
      </w:r>
      <w:r w:rsidRPr="00365476">
        <w:rPr>
          <w:rFonts w:ascii="Arial" w:hAnsi="Arial" w:cs="Arial"/>
          <w:spacing w:val="-2"/>
          <w:sz w:val="22"/>
        </w:rPr>
        <w:t xml:space="preserve"> </w:t>
      </w:r>
      <w:r w:rsidRPr="00365476">
        <w:rPr>
          <w:rFonts w:ascii="Arial" w:hAnsi="Arial" w:cs="Arial"/>
          <w:sz w:val="22"/>
        </w:rPr>
        <w:t>personas</w:t>
      </w:r>
      <w:r w:rsidRPr="00365476">
        <w:rPr>
          <w:rFonts w:ascii="Arial" w:hAnsi="Arial" w:cs="Arial"/>
          <w:spacing w:val="-2"/>
          <w:sz w:val="22"/>
        </w:rPr>
        <w:t xml:space="preserve"> </w:t>
      </w:r>
      <w:r w:rsidRPr="00365476">
        <w:rPr>
          <w:rFonts w:ascii="Arial" w:hAnsi="Arial" w:cs="Arial"/>
          <w:sz w:val="22"/>
        </w:rPr>
        <w:t>por</w:t>
      </w:r>
      <w:r w:rsidRPr="00365476">
        <w:rPr>
          <w:rFonts w:ascii="Arial" w:hAnsi="Arial" w:cs="Arial"/>
          <w:spacing w:val="-2"/>
          <w:sz w:val="22"/>
        </w:rPr>
        <w:t xml:space="preserve"> </w:t>
      </w:r>
      <w:r w:rsidRPr="00365476">
        <w:rPr>
          <w:rFonts w:ascii="Arial" w:hAnsi="Arial" w:cs="Arial"/>
          <w:sz w:val="22"/>
        </w:rPr>
        <w:t>evacuar.</w:t>
      </w:r>
    </w:p>
    <w:p w14:paraId="03243B88" w14:textId="03BF9912" w:rsidR="00365476" w:rsidRDefault="00365476" w:rsidP="00365476">
      <w:pPr>
        <w:rPr>
          <w:rFonts w:ascii="Arial" w:hAnsi="Arial" w:cs="Arial"/>
          <w:sz w:val="22"/>
        </w:rPr>
      </w:pPr>
      <w:r>
        <w:rPr>
          <w:rFonts w:ascii="Arial" w:hAnsi="Arial" w:cs="Arial"/>
          <w:sz w:val="22"/>
        </w:rPr>
        <w:t>-</w:t>
      </w:r>
      <w:r w:rsidRPr="00365476">
        <w:rPr>
          <w:rFonts w:ascii="Arial" w:hAnsi="Arial" w:cs="Arial"/>
          <w:sz w:val="22"/>
        </w:rPr>
        <w:t>Capacidad</w:t>
      </w:r>
      <w:r w:rsidRPr="00365476">
        <w:rPr>
          <w:rFonts w:ascii="Arial" w:hAnsi="Arial" w:cs="Arial"/>
          <w:spacing w:val="-1"/>
          <w:sz w:val="22"/>
        </w:rPr>
        <w:t xml:space="preserve"> </w:t>
      </w:r>
      <w:r w:rsidRPr="00365476">
        <w:rPr>
          <w:rFonts w:ascii="Arial" w:hAnsi="Arial" w:cs="Arial"/>
          <w:sz w:val="22"/>
        </w:rPr>
        <w:t>de</w:t>
      </w:r>
      <w:r w:rsidRPr="00365476">
        <w:rPr>
          <w:rFonts w:ascii="Arial" w:hAnsi="Arial" w:cs="Arial"/>
          <w:spacing w:val="-2"/>
          <w:sz w:val="22"/>
        </w:rPr>
        <w:t xml:space="preserve"> </w:t>
      </w:r>
      <w:r w:rsidRPr="00365476">
        <w:rPr>
          <w:rFonts w:ascii="Arial" w:hAnsi="Arial" w:cs="Arial"/>
          <w:sz w:val="22"/>
        </w:rPr>
        <w:t>las vías</w:t>
      </w:r>
      <w:r w:rsidRPr="00365476">
        <w:rPr>
          <w:rFonts w:ascii="Arial" w:hAnsi="Arial" w:cs="Arial"/>
          <w:spacing w:val="-5"/>
          <w:sz w:val="22"/>
        </w:rPr>
        <w:t xml:space="preserve"> </w:t>
      </w:r>
      <w:r w:rsidRPr="00365476">
        <w:rPr>
          <w:rFonts w:ascii="Arial" w:hAnsi="Arial" w:cs="Arial"/>
          <w:sz w:val="22"/>
        </w:rPr>
        <w:t>de escape.</w:t>
      </w:r>
    </w:p>
    <w:p w14:paraId="4091EC36" w14:textId="77777777" w:rsidR="00365476" w:rsidRPr="005A0919" w:rsidRDefault="00365476" w:rsidP="00365476"/>
    <w:p w14:paraId="42E84EC8" w14:textId="444C9948" w:rsidR="00365476" w:rsidRPr="009260BD" w:rsidRDefault="00365476" w:rsidP="00365476">
      <w:pPr>
        <w:rPr>
          <w:rFonts w:ascii="Arial" w:hAnsi="Arial" w:cs="Arial"/>
          <w:b/>
          <w:bCs/>
        </w:rPr>
      </w:pPr>
      <w:r w:rsidRPr="009260BD">
        <w:rPr>
          <w:rFonts w:ascii="Arial" w:hAnsi="Arial" w:cs="Arial"/>
          <w:b/>
          <w:bCs/>
        </w:rPr>
        <w:t>Salida</w:t>
      </w:r>
    </w:p>
    <w:p w14:paraId="479BD140" w14:textId="77777777" w:rsidR="00365476" w:rsidRPr="00365476" w:rsidRDefault="00365476" w:rsidP="00365476">
      <w:pPr>
        <w:rPr>
          <w:rFonts w:ascii="Arial" w:hAnsi="Arial" w:cs="Arial"/>
        </w:rPr>
      </w:pPr>
    </w:p>
    <w:p w14:paraId="694E2195" w14:textId="5E35708B" w:rsidR="003B7591" w:rsidRDefault="00365476" w:rsidP="00365476">
      <w:pPr>
        <w:rPr>
          <w:rFonts w:ascii="Arial" w:hAnsi="Arial" w:cs="Arial"/>
        </w:rPr>
      </w:pPr>
      <w:r w:rsidRPr="00365476">
        <w:rPr>
          <w:rFonts w:ascii="Arial" w:hAnsi="Arial" w:cs="Arial"/>
        </w:rPr>
        <w:t>Las</w:t>
      </w:r>
      <w:r w:rsidRPr="00365476">
        <w:rPr>
          <w:rFonts w:ascii="Arial" w:hAnsi="Arial" w:cs="Arial"/>
          <w:spacing w:val="33"/>
        </w:rPr>
        <w:t xml:space="preserve"> </w:t>
      </w:r>
      <w:r w:rsidRPr="00365476">
        <w:rPr>
          <w:rFonts w:ascii="Arial" w:hAnsi="Arial" w:cs="Arial"/>
        </w:rPr>
        <w:t>instalaciones</w:t>
      </w:r>
      <w:r w:rsidRPr="00365476">
        <w:rPr>
          <w:rFonts w:ascii="Arial" w:hAnsi="Arial" w:cs="Arial"/>
          <w:spacing w:val="34"/>
        </w:rPr>
        <w:t xml:space="preserve"> </w:t>
      </w:r>
      <w:r w:rsidRPr="00365476">
        <w:rPr>
          <w:rFonts w:ascii="Arial" w:hAnsi="Arial" w:cs="Arial"/>
        </w:rPr>
        <w:t>del</w:t>
      </w:r>
      <w:r w:rsidRPr="00365476">
        <w:rPr>
          <w:rFonts w:ascii="Arial" w:hAnsi="Arial" w:cs="Arial"/>
          <w:spacing w:val="33"/>
        </w:rPr>
        <w:t xml:space="preserve"> </w:t>
      </w:r>
      <w:r w:rsidRPr="00365476">
        <w:rPr>
          <w:rFonts w:ascii="Arial" w:hAnsi="Arial" w:cs="Arial"/>
        </w:rPr>
        <w:t>Jardín</w:t>
      </w:r>
      <w:r w:rsidRPr="00365476">
        <w:rPr>
          <w:rFonts w:ascii="Arial" w:hAnsi="Arial" w:cs="Arial"/>
          <w:spacing w:val="34"/>
        </w:rPr>
        <w:t xml:space="preserve"> </w:t>
      </w:r>
      <w:r w:rsidRPr="00365476">
        <w:rPr>
          <w:rFonts w:ascii="Arial" w:hAnsi="Arial" w:cs="Arial"/>
        </w:rPr>
        <w:t>Parque</w:t>
      </w:r>
      <w:r w:rsidRPr="00365476">
        <w:rPr>
          <w:rFonts w:ascii="Arial" w:hAnsi="Arial" w:cs="Arial"/>
          <w:spacing w:val="34"/>
        </w:rPr>
        <w:t xml:space="preserve"> </w:t>
      </w:r>
      <w:r w:rsidRPr="00365476">
        <w:rPr>
          <w:rFonts w:ascii="Arial" w:hAnsi="Arial" w:cs="Arial"/>
        </w:rPr>
        <w:t>Cementerio</w:t>
      </w:r>
      <w:r w:rsidRPr="00365476">
        <w:rPr>
          <w:rFonts w:ascii="Arial" w:hAnsi="Arial" w:cs="Arial"/>
          <w:spacing w:val="31"/>
        </w:rPr>
        <w:t xml:space="preserve"> </w:t>
      </w:r>
      <w:r w:rsidRPr="00365476">
        <w:rPr>
          <w:rFonts w:ascii="Arial" w:hAnsi="Arial" w:cs="Arial"/>
        </w:rPr>
        <w:t>cuentan</w:t>
      </w:r>
      <w:r w:rsidRPr="00365476">
        <w:rPr>
          <w:rFonts w:ascii="Arial" w:hAnsi="Arial" w:cs="Arial"/>
          <w:spacing w:val="34"/>
        </w:rPr>
        <w:t xml:space="preserve"> </w:t>
      </w:r>
      <w:r w:rsidRPr="00365476">
        <w:rPr>
          <w:rFonts w:ascii="Arial" w:hAnsi="Arial" w:cs="Arial"/>
        </w:rPr>
        <w:t>con</w:t>
      </w:r>
      <w:r w:rsidRPr="00365476">
        <w:rPr>
          <w:rFonts w:ascii="Arial" w:hAnsi="Arial" w:cs="Arial"/>
          <w:spacing w:val="31"/>
        </w:rPr>
        <w:t xml:space="preserve"> </w:t>
      </w:r>
      <w:r w:rsidRPr="00365476">
        <w:rPr>
          <w:rFonts w:ascii="Arial" w:hAnsi="Arial" w:cs="Arial"/>
        </w:rPr>
        <w:t>11</w:t>
      </w:r>
      <w:r w:rsidRPr="00365476">
        <w:rPr>
          <w:rFonts w:ascii="Arial" w:hAnsi="Arial" w:cs="Arial"/>
          <w:spacing w:val="33"/>
        </w:rPr>
        <w:t xml:space="preserve"> </w:t>
      </w:r>
      <w:r w:rsidRPr="00365476">
        <w:rPr>
          <w:rFonts w:ascii="Arial" w:hAnsi="Arial" w:cs="Arial"/>
        </w:rPr>
        <w:t>planos</w:t>
      </w:r>
      <w:r w:rsidRPr="00365476">
        <w:rPr>
          <w:rFonts w:ascii="Arial" w:hAnsi="Arial" w:cs="Arial"/>
          <w:spacing w:val="31"/>
        </w:rPr>
        <w:t xml:space="preserve"> </w:t>
      </w:r>
      <w:r w:rsidRPr="00365476">
        <w:rPr>
          <w:rFonts w:ascii="Arial" w:hAnsi="Arial" w:cs="Arial"/>
        </w:rPr>
        <w:t>de</w:t>
      </w:r>
      <w:r w:rsidRPr="00365476">
        <w:rPr>
          <w:rFonts w:ascii="Arial" w:hAnsi="Arial" w:cs="Arial"/>
          <w:spacing w:val="33"/>
        </w:rPr>
        <w:t xml:space="preserve"> </w:t>
      </w:r>
      <w:r w:rsidRPr="00365476">
        <w:rPr>
          <w:rFonts w:ascii="Arial" w:hAnsi="Arial" w:cs="Arial"/>
        </w:rPr>
        <w:t>Evacuación</w:t>
      </w:r>
      <w:r w:rsidR="009260BD">
        <w:rPr>
          <w:rFonts w:ascii="Arial" w:hAnsi="Arial" w:cs="Arial"/>
        </w:rPr>
        <w:t xml:space="preserve"> ubicados</w:t>
      </w:r>
      <w:r w:rsidRPr="00365476">
        <w:rPr>
          <w:rFonts w:ascii="Arial" w:hAnsi="Arial" w:cs="Arial"/>
          <w:spacing w:val="-1"/>
        </w:rPr>
        <w:t xml:space="preserve"> </w:t>
      </w:r>
      <w:r w:rsidRPr="00365476">
        <w:rPr>
          <w:rFonts w:ascii="Arial" w:hAnsi="Arial" w:cs="Arial"/>
        </w:rPr>
        <w:t>en desde</w:t>
      </w:r>
      <w:r w:rsidRPr="00365476">
        <w:rPr>
          <w:rFonts w:ascii="Arial" w:hAnsi="Arial" w:cs="Arial"/>
          <w:spacing w:val="-3"/>
        </w:rPr>
        <w:t xml:space="preserve"> </w:t>
      </w:r>
      <w:r w:rsidRPr="00365476">
        <w:rPr>
          <w:rFonts w:ascii="Arial" w:hAnsi="Arial" w:cs="Arial"/>
        </w:rPr>
        <w:t>diferentes lugares</w:t>
      </w:r>
      <w:r w:rsidRPr="00365476">
        <w:rPr>
          <w:rFonts w:ascii="Arial" w:hAnsi="Arial" w:cs="Arial"/>
          <w:spacing w:val="1"/>
        </w:rPr>
        <w:t xml:space="preserve"> </w:t>
      </w:r>
      <w:r w:rsidRPr="00365476">
        <w:rPr>
          <w:rFonts w:ascii="Arial" w:hAnsi="Arial" w:cs="Arial"/>
        </w:rPr>
        <w:t>así</w:t>
      </w:r>
    </w:p>
    <w:p w14:paraId="762A28BC" w14:textId="77777777" w:rsidR="009260BD" w:rsidRPr="009260BD" w:rsidRDefault="009260BD" w:rsidP="00365476">
      <w:pPr>
        <w:rPr>
          <w:rFonts w:ascii="Arial" w:hAnsi="Arial" w:cs="Arial"/>
          <w:b/>
          <w:bCs/>
        </w:rPr>
      </w:pPr>
    </w:p>
    <w:p w14:paraId="5044D207" w14:textId="28DDDD85" w:rsidR="009260BD" w:rsidRDefault="009260BD" w:rsidP="00365476">
      <w:pPr>
        <w:rPr>
          <w:rFonts w:ascii="Arial" w:hAnsi="Arial" w:cs="Arial"/>
          <w:b/>
          <w:bCs/>
        </w:rPr>
      </w:pPr>
      <w:r w:rsidRPr="009260BD">
        <w:rPr>
          <w:rFonts w:ascii="Arial" w:hAnsi="Arial" w:cs="Arial"/>
          <w:b/>
          <w:bCs/>
        </w:rPr>
        <w:t>Plano Ruta De Evacuación Salas De Despedida.</w:t>
      </w:r>
    </w:p>
    <w:p w14:paraId="18EFFE3E" w14:textId="4546C71A" w:rsidR="009260BD" w:rsidRDefault="009260BD" w:rsidP="009260BD">
      <w:pPr>
        <w:jc w:val="center"/>
        <w:rPr>
          <w:rFonts w:ascii="Arial" w:hAnsi="Arial" w:cs="Arial"/>
          <w:b/>
          <w:bCs/>
        </w:rPr>
      </w:pPr>
      <w:r w:rsidRPr="009260BD">
        <w:rPr>
          <w:rFonts w:ascii="Arial" w:hAnsi="Arial" w:cs="Arial"/>
          <w:b/>
          <w:bCs/>
          <w:noProof/>
          <w:lang w:val="en-US"/>
        </w:rPr>
        <w:drawing>
          <wp:inline distT="0" distB="0" distL="0" distR="0" wp14:anchorId="4750FBE6" wp14:editId="67D9A274">
            <wp:extent cx="4279392" cy="3206462"/>
            <wp:effectExtent l="0" t="0" r="6985" b="0"/>
            <wp:docPr id="1686696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6558" name=""/>
                    <pic:cNvPicPr/>
                  </pic:nvPicPr>
                  <pic:blipFill>
                    <a:blip r:embed="rId13"/>
                    <a:stretch>
                      <a:fillRect/>
                    </a:stretch>
                  </pic:blipFill>
                  <pic:spPr>
                    <a:xfrm>
                      <a:off x="0" y="0"/>
                      <a:ext cx="4288528" cy="3213308"/>
                    </a:xfrm>
                    <a:prstGeom prst="rect">
                      <a:avLst/>
                    </a:prstGeom>
                  </pic:spPr>
                </pic:pic>
              </a:graphicData>
            </a:graphic>
          </wp:inline>
        </w:drawing>
      </w:r>
    </w:p>
    <w:p w14:paraId="52F9EE24" w14:textId="77777777" w:rsidR="009260BD" w:rsidRDefault="009260BD" w:rsidP="00365476">
      <w:pPr>
        <w:rPr>
          <w:rFonts w:ascii="Arial" w:hAnsi="Arial" w:cs="Arial"/>
          <w:b/>
          <w:bCs/>
        </w:rPr>
      </w:pPr>
    </w:p>
    <w:p w14:paraId="5A4922EE" w14:textId="7343BA24" w:rsidR="00C93470" w:rsidRDefault="009260BD" w:rsidP="00CC7AAD">
      <w:pPr>
        <w:rPr>
          <w:rFonts w:ascii="Arial" w:hAnsi="Arial" w:cs="Arial"/>
          <w:b/>
          <w:bCs/>
        </w:rPr>
      </w:pPr>
      <w:r>
        <w:rPr>
          <w:rFonts w:ascii="Arial" w:hAnsi="Arial" w:cs="Arial"/>
          <w:b/>
          <w:bCs/>
        </w:rPr>
        <w:lastRenderedPageBreak/>
        <w:t>Plano Ruta De Evacuación Hornos de cremación.</w:t>
      </w:r>
    </w:p>
    <w:p w14:paraId="39AB094A" w14:textId="77E3A00B" w:rsidR="002109ED" w:rsidRPr="00D532F5" w:rsidRDefault="009260BD" w:rsidP="00D532F5">
      <w:pPr>
        <w:jc w:val="center"/>
        <w:rPr>
          <w:rFonts w:ascii="Arial" w:hAnsi="Arial" w:cs="Arial"/>
        </w:rPr>
      </w:pPr>
      <w:r w:rsidRPr="009260BD">
        <w:rPr>
          <w:rFonts w:ascii="Arial" w:hAnsi="Arial" w:cs="Arial"/>
          <w:noProof/>
          <w:lang w:val="en-US"/>
        </w:rPr>
        <w:drawing>
          <wp:inline distT="0" distB="0" distL="0" distR="0" wp14:anchorId="0283C1AD" wp14:editId="507371DA">
            <wp:extent cx="4272168" cy="2973106"/>
            <wp:effectExtent l="0" t="0" r="0" b="0"/>
            <wp:docPr id="1761660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60894" name=""/>
                    <pic:cNvPicPr/>
                  </pic:nvPicPr>
                  <pic:blipFill>
                    <a:blip r:embed="rId14"/>
                    <a:stretch>
                      <a:fillRect/>
                    </a:stretch>
                  </pic:blipFill>
                  <pic:spPr>
                    <a:xfrm>
                      <a:off x="0" y="0"/>
                      <a:ext cx="4320032" cy="3006416"/>
                    </a:xfrm>
                    <a:prstGeom prst="rect">
                      <a:avLst/>
                    </a:prstGeom>
                  </pic:spPr>
                </pic:pic>
              </a:graphicData>
            </a:graphic>
          </wp:inline>
        </w:drawing>
      </w:r>
    </w:p>
    <w:p w14:paraId="07F36B50" w14:textId="0DCAAA34" w:rsidR="001A47A1" w:rsidRDefault="009260BD" w:rsidP="00CC7AAD">
      <w:pPr>
        <w:rPr>
          <w:rFonts w:ascii="Arial" w:hAnsi="Arial" w:cs="Arial"/>
          <w:b/>
          <w:bCs/>
        </w:rPr>
      </w:pPr>
      <w:r w:rsidRPr="009260BD">
        <w:rPr>
          <w:rFonts w:ascii="Arial" w:hAnsi="Arial" w:cs="Arial"/>
          <w:b/>
          <w:bCs/>
        </w:rPr>
        <w:t>Plano Ruta De Evacuación Capilla N°2</w:t>
      </w:r>
    </w:p>
    <w:p w14:paraId="09945BD7" w14:textId="3A9B5721" w:rsidR="009260BD" w:rsidRDefault="009260BD" w:rsidP="009260BD">
      <w:pPr>
        <w:jc w:val="center"/>
        <w:rPr>
          <w:rFonts w:ascii="Arial" w:hAnsi="Arial" w:cs="Arial"/>
          <w:b/>
          <w:bCs/>
        </w:rPr>
      </w:pPr>
      <w:r w:rsidRPr="009260BD">
        <w:rPr>
          <w:rFonts w:ascii="Arial" w:hAnsi="Arial" w:cs="Arial"/>
          <w:b/>
          <w:bCs/>
          <w:noProof/>
          <w:lang w:val="en-US"/>
        </w:rPr>
        <w:drawing>
          <wp:inline distT="0" distB="0" distL="0" distR="0" wp14:anchorId="746A6879" wp14:editId="5767536C">
            <wp:extent cx="4124960" cy="3077354"/>
            <wp:effectExtent l="0" t="0" r="8890" b="8890"/>
            <wp:docPr id="1668076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76707" name=""/>
                    <pic:cNvPicPr/>
                  </pic:nvPicPr>
                  <pic:blipFill>
                    <a:blip r:embed="rId15"/>
                    <a:stretch>
                      <a:fillRect/>
                    </a:stretch>
                  </pic:blipFill>
                  <pic:spPr>
                    <a:xfrm>
                      <a:off x="0" y="0"/>
                      <a:ext cx="4154276" cy="3099225"/>
                    </a:xfrm>
                    <a:prstGeom prst="rect">
                      <a:avLst/>
                    </a:prstGeom>
                  </pic:spPr>
                </pic:pic>
              </a:graphicData>
            </a:graphic>
          </wp:inline>
        </w:drawing>
      </w:r>
    </w:p>
    <w:p w14:paraId="2E2C7728" w14:textId="77777777" w:rsidR="001A47A1" w:rsidRDefault="001A47A1" w:rsidP="009260BD">
      <w:pPr>
        <w:jc w:val="left"/>
        <w:rPr>
          <w:rFonts w:ascii="Arial" w:hAnsi="Arial" w:cs="Arial"/>
          <w:b/>
          <w:bCs/>
        </w:rPr>
      </w:pPr>
    </w:p>
    <w:p w14:paraId="19A6C3F8" w14:textId="03772B74" w:rsidR="001A47A1" w:rsidRDefault="009260BD" w:rsidP="009260BD">
      <w:pPr>
        <w:jc w:val="left"/>
        <w:rPr>
          <w:rFonts w:ascii="Arial" w:hAnsi="Arial" w:cs="Arial"/>
          <w:b/>
          <w:bCs/>
        </w:rPr>
      </w:pPr>
      <w:r w:rsidRPr="009260BD">
        <w:rPr>
          <w:rFonts w:ascii="Arial" w:hAnsi="Arial" w:cs="Arial"/>
          <w:b/>
          <w:bCs/>
        </w:rPr>
        <w:t>Plano Ruta De Evacuación</w:t>
      </w:r>
      <w:r w:rsidR="001A47A1">
        <w:rPr>
          <w:rFonts w:ascii="Arial" w:hAnsi="Arial" w:cs="Arial"/>
          <w:b/>
          <w:bCs/>
        </w:rPr>
        <w:t xml:space="preserve"> Entrada N° 2.</w:t>
      </w:r>
    </w:p>
    <w:p w14:paraId="3AF1EA96" w14:textId="2DC17E92" w:rsidR="001A47A1" w:rsidRDefault="001A47A1" w:rsidP="001A47A1">
      <w:pPr>
        <w:jc w:val="center"/>
        <w:rPr>
          <w:rFonts w:ascii="Arial" w:hAnsi="Arial" w:cs="Arial"/>
          <w:b/>
          <w:bCs/>
        </w:rPr>
      </w:pPr>
      <w:r w:rsidRPr="001A47A1">
        <w:rPr>
          <w:rFonts w:ascii="Arial" w:hAnsi="Arial" w:cs="Arial"/>
          <w:b/>
          <w:bCs/>
          <w:noProof/>
          <w:lang w:val="en-US"/>
        </w:rPr>
        <w:lastRenderedPageBreak/>
        <w:drawing>
          <wp:inline distT="0" distB="0" distL="0" distR="0" wp14:anchorId="732176D6" wp14:editId="65658A4A">
            <wp:extent cx="4106962" cy="2984099"/>
            <wp:effectExtent l="0" t="0" r="8255" b="6985"/>
            <wp:docPr id="1786212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12366" name=""/>
                    <pic:cNvPicPr/>
                  </pic:nvPicPr>
                  <pic:blipFill>
                    <a:blip r:embed="rId16"/>
                    <a:stretch>
                      <a:fillRect/>
                    </a:stretch>
                  </pic:blipFill>
                  <pic:spPr>
                    <a:xfrm>
                      <a:off x="0" y="0"/>
                      <a:ext cx="4155490" cy="3019359"/>
                    </a:xfrm>
                    <a:prstGeom prst="rect">
                      <a:avLst/>
                    </a:prstGeom>
                  </pic:spPr>
                </pic:pic>
              </a:graphicData>
            </a:graphic>
          </wp:inline>
        </w:drawing>
      </w:r>
    </w:p>
    <w:p w14:paraId="26351B90" w14:textId="77777777" w:rsidR="002109ED" w:rsidRDefault="002109ED" w:rsidP="001A47A1">
      <w:pPr>
        <w:rPr>
          <w:rFonts w:ascii="Arial" w:hAnsi="Arial" w:cs="Arial"/>
          <w:b/>
          <w:bCs/>
        </w:rPr>
      </w:pPr>
    </w:p>
    <w:p w14:paraId="35E1C234" w14:textId="2CC54000" w:rsidR="009260BD" w:rsidRDefault="001A47A1" w:rsidP="001A47A1">
      <w:pPr>
        <w:rPr>
          <w:rFonts w:ascii="Arial" w:hAnsi="Arial" w:cs="Arial"/>
          <w:b/>
          <w:bCs/>
        </w:rPr>
      </w:pPr>
      <w:r w:rsidRPr="009260BD">
        <w:rPr>
          <w:rFonts w:ascii="Arial" w:hAnsi="Arial" w:cs="Arial"/>
          <w:b/>
          <w:bCs/>
        </w:rPr>
        <w:t>Plano Ruta De Evacuación</w:t>
      </w:r>
      <w:r>
        <w:rPr>
          <w:rFonts w:ascii="Arial" w:hAnsi="Arial" w:cs="Arial"/>
          <w:b/>
          <w:bCs/>
        </w:rPr>
        <w:t xml:space="preserve"> interior plazoleta.</w:t>
      </w:r>
    </w:p>
    <w:p w14:paraId="7D032DD8" w14:textId="500F4269" w:rsidR="001A47A1" w:rsidRPr="009260BD" w:rsidRDefault="001A47A1" w:rsidP="000877DA">
      <w:pPr>
        <w:jc w:val="left"/>
        <w:rPr>
          <w:rFonts w:ascii="Arial" w:hAnsi="Arial" w:cs="Arial"/>
          <w:b/>
          <w:bCs/>
        </w:rPr>
      </w:pPr>
      <w:r w:rsidRPr="001A47A1">
        <w:rPr>
          <w:rFonts w:ascii="Arial" w:hAnsi="Arial" w:cs="Arial"/>
          <w:b/>
          <w:bCs/>
          <w:noProof/>
          <w:lang w:val="en-US"/>
        </w:rPr>
        <w:drawing>
          <wp:inline distT="0" distB="0" distL="0" distR="0" wp14:anchorId="7473991F" wp14:editId="36BD5BD7">
            <wp:extent cx="4629476" cy="3282950"/>
            <wp:effectExtent l="0" t="0" r="0" b="0"/>
            <wp:docPr id="1501537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37438" name=""/>
                    <pic:cNvPicPr/>
                  </pic:nvPicPr>
                  <pic:blipFill>
                    <a:blip r:embed="rId17"/>
                    <a:stretch>
                      <a:fillRect/>
                    </a:stretch>
                  </pic:blipFill>
                  <pic:spPr>
                    <a:xfrm>
                      <a:off x="0" y="0"/>
                      <a:ext cx="4631849" cy="3284633"/>
                    </a:xfrm>
                    <a:prstGeom prst="rect">
                      <a:avLst/>
                    </a:prstGeom>
                  </pic:spPr>
                </pic:pic>
              </a:graphicData>
            </a:graphic>
          </wp:inline>
        </w:drawing>
      </w:r>
    </w:p>
    <w:p w14:paraId="4F483463" w14:textId="77777777" w:rsidR="001A47A1" w:rsidRDefault="001A47A1" w:rsidP="00CC7AAD">
      <w:pPr>
        <w:rPr>
          <w:rFonts w:ascii="Arial" w:hAnsi="Arial" w:cs="Arial"/>
        </w:rPr>
      </w:pPr>
    </w:p>
    <w:p w14:paraId="4A33E61B" w14:textId="77777777" w:rsidR="001A47A1" w:rsidRDefault="001A47A1" w:rsidP="00CC7AAD">
      <w:pPr>
        <w:rPr>
          <w:rFonts w:ascii="Arial" w:hAnsi="Arial" w:cs="Arial"/>
        </w:rPr>
      </w:pPr>
    </w:p>
    <w:p w14:paraId="468D8435" w14:textId="7A0620F5" w:rsidR="001A47A1" w:rsidRDefault="001A47A1" w:rsidP="00CC7AAD">
      <w:pPr>
        <w:rPr>
          <w:rFonts w:ascii="Arial" w:hAnsi="Arial" w:cs="Arial"/>
          <w:b/>
          <w:bCs/>
        </w:rPr>
      </w:pPr>
      <w:r w:rsidRPr="009260BD">
        <w:rPr>
          <w:rFonts w:ascii="Arial" w:hAnsi="Arial" w:cs="Arial"/>
          <w:b/>
          <w:bCs/>
        </w:rPr>
        <w:t>Plano Ruta De Evacuación</w:t>
      </w:r>
      <w:r>
        <w:rPr>
          <w:rFonts w:ascii="Arial" w:hAnsi="Arial" w:cs="Arial"/>
          <w:b/>
          <w:bCs/>
        </w:rPr>
        <w:t xml:space="preserve"> Empleados De La Cafetería.</w:t>
      </w:r>
    </w:p>
    <w:p w14:paraId="75C6017A" w14:textId="25BADC80" w:rsidR="001A47A1" w:rsidRDefault="001A47A1" w:rsidP="00CC7AAD">
      <w:pPr>
        <w:rPr>
          <w:rFonts w:ascii="Arial" w:hAnsi="Arial" w:cs="Arial"/>
          <w:b/>
          <w:bCs/>
        </w:rPr>
      </w:pPr>
      <w:r w:rsidRPr="001A47A1">
        <w:rPr>
          <w:rFonts w:ascii="Arial" w:hAnsi="Arial" w:cs="Arial"/>
          <w:b/>
          <w:bCs/>
          <w:noProof/>
          <w:lang w:val="en-US"/>
        </w:rPr>
        <w:lastRenderedPageBreak/>
        <w:drawing>
          <wp:inline distT="0" distB="0" distL="0" distR="0" wp14:anchorId="0CA9D612" wp14:editId="6A863386">
            <wp:extent cx="4788146" cy="3581584"/>
            <wp:effectExtent l="0" t="0" r="0" b="0"/>
            <wp:docPr id="9833891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89197" name=""/>
                    <pic:cNvPicPr/>
                  </pic:nvPicPr>
                  <pic:blipFill>
                    <a:blip r:embed="rId18"/>
                    <a:stretch>
                      <a:fillRect/>
                    </a:stretch>
                  </pic:blipFill>
                  <pic:spPr>
                    <a:xfrm>
                      <a:off x="0" y="0"/>
                      <a:ext cx="4788146" cy="3581584"/>
                    </a:xfrm>
                    <a:prstGeom prst="rect">
                      <a:avLst/>
                    </a:prstGeom>
                  </pic:spPr>
                </pic:pic>
              </a:graphicData>
            </a:graphic>
          </wp:inline>
        </w:drawing>
      </w:r>
    </w:p>
    <w:p w14:paraId="6BD34386" w14:textId="77777777" w:rsidR="001A47A1" w:rsidRDefault="001A47A1" w:rsidP="001A47A1">
      <w:pPr>
        <w:rPr>
          <w:rFonts w:ascii="Arial" w:hAnsi="Arial" w:cs="Arial"/>
          <w:b/>
          <w:bCs/>
        </w:rPr>
      </w:pPr>
    </w:p>
    <w:p w14:paraId="29793492" w14:textId="77777777" w:rsidR="00D532F5" w:rsidRDefault="00D532F5" w:rsidP="001A47A1">
      <w:pPr>
        <w:rPr>
          <w:rFonts w:ascii="Arial" w:hAnsi="Arial" w:cs="Arial"/>
          <w:b/>
          <w:bCs/>
        </w:rPr>
      </w:pPr>
    </w:p>
    <w:p w14:paraId="64F75A61" w14:textId="29E293A4" w:rsidR="001A47A1" w:rsidRDefault="001A47A1" w:rsidP="00CC7AAD">
      <w:pPr>
        <w:rPr>
          <w:rFonts w:ascii="Arial" w:hAnsi="Arial" w:cs="Arial"/>
          <w:b/>
          <w:bCs/>
        </w:rPr>
      </w:pPr>
      <w:r w:rsidRPr="009260BD">
        <w:rPr>
          <w:rFonts w:ascii="Arial" w:hAnsi="Arial" w:cs="Arial"/>
          <w:b/>
          <w:bCs/>
        </w:rPr>
        <w:t>Plano Ruta De Evacuación</w:t>
      </w:r>
      <w:r>
        <w:rPr>
          <w:rFonts w:ascii="Arial" w:hAnsi="Arial" w:cs="Arial"/>
          <w:b/>
          <w:bCs/>
        </w:rPr>
        <w:t xml:space="preserve"> Empleados De La Cafetería.</w:t>
      </w:r>
    </w:p>
    <w:p w14:paraId="0F7EC4E1" w14:textId="23C4D79B" w:rsidR="001A47A1" w:rsidRDefault="001A47A1" w:rsidP="00CC7AAD">
      <w:pPr>
        <w:rPr>
          <w:rFonts w:ascii="Arial" w:hAnsi="Arial" w:cs="Arial"/>
          <w:b/>
          <w:bCs/>
        </w:rPr>
      </w:pPr>
      <w:r w:rsidRPr="001A47A1">
        <w:rPr>
          <w:rFonts w:ascii="Arial" w:hAnsi="Arial" w:cs="Arial"/>
          <w:b/>
          <w:bCs/>
          <w:noProof/>
          <w:lang w:val="en-US"/>
        </w:rPr>
        <w:drawing>
          <wp:inline distT="0" distB="0" distL="0" distR="0" wp14:anchorId="51901080" wp14:editId="1ED5EB60">
            <wp:extent cx="4445228" cy="3378374"/>
            <wp:effectExtent l="0" t="0" r="0" b="0"/>
            <wp:docPr id="843507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07854" name=""/>
                    <pic:cNvPicPr/>
                  </pic:nvPicPr>
                  <pic:blipFill>
                    <a:blip r:embed="rId19"/>
                    <a:stretch>
                      <a:fillRect/>
                    </a:stretch>
                  </pic:blipFill>
                  <pic:spPr>
                    <a:xfrm>
                      <a:off x="0" y="0"/>
                      <a:ext cx="4445228" cy="3378374"/>
                    </a:xfrm>
                    <a:prstGeom prst="rect">
                      <a:avLst/>
                    </a:prstGeom>
                  </pic:spPr>
                </pic:pic>
              </a:graphicData>
            </a:graphic>
          </wp:inline>
        </w:drawing>
      </w:r>
    </w:p>
    <w:p w14:paraId="79E3F87D" w14:textId="77777777" w:rsidR="001A47A1" w:rsidRDefault="001A47A1" w:rsidP="00CC7AAD">
      <w:pPr>
        <w:rPr>
          <w:rFonts w:ascii="Arial" w:hAnsi="Arial" w:cs="Arial"/>
          <w:color w:val="FF0000"/>
        </w:rPr>
      </w:pPr>
    </w:p>
    <w:p w14:paraId="1C94A640" w14:textId="77777777" w:rsidR="001A47A1" w:rsidRDefault="001A47A1" w:rsidP="00CC7AAD">
      <w:pPr>
        <w:rPr>
          <w:rFonts w:ascii="Arial" w:hAnsi="Arial" w:cs="Arial"/>
          <w:color w:val="FF0000"/>
        </w:rPr>
      </w:pPr>
    </w:p>
    <w:p w14:paraId="2B23BAEC" w14:textId="20A74EEB" w:rsidR="001A47A1" w:rsidRDefault="001A47A1" w:rsidP="00CC7AAD">
      <w:pPr>
        <w:rPr>
          <w:rFonts w:ascii="Arial" w:hAnsi="Arial" w:cs="Arial"/>
          <w:b/>
          <w:bCs/>
        </w:rPr>
      </w:pPr>
      <w:r w:rsidRPr="009260BD">
        <w:rPr>
          <w:rFonts w:ascii="Arial" w:hAnsi="Arial" w:cs="Arial"/>
          <w:b/>
          <w:bCs/>
        </w:rPr>
        <w:t>Plano Ruta De Evacuación</w:t>
      </w:r>
      <w:r>
        <w:rPr>
          <w:rFonts w:ascii="Arial" w:hAnsi="Arial" w:cs="Arial"/>
          <w:b/>
          <w:bCs/>
        </w:rPr>
        <w:t xml:space="preserve"> Desde El Campamento.</w:t>
      </w:r>
    </w:p>
    <w:p w14:paraId="3977E32D" w14:textId="5694F264" w:rsidR="001A47A1" w:rsidRDefault="001A47A1" w:rsidP="00CC7AAD">
      <w:pPr>
        <w:rPr>
          <w:rFonts w:ascii="Arial" w:hAnsi="Arial" w:cs="Arial"/>
          <w:color w:val="FF0000"/>
        </w:rPr>
      </w:pPr>
      <w:r w:rsidRPr="001A47A1">
        <w:rPr>
          <w:rFonts w:ascii="Arial" w:hAnsi="Arial" w:cs="Arial"/>
          <w:noProof/>
          <w:color w:val="FF0000"/>
          <w:lang w:val="en-US"/>
        </w:rPr>
        <w:lastRenderedPageBreak/>
        <w:drawing>
          <wp:inline distT="0" distB="0" distL="0" distR="0" wp14:anchorId="2FF7949E" wp14:editId="480D301D">
            <wp:extent cx="4438878" cy="3321221"/>
            <wp:effectExtent l="0" t="0" r="0" b="0"/>
            <wp:docPr id="1185157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57274" name=""/>
                    <pic:cNvPicPr/>
                  </pic:nvPicPr>
                  <pic:blipFill>
                    <a:blip r:embed="rId20"/>
                    <a:stretch>
                      <a:fillRect/>
                    </a:stretch>
                  </pic:blipFill>
                  <pic:spPr>
                    <a:xfrm>
                      <a:off x="0" y="0"/>
                      <a:ext cx="4438878" cy="3321221"/>
                    </a:xfrm>
                    <a:prstGeom prst="rect">
                      <a:avLst/>
                    </a:prstGeom>
                  </pic:spPr>
                </pic:pic>
              </a:graphicData>
            </a:graphic>
          </wp:inline>
        </w:drawing>
      </w:r>
    </w:p>
    <w:p w14:paraId="58DB1ADD" w14:textId="77777777" w:rsidR="001A47A1" w:rsidRDefault="001A47A1" w:rsidP="00CC7AAD">
      <w:pPr>
        <w:rPr>
          <w:rFonts w:ascii="Arial" w:hAnsi="Arial" w:cs="Arial"/>
          <w:color w:val="FF0000"/>
        </w:rPr>
      </w:pPr>
    </w:p>
    <w:p w14:paraId="6C56152A" w14:textId="77777777" w:rsidR="002109ED" w:rsidRDefault="002109ED" w:rsidP="00CC7AAD">
      <w:pPr>
        <w:rPr>
          <w:rFonts w:ascii="Arial" w:hAnsi="Arial" w:cs="Arial"/>
          <w:b/>
          <w:bCs/>
        </w:rPr>
      </w:pPr>
    </w:p>
    <w:p w14:paraId="4979F639" w14:textId="5E6F3BCD" w:rsidR="00365476" w:rsidRPr="001A47A1" w:rsidRDefault="001A47A1" w:rsidP="00CC7AAD">
      <w:pPr>
        <w:rPr>
          <w:rFonts w:ascii="Arial" w:hAnsi="Arial" w:cs="Arial"/>
          <w:b/>
          <w:bCs/>
        </w:rPr>
      </w:pPr>
      <w:r w:rsidRPr="001A47A1">
        <w:rPr>
          <w:rFonts w:ascii="Arial" w:hAnsi="Arial" w:cs="Arial"/>
          <w:b/>
          <w:bCs/>
        </w:rPr>
        <w:t xml:space="preserve">Punto De Encuentro </w:t>
      </w:r>
    </w:p>
    <w:p w14:paraId="365B9767" w14:textId="77777777" w:rsidR="00365476" w:rsidRPr="00365476" w:rsidRDefault="00365476" w:rsidP="00CC7AAD">
      <w:pPr>
        <w:rPr>
          <w:rFonts w:ascii="Arial" w:hAnsi="Arial" w:cs="Arial"/>
          <w:color w:val="FF0000"/>
        </w:rPr>
      </w:pPr>
    </w:p>
    <w:p w14:paraId="389A18E7" w14:textId="61142E27" w:rsidR="00365476" w:rsidRDefault="001A47A1" w:rsidP="00CC7AAD">
      <w:pPr>
        <w:rPr>
          <w:rFonts w:ascii="Arial" w:hAnsi="Arial" w:cs="Arial"/>
          <w:sz w:val="22"/>
          <w:szCs w:val="22"/>
        </w:rPr>
      </w:pPr>
      <w:r w:rsidRPr="001A47A1">
        <w:rPr>
          <w:rFonts w:ascii="Arial" w:hAnsi="Arial" w:cs="Arial"/>
          <w:sz w:val="22"/>
          <w:szCs w:val="22"/>
        </w:rPr>
        <w:t xml:space="preserve">La </w:t>
      </w:r>
      <w:r w:rsidR="00077CE9">
        <w:rPr>
          <w:rFonts w:ascii="Arial" w:hAnsi="Arial" w:cs="Arial"/>
          <w:sz w:val="22"/>
          <w:szCs w:val="22"/>
        </w:rPr>
        <w:t xml:space="preserve">sede </w:t>
      </w:r>
      <w:r w:rsidRPr="001A47A1">
        <w:rPr>
          <w:rFonts w:ascii="Arial" w:hAnsi="Arial" w:cs="Arial"/>
          <w:sz w:val="22"/>
          <w:szCs w:val="22"/>
        </w:rPr>
        <w:t>Jardín Parque Cementerio Los Olivos ha definido como punto de encuentro la zona verde ubicada frente al ingreso N° 4.</w:t>
      </w:r>
    </w:p>
    <w:p w14:paraId="2A277BCE" w14:textId="6B19743C" w:rsidR="001A47A1" w:rsidRDefault="00133D7F" w:rsidP="00133D7F">
      <w:pPr>
        <w:jc w:val="right"/>
        <w:rPr>
          <w:rFonts w:ascii="Arial" w:hAnsi="Arial" w:cs="Arial"/>
          <w:sz w:val="22"/>
          <w:szCs w:val="22"/>
        </w:rPr>
      </w:pPr>
      <w:r>
        <w:rPr>
          <w:rFonts w:ascii="Arial" w:hAnsi="Arial" w:cs="Arial"/>
          <w:sz w:val="22"/>
          <w:szCs w:val="22"/>
        </w:rPr>
        <w:t xml:space="preserve">Grafica </w:t>
      </w:r>
    </w:p>
    <w:p w14:paraId="792D4047" w14:textId="02AA941A" w:rsidR="001A47A1" w:rsidRDefault="001A47A1" w:rsidP="00CC7AAD">
      <w:pPr>
        <w:rPr>
          <w:rFonts w:ascii="Arial" w:hAnsi="Arial" w:cs="Arial"/>
          <w:sz w:val="22"/>
          <w:szCs w:val="22"/>
        </w:rPr>
      </w:pPr>
      <w:r w:rsidRPr="001A47A1">
        <w:rPr>
          <w:rFonts w:ascii="Arial" w:hAnsi="Arial" w:cs="Arial"/>
          <w:noProof/>
          <w:sz w:val="22"/>
          <w:szCs w:val="22"/>
          <w:lang w:val="en-US"/>
        </w:rPr>
        <w:drawing>
          <wp:inline distT="0" distB="0" distL="0" distR="0" wp14:anchorId="650062FD" wp14:editId="45D840B1">
            <wp:extent cx="5612130" cy="3177540"/>
            <wp:effectExtent l="0" t="0" r="7620" b="3810"/>
            <wp:docPr id="12196202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20258" name=""/>
                    <pic:cNvPicPr/>
                  </pic:nvPicPr>
                  <pic:blipFill>
                    <a:blip r:embed="rId21"/>
                    <a:stretch>
                      <a:fillRect/>
                    </a:stretch>
                  </pic:blipFill>
                  <pic:spPr>
                    <a:xfrm>
                      <a:off x="0" y="0"/>
                      <a:ext cx="5612130" cy="3177540"/>
                    </a:xfrm>
                    <a:prstGeom prst="rect">
                      <a:avLst/>
                    </a:prstGeom>
                  </pic:spPr>
                </pic:pic>
              </a:graphicData>
            </a:graphic>
          </wp:inline>
        </w:drawing>
      </w:r>
    </w:p>
    <w:p w14:paraId="48913E8C" w14:textId="77777777" w:rsidR="001A47A1" w:rsidRDefault="001A47A1" w:rsidP="00CC7AAD">
      <w:pPr>
        <w:rPr>
          <w:rFonts w:ascii="Arial" w:hAnsi="Arial" w:cs="Arial"/>
          <w:sz w:val="22"/>
          <w:szCs w:val="22"/>
        </w:rPr>
      </w:pPr>
    </w:p>
    <w:p w14:paraId="747402C8" w14:textId="77777777" w:rsidR="001A47A1" w:rsidRDefault="001A47A1" w:rsidP="00CC7AAD">
      <w:pPr>
        <w:rPr>
          <w:rFonts w:ascii="Arial" w:hAnsi="Arial" w:cs="Arial"/>
          <w:sz w:val="22"/>
          <w:szCs w:val="22"/>
        </w:rPr>
      </w:pPr>
    </w:p>
    <w:p w14:paraId="756AAF14" w14:textId="77777777" w:rsidR="00B6319B" w:rsidRDefault="00B6319B" w:rsidP="00B6319B">
      <w:pPr>
        <w:autoSpaceDE w:val="0"/>
        <w:autoSpaceDN w:val="0"/>
        <w:adjustRightInd w:val="0"/>
        <w:jc w:val="left"/>
        <w:rPr>
          <w:rFonts w:ascii="Arial" w:hAnsi="Arial" w:cs="Arial"/>
          <w:b/>
          <w:bCs/>
          <w:color w:val="000000"/>
          <w:sz w:val="22"/>
          <w:szCs w:val="22"/>
        </w:rPr>
      </w:pPr>
    </w:p>
    <w:p w14:paraId="4335A641" w14:textId="4904E9A0" w:rsidR="00310BCF" w:rsidRPr="00537FA8" w:rsidRDefault="00D25122" w:rsidP="00B6319B">
      <w:pPr>
        <w:autoSpaceDE w:val="0"/>
        <w:autoSpaceDN w:val="0"/>
        <w:adjustRightInd w:val="0"/>
        <w:jc w:val="left"/>
        <w:rPr>
          <w:rFonts w:ascii="Arial" w:hAnsi="Arial" w:cs="Arial"/>
          <w:b/>
          <w:bCs/>
          <w:color w:val="000000"/>
        </w:rPr>
      </w:pPr>
      <w:r w:rsidRPr="00537FA8">
        <w:rPr>
          <w:rFonts w:ascii="Arial" w:hAnsi="Arial" w:cs="Arial"/>
          <w:b/>
          <w:bCs/>
          <w:color w:val="000000"/>
        </w:rPr>
        <w:lastRenderedPageBreak/>
        <w:t>PLAN DE EMERGENCIAS MEDICAS</w:t>
      </w:r>
    </w:p>
    <w:p w14:paraId="0498E547" w14:textId="77777777" w:rsidR="00310BCF" w:rsidRDefault="00310BCF" w:rsidP="00B6319B">
      <w:pPr>
        <w:autoSpaceDE w:val="0"/>
        <w:autoSpaceDN w:val="0"/>
        <w:adjustRightInd w:val="0"/>
        <w:jc w:val="left"/>
        <w:rPr>
          <w:rFonts w:ascii="Arial" w:hAnsi="Arial" w:cs="Arial"/>
          <w:b/>
          <w:bCs/>
          <w:color w:val="000000"/>
          <w:sz w:val="22"/>
          <w:szCs w:val="22"/>
        </w:rPr>
      </w:pPr>
    </w:p>
    <w:p w14:paraId="415393D8" w14:textId="196EABA5" w:rsidR="00310BCF" w:rsidRPr="00537FA8" w:rsidRDefault="0066486C" w:rsidP="00B6319B">
      <w:pPr>
        <w:autoSpaceDE w:val="0"/>
        <w:autoSpaceDN w:val="0"/>
        <w:adjustRightInd w:val="0"/>
        <w:jc w:val="left"/>
        <w:rPr>
          <w:rFonts w:ascii="Arial" w:hAnsi="Arial" w:cs="Arial"/>
          <w:b/>
          <w:bCs/>
          <w:color w:val="000000"/>
        </w:rPr>
      </w:pPr>
      <w:r w:rsidRPr="00537FA8">
        <w:rPr>
          <w:rFonts w:ascii="Arial" w:hAnsi="Arial" w:cs="Arial"/>
          <w:b/>
          <w:bCs/>
          <w:color w:val="000000"/>
        </w:rPr>
        <w:t>Generalidades</w:t>
      </w:r>
    </w:p>
    <w:p w14:paraId="46A4FAF1" w14:textId="77777777" w:rsidR="0066486C" w:rsidRDefault="0066486C" w:rsidP="00B6319B">
      <w:pPr>
        <w:autoSpaceDE w:val="0"/>
        <w:autoSpaceDN w:val="0"/>
        <w:adjustRightInd w:val="0"/>
        <w:jc w:val="left"/>
        <w:rPr>
          <w:rFonts w:ascii="Arial" w:hAnsi="Arial" w:cs="Arial"/>
          <w:b/>
          <w:bCs/>
          <w:color w:val="000000"/>
          <w:sz w:val="22"/>
          <w:szCs w:val="22"/>
        </w:rPr>
      </w:pPr>
    </w:p>
    <w:p w14:paraId="1D77B779" w14:textId="02C3D101" w:rsidR="00191D1D" w:rsidRDefault="00191D1D" w:rsidP="00191D1D">
      <w:pPr>
        <w:autoSpaceDE w:val="0"/>
        <w:autoSpaceDN w:val="0"/>
        <w:adjustRightInd w:val="0"/>
        <w:rPr>
          <w:rFonts w:ascii="Arial" w:hAnsi="Arial" w:cs="Arial"/>
          <w:color w:val="000000"/>
        </w:rPr>
      </w:pPr>
      <w:r w:rsidRPr="00537FA8">
        <w:rPr>
          <w:rFonts w:ascii="Arial" w:hAnsi="Arial" w:cs="Arial"/>
          <w:color w:val="000000"/>
        </w:rPr>
        <w:t>En las acciones diarias del hombre, hay la posibilidad que se presenten eventos imprevistos relacionados con el trabajo u otras actividades, que pueden afectar su salud e inclusive su vida. Estar preparado tanto en conocimientos como en recursos y con un plan de acción definido para estos casos, puede ser la diferencia en el resultado final.</w:t>
      </w:r>
    </w:p>
    <w:p w14:paraId="36F1E4CC" w14:textId="77777777" w:rsidR="008519D5" w:rsidRPr="00537FA8" w:rsidRDefault="008519D5" w:rsidP="00191D1D">
      <w:pPr>
        <w:autoSpaceDE w:val="0"/>
        <w:autoSpaceDN w:val="0"/>
        <w:adjustRightInd w:val="0"/>
        <w:rPr>
          <w:rFonts w:ascii="Arial" w:hAnsi="Arial" w:cs="Arial"/>
          <w:color w:val="000000"/>
        </w:rPr>
      </w:pPr>
    </w:p>
    <w:p w14:paraId="14C64C64" w14:textId="77777777" w:rsidR="00191D1D" w:rsidRPr="00537FA8" w:rsidRDefault="00191D1D" w:rsidP="00191D1D">
      <w:pPr>
        <w:autoSpaceDE w:val="0"/>
        <w:autoSpaceDN w:val="0"/>
        <w:adjustRightInd w:val="0"/>
        <w:rPr>
          <w:rFonts w:ascii="Arial" w:hAnsi="Arial" w:cs="Arial"/>
          <w:color w:val="000000"/>
        </w:rPr>
      </w:pPr>
      <w:r w:rsidRPr="00537FA8">
        <w:rPr>
          <w:rFonts w:ascii="Arial" w:hAnsi="Arial" w:cs="Arial"/>
          <w:color w:val="000000"/>
        </w:rPr>
        <w:t>Por lo cual, contar con una herramienta rápida y efectiva de reacción ante una Emergencia Médica, ya sea para personal directo de la empresa, contratistas o visitantes de la empresa. Lo que permitirá suministrar al personal afectado un soporte básico de vida y su remisión, en el menor tiempo posible, al centro asistencial adecuado para su tratamiento definitivo.</w:t>
      </w:r>
    </w:p>
    <w:p w14:paraId="166D4AFC" w14:textId="77777777" w:rsidR="00191D1D" w:rsidRPr="00537FA8" w:rsidRDefault="00191D1D" w:rsidP="00191D1D">
      <w:pPr>
        <w:autoSpaceDE w:val="0"/>
        <w:autoSpaceDN w:val="0"/>
        <w:adjustRightInd w:val="0"/>
        <w:rPr>
          <w:rFonts w:ascii="Arial" w:hAnsi="Arial" w:cs="Arial"/>
          <w:color w:val="000000"/>
        </w:rPr>
      </w:pPr>
    </w:p>
    <w:p w14:paraId="79E250ED" w14:textId="465741E1" w:rsidR="00191D1D" w:rsidRPr="00537FA8" w:rsidRDefault="00191D1D" w:rsidP="00191D1D">
      <w:pPr>
        <w:autoSpaceDE w:val="0"/>
        <w:autoSpaceDN w:val="0"/>
        <w:adjustRightInd w:val="0"/>
        <w:rPr>
          <w:rFonts w:ascii="Arial" w:hAnsi="Arial" w:cs="Arial"/>
          <w:color w:val="000000"/>
        </w:rPr>
      </w:pPr>
      <w:r w:rsidRPr="00537FA8">
        <w:rPr>
          <w:rFonts w:ascii="Arial" w:hAnsi="Arial" w:cs="Arial"/>
          <w:color w:val="000000"/>
        </w:rPr>
        <w:t xml:space="preserve">El procedimiento para el </w:t>
      </w:r>
      <w:r w:rsidRPr="009334B0">
        <w:rPr>
          <w:rFonts w:ascii="Arial" w:hAnsi="Arial" w:cs="Arial"/>
          <w:b/>
          <w:bCs/>
          <w:color w:val="000000"/>
        </w:rPr>
        <w:t>PLAN DE EMERGENCIA MEDICAS</w:t>
      </w:r>
      <w:r w:rsidRPr="00537FA8">
        <w:rPr>
          <w:rFonts w:ascii="Arial" w:hAnsi="Arial" w:cs="Arial"/>
          <w:color w:val="000000"/>
        </w:rPr>
        <w:t xml:space="preserve">, requiere la capacitación del personal en técnicas de respuesta en primeros auxilios efectiva, </w:t>
      </w:r>
      <w:r w:rsidR="00537FA8" w:rsidRPr="00537FA8">
        <w:rPr>
          <w:rFonts w:ascii="Arial" w:hAnsi="Arial" w:cs="Arial"/>
          <w:color w:val="000000"/>
        </w:rPr>
        <w:t>de acuerdo con el</w:t>
      </w:r>
      <w:r w:rsidRPr="00537FA8">
        <w:rPr>
          <w:rFonts w:ascii="Arial" w:hAnsi="Arial" w:cs="Arial"/>
          <w:color w:val="000000"/>
        </w:rPr>
        <w:t xml:space="preserve"> nivel de riesgo de la empresa.   El personal debe entrenarse para </w:t>
      </w:r>
      <w:r w:rsidR="00537FA8" w:rsidRPr="00537FA8">
        <w:rPr>
          <w:rFonts w:ascii="Arial" w:hAnsi="Arial" w:cs="Arial"/>
          <w:color w:val="000000"/>
        </w:rPr>
        <w:t>que,</w:t>
      </w:r>
      <w:r w:rsidRPr="00537FA8">
        <w:rPr>
          <w:rFonts w:ascii="Arial" w:hAnsi="Arial" w:cs="Arial"/>
          <w:color w:val="000000"/>
        </w:rPr>
        <w:t xml:space="preserve"> ante un suceso, responda con una cadena ordenada de procedimientos precisos, cortos y fáciles; así mismo debe tener conocimiento del Plan de Emergencia establecido.</w:t>
      </w:r>
    </w:p>
    <w:p w14:paraId="0898EACD" w14:textId="7A479AD1" w:rsidR="0066486C" w:rsidRPr="00537FA8" w:rsidRDefault="00191D1D" w:rsidP="00191D1D">
      <w:pPr>
        <w:autoSpaceDE w:val="0"/>
        <w:autoSpaceDN w:val="0"/>
        <w:adjustRightInd w:val="0"/>
        <w:rPr>
          <w:rFonts w:ascii="Arial" w:hAnsi="Arial" w:cs="Arial"/>
          <w:color w:val="000000"/>
        </w:rPr>
      </w:pPr>
      <w:r w:rsidRPr="00537FA8">
        <w:rPr>
          <w:rFonts w:ascii="Arial" w:hAnsi="Arial" w:cs="Arial"/>
          <w:color w:val="000000"/>
        </w:rPr>
        <w:t>El procedimiento estará al alcance del personal directivo y operativo en un lugar accesible y ser de fácil comprensión para el personal. De igual manera, este debe ser socializado con todo el personal de la empresa, contratistas y visitantes, para que estos no entorpezcan el normal desarrollo del plan durante la emergencia.</w:t>
      </w:r>
    </w:p>
    <w:p w14:paraId="598307D2" w14:textId="77777777" w:rsidR="00310BCF" w:rsidRPr="00537FA8" w:rsidRDefault="00310BCF" w:rsidP="00B6319B">
      <w:pPr>
        <w:autoSpaceDE w:val="0"/>
        <w:autoSpaceDN w:val="0"/>
        <w:adjustRightInd w:val="0"/>
        <w:jc w:val="left"/>
        <w:rPr>
          <w:rFonts w:ascii="Arial" w:hAnsi="Arial" w:cs="Arial"/>
          <w:b/>
          <w:bCs/>
          <w:color w:val="000000"/>
        </w:rPr>
      </w:pPr>
    </w:p>
    <w:p w14:paraId="4EF52389" w14:textId="1E0F55E8" w:rsidR="00310BCF" w:rsidRDefault="00F82C2D" w:rsidP="00B6319B">
      <w:pPr>
        <w:autoSpaceDE w:val="0"/>
        <w:autoSpaceDN w:val="0"/>
        <w:adjustRightInd w:val="0"/>
        <w:jc w:val="left"/>
        <w:rPr>
          <w:rFonts w:ascii="Arial" w:hAnsi="Arial" w:cs="Arial"/>
          <w:b/>
          <w:bCs/>
          <w:color w:val="000000"/>
          <w:sz w:val="22"/>
          <w:szCs w:val="22"/>
        </w:rPr>
      </w:pPr>
      <w:r w:rsidRPr="00F82C2D">
        <w:rPr>
          <w:rFonts w:ascii="Arial" w:hAnsi="Arial" w:cs="Arial"/>
          <w:b/>
          <w:bCs/>
          <w:color w:val="000000"/>
          <w:sz w:val="22"/>
          <w:szCs w:val="22"/>
        </w:rPr>
        <w:t>CLASIFICACIÓN DE LESIONADOS POR COLORES</w:t>
      </w:r>
    </w:p>
    <w:p w14:paraId="5FBCE68D" w14:textId="77777777" w:rsidR="00F82C2D" w:rsidRDefault="00F82C2D" w:rsidP="00B6319B">
      <w:pPr>
        <w:autoSpaceDE w:val="0"/>
        <w:autoSpaceDN w:val="0"/>
        <w:adjustRightInd w:val="0"/>
        <w:jc w:val="left"/>
        <w:rPr>
          <w:rFonts w:ascii="Arial" w:hAnsi="Arial" w:cs="Arial"/>
          <w:b/>
          <w:bCs/>
          <w:color w:val="000000"/>
          <w:sz w:val="22"/>
          <w:szCs w:val="22"/>
        </w:rPr>
      </w:pPr>
    </w:p>
    <w:p w14:paraId="3D0FD940" w14:textId="255C3074" w:rsidR="00F82C2D" w:rsidRPr="00BF1BAB" w:rsidRDefault="001C4B68" w:rsidP="00B6319B">
      <w:pPr>
        <w:autoSpaceDE w:val="0"/>
        <w:autoSpaceDN w:val="0"/>
        <w:adjustRightInd w:val="0"/>
        <w:jc w:val="left"/>
        <w:rPr>
          <w:rFonts w:ascii="Arial" w:hAnsi="Arial" w:cs="Arial"/>
          <w:color w:val="000000"/>
        </w:rPr>
      </w:pPr>
      <w:r w:rsidRPr="00BF1BAB">
        <w:rPr>
          <w:rFonts w:ascii="Arial" w:hAnsi="Arial" w:cs="Arial"/>
          <w:color w:val="000000"/>
        </w:rPr>
        <w:t xml:space="preserve">De acuerdo </w:t>
      </w:r>
      <w:r w:rsidR="00BF1BAB">
        <w:rPr>
          <w:rFonts w:ascii="Arial" w:hAnsi="Arial" w:cs="Arial"/>
          <w:color w:val="000000"/>
        </w:rPr>
        <w:t>con</w:t>
      </w:r>
      <w:r w:rsidRPr="00BF1BAB">
        <w:rPr>
          <w:rFonts w:ascii="Arial" w:hAnsi="Arial" w:cs="Arial"/>
          <w:color w:val="000000"/>
        </w:rPr>
        <w:t xml:space="preserve"> la severidad, se pueden clasificar las lesiones en:</w:t>
      </w:r>
    </w:p>
    <w:p w14:paraId="3CBE9F30" w14:textId="77777777" w:rsidR="001C4B68" w:rsidRPr="00BF1BAB" w:rsidRDefault="001C4B68" w:rsidP="00B6319B">
      <w:pPr>
        <w:autoSpaceDE w:val="0"/>
        <w:autoSpaceDN w:val="0"/>
        <w:adjustRightInd w:val="0"/>
        <w:jc w:val="left"/>
        <w:rPr>
          <w:rFonts w:ascii="Arial" w:hAnsi="Arial" w:cs="Arial"/>
          <w:color w:val="000000"/>
        </w:rPr>
      </w:pPr>
    </w:p>
    <w:p w14:paraId="760A0E40" w14:textId="3D380932" w:rsidR="001C4B68" w:rsidRPr="00BF1BAB" w:rsidRDefault="001C4B68" w:rsidP="00B6319B">
      <w:pPr>
        <w:autoSpaceDE w:val="0"/>
        <w:autoSpaceDN w:val="0"/>
        <w:adjustRightInd w:val="0"/>
        <w:jc w:val="left"/>
        <w:rPr>
          <w:rFonts w:ascii="Arial" w:hAnsi="Arial" w:cs="Arial"/>
          <w:color w:val="000000"/>
        </w:rPr>
      </w:pPr>
      <w:r w:rsidRPr="00BF1BAB">
        <w:rPr>
          <w:rFonts w:ascii="Arial" w:hAnsi="Arial" w:cs="Arial"/>
          <w:color w:val="000000"/>
        </w:rPr>
        <w:t>Verde: Lesiones leves</w:t>
      </w:r>
    </w:p>
    <w:p w14:paraId="7F6F6C0D" w14:textId="26379411" w:rsidR="00BF1BAB" w:rsidRPr="00BF1BAB" w:rsidRDefault="00BF1BAB" w:rsidP="00B6319B">
      <w:pPr>
        <w:autoSpaceDE w:val="0"/>
        <w:autoSpaceDN w:val="0"/>
        <w:adjustRightInd w:val="0"/>
        <w:jc w:val="left"/>
        <w:rPr>
          <w:rFonts w:ascii="Arial" w:hAnsi="Arial" w:cs="Arial"/>
          <w:color w:val="000000"/>
        </w:rPr>
      </w:pPr>
      <w:r w:rsidRPr="00BF1BAB">
        <w:rPr>
          <w:rFonts w:ascii="Arial" w:hAnsi="Arial" w:cs="Arial"/>
          <w:color w:val="000000"/>
        </w:rPr>
        <w:t>Amarillo: Lesiones moderadas</w:t>
      </w:r>
    </w:p>
    <w:p w14:paraId="7A656A4F" w14:textId="5CBBA862" w:rsidR="00BF1BAB" w:rsidRPr="00BF1BAB" w:rsidRDefault="00BF1BAB" w:rsidP="00B6319B">
      <w:pPr>
        <w:autoSpaceDE w:val="0"/>
        <w:autoSpaceDN w:val="0"/>
        <w:adjustRightInd w:val="0"/>
        <w:jc w:val="left"/>
        <w:rPr>
          <w:rFonts w:ascii="Arial" w:hAnsi="Arial" w:cs="Arial"/>
          <w:color w:val="000000"/>
        </w:rPr>
      </w:pPr>
      <w:r w:rsidRPr="00BF1BAB">
        <w:rPr>
          <w:rFonts w:ascii="Arial" w:hAnsi="Arial" w:cs="Arial"/>
          <w:color w:val="000000"/>
        </w:rPr>
        <w:t>Rojo: Lesiones Severas</w:t>
      </w:r>
    </w:p>
    <w:p w14:paraId="7FFCF5B9" w14:textId="77777777" w:rsidR="00310BCF" w:rsidRDefault="00310BCF" w:rsidP="00B6319B">
      <w:pPr>
        <w:autoSpaceDE w:val="0"/>
        <w:autoSpaceDN w:val="0"/>
        <w:adjustRightInd w:val="0"/>
        <w:jc w:val="left"/>
        <w:rPr>
          <w:rFonts w:ascii="Arial" w:hAnsi="Arial" w:cs="Arial"/>
          <w:b/>
          <w:bCs/>
          <w:color w:val="000000"/>
          <w:sz w:val="22"/>
          <w:szCs w:val="22"/>
        </w:rPr>
      </w:pPr>
    </w:p>
    <w:p w14:paraId="0AA504E2" w14:textId="58084F58" w:rsidR="00310BCF" w:rsidRDefault="00EC3A04" w:rsidP="00B6319B">
      <w:pPr>
        <w:autoSpaceDE w:val="0"/>
        <w:autoSpaceDN w:val="0"/>
        <w:adjustRightInd w:val="0"/>
        <w:jc w:val="left"/>
        <w:rPr>
          <w:rFonts w:ascii="Arial" w:hAnsi="Arial" w:cs="Arial"/>
          <w:b/>
          <w:bCs/>
          <w:color w:val="000000"/>
          <w:sz w:val="22"/>
          <w:szCs w:val="22"/>
        </w:rPr>
      </w:pPr>
      <w:r w:rsidRPr="00EC3A04">
        <w:rPr>
          <w:rFonts w:ascii="Arial" w:hAnsi="Arial" w:cs="Arial"/>
          <w:b/>
          <w:bCs/>
          <w:color w:val="000000"/>
          <w:sz w:val="22"/>
          <w:szCs w:val="22"/>
        </w:rPr>
        <w:t>LEVE (VERDE)</w:t>
      </w:r>
    </w:p>
    <w:p w14:paraId="04B5ED05" w14:textId="77777777" w:rsidR="00EC3A04" w:rsidRDefault="00EC3A04" w:rsidP="00B6319B">
      <w:pPr>
        <w:autoSpaceDE w:val="0"/>
        <w:autoSpaceDN w:val="0"/>
        <w:adjustRightInd w:val="0"/>
        <w:jc w:val="left"/>
        <w:rPr>
          <w:rFonts w:ascii="Arial" w:hAnsi="Arial" w:cs="Arial"/>
          <w:b/>
          <w:bCs/>
          <w:color w:val="000000"/>
          <w:sz w:val="22"/>
          <w:szCs w:val="22"/>
        </w:rPr>
      </w:pPr>
    </w:p>
    <w:p w14:paraId="294607CF" w14:textId="6F78F0BA" w:rsidR="00EC3A04" w:rsidRPr="007B2661" w:rsidRDefault="00EC3A04" w:rsidP="007B2661">
      <w:pPr>
        <w:autoSpaceDE w:val="0"/>
        <w:autoSpaceDN w:val="0"/>
        <w:adjustRightInd w:val="0"/>
        <w:rPr>
          <w:rFonts w:ascii="Arial" w:hAnsi="Arial" w:cs="Arial"/>
          <w:color w:val="000000"/>
        </w:rPr>
      </w:pPr>
      <w:r w:rsidRPr="007B2661">
        <w:rPr>
          <w:rFonts w:ascii="Arial" w:hAnsi="Arial" w:cs="Arial"/>
          <w:color w:val="000000"/>
        </w:rPr>
        <w:t>No precisan atención inmediata, puede demorarse sin riesgo vital. En este caso la víctima puede ser trasladada en vehículos no especializados o incluso, recibir atención en el sitio</w:t>
      </w:r>
      <w:r w:rsidR="0093590D" w:rsidRPr="007B2661">
        <w:rPr>
          <w:rFonts w:ascii="Arial" w:hAnsi="Arial" w:cs="Arial"/>
          <w:color w:val="000000"/>
        </w:rPr>
        <w:t xml:space="preserve"> </w:t>
      </w:r>
      <w:r w:rsidRPr="007B2661">
        <w:rPr>
          <w:rFonts w:ascii="Arial" w:hAnsi="Arial" w:cs="Arial"/>
          <w:color w:val="000000"/>
        </w:rPr>
        <w:t xml:space="preserve">y revisión especializada varias horas después. </w:t>
      </w:r>
    </w:p>
    <w:p w14:paraId="7EA64CAA" w14:textId="77777777" w:rsidR="00EC3A04" w:rsidRDefault="00EC3A04" w:rsidP="007B2661">
      <w:pPr>
        <w:autoSpaceDE w:val="0"/>
        <w:autoSpaceDN w:val="0"/>
        <w:adjustRightInd w:val="0"/>
        <w:rPr>
          <w:rFonts w:ascii="Arial" w:hAnsi="Arial" w:cs="Arial"/>
          <w:color w:val="000000"/>
        </w:rPr>
      </w:pPr>
      <w:r w:rsidRPr="007B2661">
        <w:rPr>
          <w:rFonts w:ascii="Arial" w:hAnsi="Arial" w:cs="Arial"/>
          <w:color w:val="000000"/>
        </w:rPr>
        <w:t>Pueden considerarse los siguientes casos:</w:t>
      </w:r>
    </w:p>
    <w:p w14:paraId="62F89E03" w14:textId="77777777" w:rsidR="007B2661" w:rsidRPr="007B2661" w:rsidRDefault="007B2661" w:rsidP="007B2661">
      <w:pPr>
        <w:autoSpaceDE w:val="0"/>
        <w:autoSpaceDN w:val="0"/>
        <w:adjustRightInd w:val="0"/>
        <w:rPr>
          <w:rFonts w:ascii="Arial" w:hAnsi="Arial" w:cs="Arial"/>
          <w:color w:val="000000"/>
        </w:rPr>
      </w:pPr>
    </w:p>
    <w:p w14:paraId="4CD80600" w14:textId="6A7E0967" w:rsidR="00EC3A04" w:rsidRPr="007B2661" w:rsidRDefault="00EC3A04" w:rsidP="007B2661">
      <w:pPr>
        <w:autoSpaceDE w:val="0"/>
        <w:autoSpaceDN w:val="0"/>
        <w:adjustRightInd w:val="0"/>
        <w:rPr>
          <w:rFonts w:ascii="Arial" w:hAnsi="Arial" w:cs="Arial"/>
          <w:color w:val="000000"/>
        </w:rPr>
      </w:pPr>
      <w:r w:rsidRPr="007B2661">
        <w:rPr>
          <w:rFonts w:ascii="Arial" w:hAnsi="Arial" w:cs="Arial"/>
          <w:color w:val="000000"/>
        </w:rPr>
        <w:t>• Heridas que solo comprometen piel de extensión mínima.</w:t>
      </w:r>
    </w:p>
    <w:p w14:paraId="7940F2E9" w14:textId="77777777" w:rsidR="00B9597D" w:rsidRDefault="00EC3A04" w:rsidP="007B2661">
      <w:pPr>
        <w:autoSpaceDE w:val="0"/>
        <w:autoSpaceDN w:val="0"/>
        <w:adjustRightInd w:val="0"/>
        <w:rPr>
          <w:rFonts w:ascii="Arial" w:hAnsi="Arial" w:cs="Arial"/>
          <w:color w:val="000000"/>
        </w:rPr>
      </w:pPr>
      <w:r w:rsidRPr="007B2661">
        <w:rPr>
          <w:rFonts w:ascii="Arial" w:hAnsi="Arial" w:cs="Arial"/>
          <w:color w:val="000000"/>
        </w:rPr>
        <w:t xml:space="preserve">• Golpes con inflamación y dolor leve, sin alteración de movimiento. </w:t>
      </w:r>
    </w:p>
    <w:p w14:paraId="166B0BBD" w14:textId="6EBC87E7" w:rsidR="00EC3A04" w:rsidRPr="007B2661" w:rsidRDefault="00B9597D" w:rsidP="007B2661">
      <w:pPr>
        <w:autoSpaceDE w:val="0"/>
        <w:autoSpaceDN w:val="0"/>
        <w:adjustRightInd w:val="0"/>
        <w:rPr>
          <w:rFonts w:ascii="Arial" w:hAnsi="Arial" w:cs="Arial"/>
          <w:color w:val="000000"/>
        </w:rPr>
      </w:pPr>
      <w:r w:rsidRPr="007B2661">
        <w:rPr>
          <w:rFonts w:ascii="Arial" w:hAnsi="Arial" w:cs="Arial"/>
          <w:color w:val="000000"/>
        </w:rPr>
        <w:t>•</w:t>
      </w:r>
      <w:r>
        <w:rPr>
          <w:rFonts w:ascii="Arial" w:hAnsi="Arial" w:cs="Arial"/>
          <w:color w:val="000000"/>
        </w:rPr>
        <w:t xml:space="preserve"> </w:t>
      </w:r>
      <w:r w:rsidR="00EC3A04" w:rsidRPr="007B2661">
        <w:rPr>
          <w:rFonts w:ascii="Arial" w:hAnsi="Arial" w:cs="Arial"/>
          <w:color w:val="000000"/>
        </w:rPr>
        <w:t>Quemaduras de primer grado (solo enrojecimiento de la piel), de extensión mínima.</w:t>
      </w:r>
    </w:p>
    <w:p w14:paraId="23AE0E0E" w14:textId="77777777" w:rsidR="00EC3A04" w:rsidRPr="007B2661" w:rsidRDefault="00EC3A04" w:rsidP="007B2661">
      <w:pPr>
        <w:autoSpaceDE w:val="0"/>
        <w:autoSpaceDN w:val="0"/>
        <w:adjustRightInd w:val="0"/>
        <w:rPr>
          <w:rFonts w:ascii="Arial" w:hAnsi="Arial" w:cs="Arial"/>
          <w:color w:val="000000"/>
        </w:rPr>
      </w:pPr>
      <w:r w:rsidRPr="007B2661">
        <w:rPr>
          <w:rFonts w:ascii="Arial" w:hAnsi="Arial" w:cs="Arial"/>
          <w:color w:val="000000"/>
        </w:rPr>
        <w:t>• Hemorragias nasales de corta duración.</w:t>
      </w:r>
    </w:p>
    <w:p w14:paraId="63FF248F" w14:textId="77777777" w:rsidR="00B9597D" w:rsidRDefault="00EC3A04" w:rsidP="007B2661">
      <w:pPr>
        <w:autoSpaceDE w:val="0"/>
        <w:autoSpaceDN w:val="0"/>
        <w:adjustRightInd w:val="0"/>
        <w:rPr>
          <w:rFonts w:ascii="Arial" w:hAnsi="Arial" w:cs="Arial"/>
          <w:color w:val="000000"/>
        </w:rPr>
      </w:pPr>
      <w:r w:rsidRPr="007B2661">
        <w:rPr>
          <w:rFonts w:ascii="Arial" w:hAnsi="Arial" w:cs="Arial"/>
          <w:color w:val="000000"/>
        </w:rPr>
        <w:t xml:space="preserve">• </w:t>
      </w:r>
      <w:r w:rsidR="007B2661" w:rsidRPr="007B2661">
        <w:rPr>
          <w:rFonts w:ascii="Arial" w:hAnsi="Arial" w:cs="Arial"/>
          <w:color w:val="000000"/>
        </w:rPr>
        <w:t>En estos</w:t>
      </w:r>
      <w:r w:rsidRPr="007B2661">
        <w:rPr>
          <w:rFonts w:ascii="Arial" w:hAnsi="Arial" w:cs="Arial"/>
          <w:color w:val="000000"/>
        </w:rPr>
        <w:t xml:space="preserve"> casos los </w:t>
      </w:r>
      <w:r w:rsidR="007B2661" w:rsidRPr="007B2661">
        <w:rPr>
          <w:rFonts w:ascii="Arial" w:hAnsi="Arial" w:cs="Arial"/>
          <w:color w:val="000000"/>
        </w:rPr>
        <w:t>síntomas no</w:t>
      </w:r>
      <w:r w:rsidRPr="007B2661">
        <w:rPr>
          <w:rFonts w:ascii="Arial" w:hAnsi="Arial" w:cs="Arial"/>
          <w:color w:val="000000"/>
        </w:rPr>
        <w:t xml:space="preserve"> comprometen el estado general del paciente.</w:t>
      </w:r>
    </w:p>
    <w:p w14:paraId="42E895E9" w14:textId="1E1FDA7C" w:rsidR="00EC3A04" w:rsidRPr="006D1FB8" w:rsidRDefault="006D1FB8" w:rsidP="007B2661">
      <w:pPr>
        <w:autoSpaceDE w:val="0"/>
        <w:autoSpaceDN w:val="0"/>
        <w:adjustRightInd w:val="0"/>
        <w:rPr>
          <w:rFonts w:ascii="Arial" w:hAnsi="Arial" w:cs="Arial"/>
          <w:b/>
          <w:bCs/>
          <w:color w:val="000000"/>
        </w:rPr>
      </w:pPr>
      <w:r w:rsidRPr="006D1FB8">
        <w:rPr>
          <w:rFonts w:ascii="Arial" w:hAnsi="Arial" w:cs="Arial"/>
          <w:b/>
          <w:bCs/>
          <w:color w:val="000000"/>
        </w:rPr>
        <w:lastRenderedPageBreak/>
        <w:t>MODERADA (AMARILLA)</w:t>
      </w:r>
      <w:r w:rsidR="00EC3A04" w:rsidRPr="006D1FB8">
        <w:rPr>
          <w:rFonts w:ascii="Arial" w:hAnsi="Arial" w:cs="Arial"/>
          <w:b/>
          <w:bCs/>
          <w:color w:val="000000"/>
        </w:rPr>
        <w:t xml:space="preserve">    </w:t>
      </w:r>
    </w:p>
    <w:p w14:paraId="0F79B78E" w14:textId="77777777" w:rsidR="00310BCF" w:rsidRDefault="00310BCF" w:rsidP="007B2661">
      <w:pPr>
        <w:autoSpaceDE w:val="0"/>
        <w:autoSpaceDN w:val="0"/>
        <w:adjustRightInd w:val="0"/>
        <w:rPr>
          <w:rFonts w:ascii="Arial" w:hAnsi="Arial" w:cs="Arial"/>
          <w:b/>
          <w:bCs/>
          <w:color w:val="000000"/>
        </w:rPr>
      </w:pPr>
    </w:p>
    <w:p w14:paraId="6B27ECFB" w14:textId="77777777"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Urgencia relativa. Aunque la integridad física o vital no está directamente amenazada si es necesario un traslado adecuado y atención en centro asistencial, se puede demorar hasta 3 horas.</w:t>
      </w:r>
    </w:p>
    <w:p w14:paraId="75BB3737" w14:textId="77777777"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Pueden considerarse los siguientes casos:</w:t>
      </w:r>
    </w:p>
    <w:p w14:paraId="2A4237B0" w14:textId="77777777"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Heridas con sangrado moderado, el paciente NO presenta signos de shock (Palidez, sudoración, mareo, desorientación, desmayo)</w:t>
      </w:r>
    </w:p>
    <w:p w14:paraId="495F1468" w14:textId="6A0C894A"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Fracturas cerradas.</w:t>
      </w:r>
    </w:p>
    <w:p w14:paraId="5F9EBFD5" w14:textId="77777777"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Trauma en cráneo sin deformidad ósea, ni pérdida de conciencia.</w:t>
      </w:r>
    </w:p>
    <w:p w14:paraId="6832375A" w14:textId="0AC48C52"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xml:space="preserve">• Quemaduras de Segundo Grado, donde no </w:t>
      </w:r>
      <w:r w:rsidR="009725F3" w:rsidRPr="002252A6">
        <w:rPr>
          <w:rFonts w:ascii="Arial" w:hAnsi="Arial" w:cs="Arial"/>
          <w:color w:val="000000"/>
        </w:rPr>
        <w:t>comprometa grandes</w:t>
      </w:r>
      <w:r w:rsidRPr="002252A6">
        <w:rPr>
          <w:rFonts w:ascii="Arial" w:hAnsi="Arial" w:cs="Arial"/>
          <w:color w:val="000000"/>
        </w:rPr>
        <w:t xml:space="preserve"> extensiones.</w:t>
      </w:r>
    </w:p>
    <w:p w14:paraId="698263E4" w14:textId="77777777" w:rsidR="002252A6"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Dolores abdominales leves</w:t>
      </w:r>
    </w:p>
    <w:p w14:paraId="6E7DB1AE" w14:textId="4A3F06C2" w:rsidR="006D1FB8" w:rsidRPr="002252A6" w:rsidRDefault="002252A6" w:rsidP="009725F3">
      <w:pPr>
        <w:autoSpaceDE w:val="0"/>
        <w:autoSpaceDN w:val="0"/>
        <w:adjustRightInd w:val="0"/>
        <w:rPr>
          <w:rFonts w:ascii="Arial" w:hAnsi="Arial" w:cs="Arial"/>
          <w:color w:val="000000"/>
        </w:rPr>
      </w:pPr>
      <w:r w:rsidRPr="002252A6">
        <w:rPr>
          <w:rFonts w:ascii="Arial" w:hAnsi="Arial" w:cs="Arial"/>
          <w:color w:val="000000"/>
        </w:rPr>
        <w:t>• Desmayos.</w:t>
      </w:r>
    </w:p>
    <w:p w14:paraId="0CBF9C36" w14:textId="77777777" w:rsidR="00310BCF" w:rsidRDefault="00310BCF" w:rsidP="009725F3">
      <w:pPr>
        <w:autoSpaceDE w:val="0"/>
        <w:autoSpaceDN w:val="0"/>
        <w:adjustRightInd w:val="0"/>
        <w:rPr>
          <w:rFonts w:ascii="Arial" w:hAnsi="Arial" w:cs="Arial"/>
          <w:b/>
          <w:bCs/>
          <w:color w:val="000000"/>
          <w:sz w:val="22"/>
          <w:szCs w:val="22"/>
        </w:rPr>
      </w:pPr>
    </w:p>
    <w:p w14:paraId="67AABF5E" w14:textId="4ED4201F" w:rsidR="00310BCF" w:rsidRDefault="00405D27" w:rsidP="00B6319B">
      <w:pPr>
        <w:autoSpaceDE w:val="0"/>
        <w:autoSpaceDN w:val="0"/>
        <w:adjustRightInd w:val="0"/>
        <w:jc w:val="left"/>
        <w:rPr>
          <w:rFonts w:ascii="Arial" w:hAnsi="Arial" w:cs="Arial"/>
          <w:b/>
          <w:bCs/>
          <w:color w:val="000000"/>
          <w:sz w:val="22"/>
          <w:szCs w:val="22"/>
        </w:rPr>
      </w:pPr>
      <w:r w:rsidRPr="00405D27">
        <w:rPr>
          <w:rFonts w:ascii="Arial" w:hAnsi="Arial" w:cs="Arial"/>
          <w:b/>
          <w:bCs/>
          <w:color w:val="000000"/>
          <w:sz w:val="22"/>
          <w:szCs w:val="22"/>
        </w:rPr>
        <w:t>SEVERA (ROJO)</w:t>
      </w:r>
    </w:p>
    <w:p w14:paraId="6A86EDB3" w14:textId="77777777" w:rsidR="00405D27" w:rsidRDefault="00405D27" w:rsidP="00B6319B">
      <w:pPr>
        <w:autoSpaceDE w:val="0"/>
        <w:autoSpaceDN w:val="0"/>
        <w:adjustRightInd w:val="0"/>
        <w:jc w:val="left"/>
        <w:rPr>
          <w:rFonts w:ascii="Arial" w:hAnsi="Arial" w:cs="Arial"/>
          <w:b/>
          <w:bCs/>
          <w:color w:val="000000"/>
          <w:sz w:val="22"/>
          <w:szCs w:val="22"/>
        </w:rPr>
      </w:pPr>
    </w:p>
    <w:p w14:paraId="36779727"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Gravedad extrema. Urgencias absolutas. La vida de la persona se encuentra en riesgo inminente, no se puede demorar su asistencia y necesita traslado adecuado en vehículos especializados y con apoyo de personal de salud a centros asistenciales más especializados (centros de salud de III nivel en adelante).</w:t>
      </w:r>
    </w:p>
    <w:p w14:paraId="24EE964D"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Pueden considerarse los siguientes casos:</w:t>
      </w:r>
    </w:p>
    <w:p w14:paraId="7008C75C"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Hemorragias severas (sangrado abundante, paciente en shock).</w:t>
      </w:r>
    </w:p>
    <w:p w14:paraId="1BD507E4"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Amputaciones parciales o totales.</w:t>
      </w:r>
    </w:p>
    <w:p w14:paraId="569C65DB"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Politraumatismo generalizado.</w:t>
      </w:r>
    </w:p>
    <w:p w14:paraId="48FC6CF5" w14:textId="13CFF1ED"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Trauma de tórax (abierto o cerrado).</w:t>
      </w:r>
    </w:p>
    <w:p w14:paraId="16ECCA26" w14:textId="3933D1EB"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xml:space="preserve">• Quemaduras GII y </w:t>
      </w:r>
      <w:r w:rsidR="00AF1C0A" w:rsidRPr="007770BC">
        <w:rPr>
          <w:rFonts w:ascii="Arial" w:hAnsi="Arial" w:cs="Arial"/>
          <w:color w:val="000000"/>
        </w:rPr>
        <w:t>GIII de</w:t>
      </w:r>
      <w:r w:rsidRPr="007770BC">
        <w:rPr>
          <w:rFonts w:ascii="Arial" w:hAnsi="Arial" w:cs="Arial"/>
          <w:color w:val="000000"/>
        </w:rPr>
        <w:t xml:space="preserve"> gran extensión. </w:t>
      </w:r>
    </w:p>
    <w:p w14:paraId="1513D0CD"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Fracturas abiertas.</w:t>
      </w:r>
    </w:p>
    <w:p w14:paraId="343DF668" w14:textId="21AE1124"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xml:space="preserve">• Sospecha de infarto cardiaco (angina de pecho) </w:t>
      </w:r>
      <w:r w:rsidR="00AF1C0A" w:rsidRPr="007770BC">
        <w:rPr>
          <w:rFonts w:ascii="Arial" w:hAnsi="Arial" w:cs="Arial"/>
          <w:color w:val="000000"/>
        </w:rPr>
        <w:t>dolor en</w:t>
      </w:r>
      <w:r w:rsidRPr="007770BC">
        <w:rPr>
          <w:rFonts w:ascii="Arial" w:hAnsi="Arial" w:cs="Arial"/>
          <w:color w:val="000000"/>
        </w:rPr>
        <w:t xml:space="preserve"> región precordial.</w:t>
      </w:r>
    </w:p>
    <w:p w14:paraId="4822B485" w14:textId="4412A388"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xml:space="preserve">• Trauma cráneo encefálico (severo) con signos evidentes </w:t>
      </w:r>
      <w:r w:rsidR="00AF1C0A" w:rsidRPr="007770BC">
        <w:rPr>
          <w:rFonts w:ascii="Arial" w:hAnsi="Arial" w:cs="Arial"/>
          <w:color w:val="000000"/>
        </w:rPr>
        <w:t>o pérdida</w:t>
      </w:r>
      <w:r w:rsidRPr="007770BC">
        <w:rPr>
          <w:rFonts w:ascii="Arial" w:hAnsi="Arial" w:cs="Arial"/>
          <w:color w:val="000000"/>
        </w:rPr>
        <w:t xml:space="preserve"> de conciencia.</w:t>
      </w:r>
    </w:p>
    <w:p w14:paraId="767429C1"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Sospecha de trauma raquimedular (alteración de movimiento, sensibilidad en extremidades)</w:t>
      </w:r>
    </w:p>
    <w:p w14:paraId="6172D057" w14:textId="77777777" w:rsidR="007770BC" w:rsidRPr="007770BC" w:rsidRDefault="007770BC" w:rsidP="007770BC">
      <w:pPr>
        <w:autoSpaceDE w:val="0"/>
        <w:autoSpaceDN w:val="0"/>
        <w:adjustRightInd w:val="0"/>
        <w:jc w:val="left"/>
        <w:rPr>
          <w:rFonts w:ascii="Arial" w:hAnsi="Arial" w:cs="Arial"/>
          <w:color w:val="000000"/>
        </w:rPr>
      </w:pPr>
      <w:r w:rsidRPr="007770BC">
        <w:rPr>
          <w:rFonts w:ascii="Arial" w:hAnsi="Arial" w:cs="Arial"/>
          <w:color w:val="000000"/>
        </w:rPr>
        <w:t>• Estados de asfixia (secundarios a inhalación de vapores, inmersión, ahogamiento, electrocución).</w:t>
      </w:r>
    </w:p>
    <w:p w14:paraId="73EB3A92" w14:textId="0CAF83EF" w:rsidR="00405D27" w:rsidRPr="00AF1C0A" w:rsidRDefault="007770BC" w:rsidP="007770BC">
      <w:pPr>
        <w:autoSpaceDE w:val="0"/>
        <w:autoSpaceDN w:val="0"/>
        <w:adjustRightInd w:val="0"/>
        <w:jc w:val="left"/>
        <w:rPr>
          <w:rFonts w:ascii="Arial" w:hAnsi="Arial" w:cs="Arial"/>
          <w:color w:val="000000"/>
        </w:rPr>
      </w:pPr>
      <w:r w:rsidRPr="00AF1C0A">
        <w:rPr>
          <w:rFonts w:ascii="Arial" w:hAnsi="Arial" w:cs="Arial"/>
          <w:color w:val="000000"/>
        </w:rPr>
        <w:t>• Inconciencia que no evoluciona.</w:t>
      </w:r>
    </w:p>
    <w:p w14:paraId="6ADE6AAE" w14:textId="77777777" w:rsidR="00310BCF" w:rsidRDefault="00310BCF" w:rsidP="00B6319B">
      <w:pPr>
        <w:autoSpaceDE w:val="0"/>
        <w:autoSpaceDN w:val="0"/>
        <w:adjustRightInd w:val="0"/>
        <w:jc w:val="left"/>
        <w:rPr>
          <w:rFonts w:ascii="Arial" w:hAnsi="Arial" w:cs="Arial"/>
          <w:b/>
          <w:bCs/>
          <w:color w:val="000000"/>
          <w:sz w:val="22"/>
          <w:szCs w:val="22"/>
        </w:rPr>
      </w:pPr>
    </w:p>
    <w:p w14:paraId="75F8ACCA" w14:textId="323776FB" w:rsidR="00310BCF" w:rsidRPr="00B278C3" w:rsidRDefault="00962EB3" w:rsidP="000D3A2D">
      <w:pPr>
        <w:autoSpaceDE w:val="0"/>
        <w:autoSpaceDN w:val="0"/>
        <w:adjustRightInd w:val="0"/>
        <w:rPr>
          <w:rFonts w:ascii="Arial" w:hAnsi="Arial" w:cs="Arial"/>
          <w:b/>
          <w:bCs/>
          <w:color w:val="000000"/>
        </w:rPr>
      </w:pPr>
      <w:r w:rsidRPr="00B278C3">
        <w:rPr>
          <w:rFonts w:ascii="Arial" w:hAnsi="Arial" w:cs="Arial"/>
          <w:b/>
          <w:bCs/>
          <w:color w:val="000000"/>
        </w:rPr>
        <w:t>SECUENCIA DE LA COMUNICACION Y PROCEDIMIENTOS</w:t>
      </w:r>
    </w:p>
    <w:p w14:paraId="5FFC43C9" w14:textId="77777777" w:rsidR="00962EB3" w:rsidRPr="00B278C3" w:rsidRDefault="00962EB3" w:rsidP="000D3A2D">
      <w:pPr>
        <w:autoSpaceDE w:val="0"/>
        <w:autoSpaceDN w:val="0"/>
        <w:adjustRightInd w:val="0"/>
        <w:rPr>
          <w:rFonts w:ascii="Arial" w:hAnsi="Arial" w:cs="Arial"/>
          <w:color w:val="000000"/>
        </w:rPr>
      </w:pPr>
    </w:p>
    <w:p w14:paraId="7F168DA7" w14:textId="77777777" w:rsidR="00B90FA2" w:rsidRPr="00B278C3" w:rsidRDefault="00B90FA2" w:rsidP="000D3A2D">
      <w:pPr>
        <w:autoSpaceDE w:val="0"/>
        <w:autoSpaceDN w:val="0"/>
        <w:adjustRightInd w:val="0"/>
        <w:rPr>
          <w:rFonts w:ascii="Arial" w:hAnsi="Arial" w:cs="Arial"/>
          <w:color w:val="000000"/>
        </w:rPr>
      </w:pPr>
      <w:r w:rsidRPr="004B52E4">
        <w:rPr>
          <w:rFonts w:ascii="Arial" w:hAnsi="Arial" w:cs="Arial"/>
          <w:b/>
          <w:bCs/>
          <w:color w:val="000000"/>
        </w:rPr>
        <w:t>PRIMERO:</w:t>
      </w:r>
      <w:r w:rsidRPr="00B278C3">
        <w:rPr>
          <w:rFonts w:ascii="Arial" w:hAnsi="Arial" w:cs="Arial"/>
          <w:color w:val="000000"/>
        </w:rPr>
        <w:t xml:space="preserve"> La persona que descubre la situación, debe seguir el procedimiento de notificación de emergencia de la empresa, ya sea activando un sistema de alarma o notificando directamente al brigadista de su área. Con ayuda de algún compañero cercano debe tranquilizar a los lesionados mientras suministra la siguiente información ya sea por elementos de comunicación o desplazamiento.</w:t>
      </w:r>
    </w:p>
    <w:p w14:paraId="1F45426C" w14:textId="091E294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xml:space="preserve">• Lugar del accidente, estado actual y potencial </w:t>
      </w:r>
      <w:r w:rsidR="0001160D" w:rsidRPr="00B278C3">
        <w:rPr>
          <w:rFonts w:ascii="Arial" w:hAnsi="Arial" w:cs="Arial"/>
          <w:color w:val="000000"/>
        </w:rPr>
        <w:t>de este</w:t>
      </w:r>
      <w:r w:rsidRPr="00B278C3">
        <w:rPr>
          <w:rFonts w:ascii="Arial" w:hAnsi="Arial" w:cs="Arial"/>
          <w:color w:val="000000"/>
        </w:rPr>
        <w:t>.</w:t>
      </w:r>
    </w:p>
    <w:p w14:paraId="3F11DB5D" w14:textId="662BF01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xml:space="preserve">• Características del evento percibidas por todos los </w:t>
      </w:r>
      <w:r w:rsidR="004B52E4" w:rsidRPr="00B278C3">
        <w:rPr>
          <w:rFonts w:ascii="Arial" w:hAnsi="Arial" w:cs="Arial"/>
          <w:color w:val="000000"/>
        </w:rPr>
        <w:t>sentidos. (</w:t>
      </w:r>
      <w:r w:rsidRPr="00B278C3">
        <w:rPr>
          <w:rFonts w:ascii="Arial" w:hAnsi="Arial" w:cs="Arial"/>
          <w:color w:val="000000"/>
        </w:rPr>
        <w:t>oído, visión, tacto, olfato e incluso gusto.</w:t>
      </w:r>
    </w:p>
    <w:p w14:paraId="2B19461E"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Número de lesionados.</w:t>
      </w:r>
    </w:p>
    <w:p w14:paraId="03A3C3BF"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lastRenderedPageBreak/>
        <w:t>• Causas principales del accidente.</w:t>
      </w:r>
    </w:p>
    <w:p w14:paraId="3C991781" w14:textId="77777777" w:rsidR="00B90FA2" w:rsidRPr="00B278C3" w:rsidRDefault="00B90FA2" w:rsidP="000D3A2D">
      <w:pPr>
        <w:autoSpaceDE w:val="0"/>
        <w:autoSpaceDN w:val="0"/>
        <w:adjustRightInd w:val="0"/>
        <w:rPr>
          <w:rFonts w:ascii="Arial" w:hAnsi="Arial" w:cs="Arial"/>
          <w:color w:val="000000"/>
        </w:rPr>
      </w:pPr>
    </w:p>
    <w:p w14:paraId="582794A4" w14:textId="542114D8" w:rsidR="00B90FA2" w:rsidRPr="00B278C3" w:rsidRDefault="00B90FA2" w:rsidP="000D3A2D">
      <w:pPr>
        <w:autoSpaceDE w:val="0"/>
        <w:autoSpaceDN w:val="0"/>
        <w:adjustRightInd w:val="0"/>
        <w:rPr>
          <w:rFonts w:ascii="Arial" w:hAnsi="Arial" w:cs="Arial"/>
          <w:color w:val="000000"/>
        </w:rPr>
      </w:pPr>
      <w:r w:rsidRPr="004B52E4">
        <w:rPr>
          <w:rFonts w:ascii="Arial" w:hAnsi="Arial" w:cs="Arial"/>
          <w:b/>
          <w:bCs/>
          <w:color w:val="000000"/>
        </w:rPr>
        <w:t>SEGUNDO:</w:t>
      </w:r>
      <w:r w:rsidRPr="00B278C3">
        <w:rPr>
          <w:rFonts w:ascii="Arial" w:hAnsi="Arial" w:cs="Arial"/>
          <w:color w:val="000000"/>
        </w:rPr>
        <w:t xml:space="preserve"> La brigada de emergencias, responde al evento llevando el botiquín portátil, valora al lesionado en el sitio de la emergencia y presta los primeros auxilios.   </w:t>
      </w:r>
      <w:r w:rsidR="004B52E4" w:rsidRPr="00B278C3">
        <w:rPr>
          <w:rFonts w:ascii="Arial" w:hAnsi="Arial" w:cs="Arial"/>
          <w:color w:val="000000"/>
        </w:rPr>
        <w:t>Además,</w:t>
      </w:r>
      <w:r w:rsidRPr="00B278C3">
        <w:rPr>
          <w:rFonts w:ascii="Arial" w:hAnsi="Arial" w:cs="Arial"/>
          <w:color w:val="000000"/>
        </w:rPr>
        <w:t xml:space="preserve"> determina:</w:t>
      </w:r>
    </w:p>
    <w:p w14:paraId="017E3D2F" w14:textId="77777777" w:rsidR="00B90FA2" w:rsidRPr="00B278C3" w:rsidRDefault="00B90FA2" w:rsidP="000D3A2D">
      <w:pPr>
        <w:autoSpaceDE w:val="0"/>
        <w:autoSpaceDN w:val="0"/>
        <w:adjustRightInd w:val="0"/>
        <w:rPr>
          <w:rFonts w:ascii="Arial" w:hAnsi="Arial" w:cs="Arial"/>
          <w:color w:val="000000"/>
        </w:rPr>
      </w:pPr>
    </w:p>
    <w:p w14:paraId="62FDF33D"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•Número de personas lesionadas con certeza.</w:t>
      </w:r>
    </w:p>
    <w:p w14:paraId="436949B9"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•Tipo de lesión (es).</w:t>
      </w:r>
    </w:p>
    <w:p w14:paraId="393E05FD"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•Agente causal.</w:t>
      </w:r>
    </w:p>
    <w:p w14:paraId="1B789534"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•Clasificación de las lesiones (severas, moderadas o leves).</w:t>
      </w:r>
    </w:p>
    <w:p w14:paraId="7C009AA4"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Tipo de transporte a utilizar.</w:t>
      </w:r>
    </w:p>
    <w:p w14:paraId="3E3992F8" w14:textId="77777777" w:rsidR="00B90FA2" w:rsidRPr="00B278C3" w:rsidRDefault="00B90FA2" w:rsidP="000D3A2D">
      <w:pPr>
        <w:autoSpaceDE w:val="0"/>
        <w:autoSpaceDN w:val="0"/>
        <w:adjustRightInd w:val="0"/>
        <w:rPr>
          <w:rFonts w:ascii="Arial" w:hAnsi="Arial" w:cs="Arial"/>
          <w:color w:val="000000"/>
        </w:rPr>
      </w:pPr>
    </w:p>
    <w:p w14:paraId="41C804A4"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También reporta al coordinador SST del evento toda la información que se le solicite sobre el desarrollo de la emergencia y solicita más recursos si son necesarios.</w:t>
      </w:r>
    </w:p>
    <w:p w14:paraId="3166EB89" w14:textId="77777777" w:rsidR="00B90FA2" w:rsidRPr="00B278C3" w:rsidRDefault="00B90FA2" w:rsidP="000D3A2D">
      <w:pPr>
        <w:autoSpaceDE w:val="0"/>
        <w:autoSpaceDN w:val="0"/>
        <w:adjustRightInd w:val="0"/>
        <w:rPr>
          <w:rFonts w:ascii="Arial" w:hAnsi="Arial" w:cs="Arial"/>
          <w:color w:val="000000"/>
        </w:rPr>
      </w:pPr>
    </w:p>
    <w:p w14:paraId="5466A615"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Es muy importante activar el SEM (servicio de emergencias médicas) para lo cual se debe suministrar la siguiente información:</w:t>
      </w:r>
    </w:p>
    <w:p w14:paraId="00FE6021" w14:textId="77777777" w:rsidR="00B90FA2" w:rsidRPr="00B278C3" w:rsidRDefault="00B90FA2" w:rsidP="000D3A2D">
      <w:pPr>
        <w:autoSpaceDE w:val="0"/>
        <w:autoSpaceDN w:val="0"/>
        <w:adjustRightInd w:val="0"/>
        <w:rPr>
          <w:rFonts w:ascii="Arial" w:hAnsi="Arial" w:cs="Arial"/>
          <w:color w:val="000000"/>
        </w:rPr>
      </w:pPr>
    </w:p>
    <w:p w14:paraId="39BA8610"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•Dirección y/o ubicación geográfica.</w:t>
      </w:r>
    </w:p>
    <w:p w14:paraId="43B5F6DE"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•Tipo de incidente</w:t>
      </w:r>
    </w:p>
    <w:p w14:paraId="36CC8CE6"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Condiciones ambientales</w:t>
      </w:r>
    </w:p>
    <w:p w14:paraId="60461CC2"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xml:space="preserve">•Problemas presentes </w:t>
      </w:r>
    </w:p>
    <w:p w14:paraId="7CCA2A12"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•Número de víctimas</w:t>
      </w:r>
    </w:p>
    <w:p w14:paraId="72BCEE72"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•Necesidades de recursos</w:t>
      </w:r>
    </w:p>
    <w:p w14:paraId="551479A2" w14:textId="77777777" w:rsidR="00B90FA2" w:rsidRPr="00B278C3" w:rsidRDefault="00B90FA2" w:rsidP="000D3A2D">
      <w:pPr>
        <w:autoSpaceDE w:val="0"/>
        <w:autoSpaceDN w:val="0"/>
        <w:adjustRightInd w:val="0"/>
        <w:rPr>
          <w:rFonts w:ascii="Arial" w:hAnsi="Arial" w:cs="Arial"/>
          <w:color w:val="000000"/>
        </w:rPr>
      </w:pPr>
    </w:p>
    <w:p w14:paraId="0D8B1D30" w14:textId="3C6D2943" w:rsidR="00B90FA2" w:rsidRPr="00B278C3" w:rsidRDefault="00B90FA2" w:rsidP="000D3A2D">
      <w:pPr>
        <w:autoSpaceDE w:val="0"/>
        <w:autoSpaceDN w:val="0"/>
        <w:adjustRightInd w:val="0"/>
        <w:rPr>
          <w:rFonts w:ascii="Arial" w:hAnsi="Arial" w:cs="Arial"/>
          <w:color w:val="000000"/>
        </w:rPr>
      </w:pPr>
      <w:r w:rsidRPr="008A48DD">
        <w:rPr>
          <w:rFonts w:ascii="Arial" w:hAnsi="Arial" w:cs="Arial"/>
          <w:b/>
          <w:bCs/>
          <w:color w:val="000000"/>
        </w:rPr>
        <w:t>TERCERO:</w:t>
      </w:r>
      <w:r w:rsidRPr="00B278C3">
        <w:rPr>
          <w:rFonts w:ascii="Arial" w:hAnsi="Arial" w:cs="Arial"/>
          <w:color w:val="000000"/>
        </w:rPr>
        <w:t xml:space="preserve"> Esta información debe ser reportada al Coordinador </w:t>
      </w:r>
      <w:r w:rsidR="00B278C3" w:rsidRPr="00B278C3">
        <w:rPr>
          <w:rFonts w:ascii="Arial" w:hAnsi="Arial" w:cs="Arial"/>
          <w:color w:val="000000"/>
        </w:rPr>
        <w:t>sst,</w:t>
      </w:r>
      <w:r w:rsidRPr="00B278C3">
        <w:rPr>
          <w:rFonts w:ascii="Arial" w:hAnsi="Arial" w:cs="Arial"/>
          <w:color w:val="000000"/>
        </w:rPr>
        <w:t xml:space="preserve"> quien gestiona la consecución del transporte ya sea terrestre o Aero o </w:t>
      </w:r>
      <w:r w:rsidR="00D60B1F" w:rsidRPr="00B278C3">
        <w:rPr>
          <w:rFonts w:ascii="Arial" w:hAnsi="Arial" w:cs="Arial"/>
          <w:color w:val="000000"/>
        </w:rPr>
        <w:t>náutico</w:t>
      </w:r>
      <w:r w:rsidRPr="00B278C3">
        <w:rPr>
          <w:rFonts w:ascii="Arial" w:hAnsi="Arial" w:cs="Arial"/>
          <w:color w:val="000000"/>
        </w:rPr>
        <w:t xml:space="preserve"> médico </w:t>
      </w:r>
      <w:r w:rsidR="00B278C3" w:rsidRPr="00B278C3">
        <w:rPr>
          <w:rFonts w:ascii="Arial" w:hAnsi="Arial" w:cs="Arial"/>
          <w:color w:val="000000"/>
        </w:rPr>
        <w:t>de acuerdo con el</w:t>
      </w:r>
      <w:r w:rsidRPr="00B278C3">
        <w:rPr>
          <w:rFonts w:ascii="Arial" w:hAnsi="Arial" w:cs="Arial"/>
          <w:color w:val="000000"/>
        </w:rPr>
        <w:t xml:space="preserve"> proyecto donde se encuentre el colaborador y cuenta con conocimiento y directrices para el manejo logístico de la emergencia.</w:t>
      </w:r>
    </w:p>
    <w:p w14:paraId="2CEB6C0B" w14:textId="77777777" w:rsidR="00B90FA2" w:rsidRPr="00B278C3" w:rsidRDefault="00B90FA2" w:rsidP="000D3A2D">
      <w:pPr>
        <w:autoSpaceDE w:val="0"/>
        <w:autoSpaceDN w:val="0"/>
        <w:adjustRightInd w:val="0"/>
        <w:rPr>
          <w:rFonts w:ascii="Arial" w:hAnsi="Arial" w:cs="Arial"/>
          <w:color w:val="000000"/>
        </w:rPr>
      </w:pPr>
      <w:r w:rsidRPr="00B278C3">
        <w:rPr>
          <w:rFonts w:ascii="Arial" w:hAnsi="Arial" w:cs="Arial"/>
          <w:color w:val="000000"/>
        </w:rPr>
        <w:t xml:space="preserve"> </w:t>
      </w:r>
    </w:p>
    <w:p w14:paraId="5E9C9EE9" w14:textId="0917D58C" w:rsidR="00B90FA2" w:rsidRPr="00B278C3" w:rsidRDefault="00B90FA2" w:rsidP="000D3A2D">
      <w:pPr>
        <w:autoSpaceDE w:val="0"/>
        <w:autoSpaceDN w:val="0"/>
        <w:adjustRightInd w:val="0"/>
        <w:rPr>
          <w:rFonts w:ascii="Arial" w:hAnsi="Arial" w:cs="Arial"/>
          <w:color w:val="000000"/>
        </w:rPr>
      </w:pPr>
      <w:r w:rsidRPr="008A48DD">
        <w:rPr>
          <w:rFonts w:ascii="Arial" w:hAnsi="Arial" w:cs="Arial"/>
          <w:b/>
          <w:bCs/>
          <w:color w:val="000000"/>
        </w:rPr>
        <w:t>CUARTO</w:t>
      </w:r>
      <w:r w:rsidRPr="00B278C3">
        <w:rPr>
          <w:rFonts w:ascii="Arial" w:hAnsi="Arial" w:cs="Arial"/>
          <w:color w:val="000000"/>
        </w:rPr>
        <w:t xml:space="preserve">: El Coordinador SG-SST solicita transporte </w:t>
      </w:r>
      <w:r w:rsidR="00D60B1F" w:rsidRPr="00B278C3">
        <w:rPr>
          <w:rFonts w:ascii="Arial" w:hAnsi="Arial" w:cs="Arial"/>
          <w:color w:val="000000"/>
        </w:rPr>
        <w:t>de acuerdo con el</w:t>
      </w:r>
      <w:r w:rsidRPr="00B278C3">
        <w:rPr>
          <w:rFonts w:ascii="Arial" w:hAnsi="Arial" w:cs="Arial"/>
          <w:color w:val="000000"/>
        </w:rPr>
        <w:t xml:space="preserve"> estado de los accidentados.  En caso de lesiones </w:t>
      </w:r>
      <w:r w:rsidR="00D60B1F" w:rsidRPr="00B278C3">
        <w:rPr>
          <w:rFonts w:ascii="Arial" w:hAnsi="Arial" w:cs="Arial"/>
          <w:color w:val="000000"/>
        </w:rPr>
        <w:t>leves</w:t>
      </w:r>
      <w:r w:rsidRPr="00B278C3">
        <w:rPr>
          <w:rFonts w:ascii="Arial" w:hAnsi="Arial" w:cs="Arial"/>
          <w:color w:val="000000"/>
        </w:rPr>
        <w:t xml:space="preserve"> y que el lesionado pueda hacerlo por sus propios medios se </w:t>
      </w:r>
      <w:r w:rsidR="00D60B1F" w:rsidRPr="00B278C3">
        <w:rPr>
          <w:rFonts w:ascii="Arial" w:hAnsi="Arial" w:cs="Arial"/>
          <w:color w:val="000000"/>
        </w:rPr>
        <w:t>remitirá</w:t>
      </w:r>
      <w:r w:rsidRPr="00B278C3">
        <w:rPr>
          <w:rFonts w:ascii="Arial" w:hAnsi="Arial" w:cs="Arial"/>
          <w:color w:val="000000"/>
        </w:rPr>
        <w:t xml:space="preserve"> al punto definido por la Arl.  En caso de lesiones graves o prioritarias se solicita ambulancia, acompañados por el personal de salud. </w:t>
      </w:r>
    </w:p>
    <w:p w14:paraId="39894456" w14:textId="77777777" w:rsidR="00B90FA2" w:rsidRPr="00B278C3" w:rsidRDefault="00B90FA2" w:rsidP="000D3A2D">
      <w:pPr>
        <w:autoSpaceDE w:val="0"/>
        <w:autoSpaceDN w:val="0"/>
        <w:adjustRightInd w:val="0"/>
        <w:rPr>
          <w:rFonts w:ascii="Arial" w:hAnsi="Arial" w:cs="Arial"/>
          <w:color w:val="000000"/>
        </w:rPr>
      </w:pPr>
    </w:p>
    <w:p w14:paraId="620F5C19" w14:textId="16BE0B30" w:rsidR="00B90FA2" w:rsidRPr="00B278C3" w:rsidRDefault="00B90FA2" w:rsidP="000D3A2D">
      <w:pPr>
        <w:autoSpaceDE w:val="0"/>
        <w:autoSpaceDN w:val="0"/>
        <w:adjustRightInd w:val="0"/>
        <w:rPr>
          <w:rFonts w:ascii="Arial" w:hAnsi="Arial" w:cs="Arial"/>
          <w:color w:val="000000"/>
        </w:rPr>
      </w:pPr>
      <w:r w:rsidRPr="008A48DD">
        <w:rPr>
          <w:rFonts w:ascii="Arial" w:hAnsi="Arial" w:cs="Arial"/>
          <w:b/>
          <w:bCs/>
          <w:color w:val="000000"/>
        </w:rPr>
        <w:t>QUINTO:</w:t>
      </w:r>
      <w:r w:rsidRPr="00B278C3">
        <w:rPr>
          <w:rFonts w:ascii="Arial" w:hAnsi="Arial" w:cs="Arial"/>
          <w:color w:val="000000"/>
        </w:rPr>
        <w:t xml:space="preserve"> El coordinador SG-SST gestiona la atención de los accidentados en las instituciones del área, </w:t>
      </w:r>
      <w:r w:rsidR="00B278C3" w:rsidRPr="00B278C3">
        <w:rPr>
          <w:rFonts w:ascii="Arial" w:hAnsi="Arial" w:cs="Arial"/>
          <w:color w:val="000000"/>
        </w:rPr>
        <w:t>de acuerdo con</w:t>
      </w:r>
      <w:r w:rsidRPr="00B278C3">
        <w:rPr>
          <w:rFonts w:ascii="Arial" w:hAnsi="Arial" w:cs="Arial"/>
          <w:color w:val="000000"/>
        </w:rPr>
        <w:t xml:space="preserve"> la magnitud y proporción de la emergencia verificando en </w:t>
      </w:r>
      <w:r w:rsidR="00B278C3" w:rsidRPr="00B278C3">
        <w:rPr>
          <w:rFonts w:ascii="Arial" w:hAnsi="Arial" w:cs="Arial"/>
          <w:color w:val="000000"/>
        </w:rPr>
        <w:t>Google</w:t>
      </w:r>
      <w:r w:rsidRPr="00B278C3">
        <w:rPr>
          <w:rFonts w:ascii="Arial" w:hAnsi="Arial" w:cs="Arial"/>
          <w:color w:val="000000"/>
        </w:rPr>
        <w:t xml:space="preserve"> earth los puntos de </w:t>
      </w:r>
      <w:r w:rsidR="00B278C3" w:rsidRPr="00B278C3">
        <w:rPr>
          <w:rFonts w:ascii="Arial" w:hAnsi="Arial" w:cs="Arial"/>
          <w:color w:val="000000"/>
        </w:rPr>
        <w:t>atención</w:t>
      </w:r>
      <w:r w:rsidRPr="00B278C3">
        <w:rPr>
          <w:rFonts w:ascii="Arial" w:hAnsi="Arial" w:cs="Arial"/>
          <w:color w:val="000000"/>
        </w:rPr>
        <w:t xml:space="preserve"> </w:t>
      </w:r>
      <w:r w:rsidR="00B278C3" w:rsidRPr="00B278C3">
        <w:rPr>
          <w:rFonts w:ascii="Arial" w:hAnsi="Arial" w:cs="Arial"/>
          <w:color w:val="000000"/>
        </w:rPr>
        <w:t>según</w:t>
      </w:r>
      <w:r w:rsidRPr="00B278C3">
        <w:rPr>
          <w:rFonts w:ascii="Arial" w:hAnsi="Arial" w:cs="Arial"/>
          <w:color w:val="000000"/>
        </w:rPr>
        <w:t xml:space="preserve"> la zona </w:t>
      </w:r>
      <w:r w:rsidR="00B278C3" w:rsidRPr="00B278C3">
        <w:rPr>
          <w:rFonts w:ascii="Arial" w:hAnsi="Arial" w:cs="Arial"/>
          <w:color w:val="000000"/>
        </w:rPr>
        <w:t>geográfica</w:t>
      </w:r>
      <w:r w:rsidRPr="00B278C3">
        <w:rPr>
          <w:rFonts w:ascii="Arial" w:hAnsi="Arial" w:cs="Arial"/>
          <w:color w:val="000000"/>
        </w:rPr>
        <w:t xml:space="preserve"> del proyecto.</w:t>
      </w:r>
    </w:p>
    <w:p w14:paraId="024D2884" w14:textId="77777777" w:rsidR="00B90FA2" w:rsidRPr="00B278C3" w:rsidRDefault="00B90FA2" w:rsidP="000D3A2D">
      <w:pPr>
        <w:autoSpaceDE w:val="0"/>
        <w:autoSpaceDN w:val="0"/>
        <w:adjustRightInd w:val="0"/>
        <w:rPr>
          <w:rFonts w:ascii="Arial" w:hAnsi="Arial" w:cs="Arial"/>
          <w:color w:val="000000"/>
        </w:rPr>
      </w:pPr>
    </w:p>
    <w:p w14:paraId="651805F9" w14:textId="673E9A09" w:rsidR="00B90FA2" w:rsidRPr="00B278C3" w:rsidRDefault="00B90FA2" w:rsidP="000D3A2D">
      <w:pPr>
        <w:autoSpaceDE w:val="0"/>
        <w:autoSpaceDN w:val="0"/>
        <w:adjustRightInd w:val="0"/>
        <w:rPr>
          <w:rFonts w:ascii="Arial" w:hAnsi="Arial" w:cs="Arial"/>
          <w:color w:val="000000"/>
        </w:rPr>
      </w:pPr>
      <w:r w:rsidRPr="008A48DD">
        <w:rPr>
          <w:rFonts w:ascii="Arial" w:hAnsi="Arial" w:cs="Arial"/>
          <w:b/>
          <w:bCs/>
          <w:color w:val="000000"/>
        </w:rPr>
        <w:t>SEXTO:</w:t>
      </w:r>
      <w:r w:rsidRPr="00B278C3">
        <w:rPr>
          <w:rFonts w:ascii="Arial" w:hAnsi="Arial" w:cs="Arial"/>
          <w:color w:val="000000"/>
        </w:rPr>
        <w:t xml:space="preserve"> La </w:t>
      </w:r>
      <w:r w:rsidR="00B278C3" w:rsidRPr="00B278C3">
        <w:rPr>
          <w:rFonts w:ascii="Arial" w:hAnsi="Arial" w:cs="Arial"/>
          <w:color w:val="000000"/>
        </w:rPr>
        <w:t>ARL coordina</w:t>
      </w:r>
      <w:r w:rsidRPr="00B278C3">
        <w:rPr>
          <w:rFonts w:ascii="Arial" w:hAnsi="Arial" w:cs="Arial"/>
          <w:color w:val="000000"/>
        </w:rPr>
        <w:t xml:space="preserve"> la prestación asistencial con cualquier clínica, hospital o centro asistencial; así mismo con los especialistas que se requieran </w:t>
      </w:r>
      <w:r w:rsidR="00B278C3" w:rsidRPr="00B278C3">
        <w:rPr>
          <w:rFonts w:ascii="Arial" w:hAnsi="Arial" w:cs="Arial"/>
          <w:color w:val="000000"/>
        </w:rPr>
        <w:t>de acuerdo con</w:t>
      </w:r>
      <w:r w:rsidRPr="00B278C3">
        <w:rPr>
          <w:rFonts w:ascii="Arial" w:hAnsi="Arial" w:cs="Arial"/>
          <w:color w:val="000000"/>
        </w:rPr>
        <w:t xml:space="preserve"> la PRIORIDAD de la lesión.</w:t>
      </w:r>
    </w:p>
    <w:p w14:paraId="65AA203C" w14:textId="77777777" w:rsidR="00B90FA2" w:rsidRPr="00B278C3" w:rsidRDefault="00B90FA2" w:rsidP="000D3A2D">
      <w:pPr>
        <w:autoSpaceDE w:val="0"/>
        <w:autoSpaceDN w:val="0"/>
        <w:adjustRightInd w:val="0"/>
        <w:rPr>
          <w:rFonts w:ascii="Arial" w:hAnsi="Arial" w:cs="Arial"/>
          <w:color w:val="000000"/>
        </w:rPr>
      </w:pPr>
    </w:p>
    <w:p w14:paraId="4AA39B87" w14:textId="56E0F10A" w:rsidR="00B90FA2" w:rsidRPr="00B278C3" w:rsidRDefault="00B90FA2" w:rsidP="000D3A2D">
      <w:pPr>
        <w:autoSpaceDE w:val="0"/>
        <w:autoSpaceDN w:val="0"/>
        <w:adjustRightInd w:val="0"/>
        <w:rPr>
          <w:rFonts w:ascii="Arial" w:hAnsi="Arial" w:cs="Arial"/>
          <w:color w:val="000000"/>
        </w:rPr>
      </w:pPr>
      <w:r w:rsidRPr="008A48DD">
        <w:rPr>
          <w:rFonts w:ascii="Arial" w:hAnsi="Arial" w:cs="Arial"/>
          <w:b/>
          <w:bCs/>
          <w:color w:val="000000"/>
        </w:rPr>
        <w:t>SEPTIMO:</w:t>
      </w:r>
      <w:r w:rsidRPr="00B278C3">
        <w:rPr>
          <w:rFonts w:ascii="Arial" w:hAnsi="Arial" w:cs="Arial"/>
          <w:color w:val="000000"/>
        </w:rPr>
        <w:t xml:space="preserve"> </w:t>
      </w:r>
      <w:r w:rsidR="00B278C3" w:rsidRPr="00B278C3">
        <w:rPr>
          <w:rFonts w:ascii="Arial" w:hAnsi="Arial" w:cs="Arial"/>
          <w:color w:val="000000"/>
        </w:rPr>
        <w:t>Coordinador SG</w:t>
      </w:r>
      <w:r w:rsidRPr="00B278C3">
        <w:rPr>
          <w:rFonts w:ascii="Arial" w:hAnsi="Arial" w:cs="Arial"/>
          <w:color w:val="000000"/>
        </w:rPr>
        <w:t>-SST harán seguimiento del caso hasta darlo por cerrado.</w:t>
      </w:r>
    </w:p>
    <w:p w14:paraId="01925BF2" w14:textId="77777777" w:rsidR="00B90FA2" w:rsidRPr="00B278C3" w:rsidRDefault="00B90FA2" w:rsidP="000D3A2D">
      <w:pPr>
        <w:autoSpaceDE w:val="0"/>
        <w:autoSpaceDN w:val="0"/>
        <w:adjustRightInd w:val="0"/>
        <w:rPr>
          <w:rFonts w:ascii="Arial" w:hAnsi="Arial" w:cs="Arial"/>
          <w:color w:val="000000"/>
        </w:rPr>
      </w:pPr>
    </w:p>
    <w:p w14:paraId="75E19165" w14:textId="5394C24F" w:rsidR="00962EB3" w:rsidRPr="00B278C3" w:rsidRDefault="00B90FA2" w:rsidP="000D3A2D">
      <w:pPr>
        <w:autoSpaceDE w:val="0"/>
        <w:autoSpaceDN w:val="0"/>
        <w:adjustRightInd w:val="0"/>
        <w:rPr>
          <w:rFonts w:ascii="Arial" w:hAnsi="Arial" w:cs="Arial"/>
          <w:color w:val="000000"/>
        </w:rPr>
      </w:pPr>
      <w:r w:rsidRPr="00C84730">
        <w:rPr>
          <w:rFonts w:ascii="Arial" w:hAnsi="Arial" w:cs="Arial"/>
          <w:b/>
          <w:bCs/>
          <w:color w:val="000000"/>
        </w:rPr>
        <w:lastRenderedPageBreak/>
        <w:t>Nota:</w:t>
      </w:r>
      <w:r w:rsidRPr="00B278C3">
        <w:rPr>
          <w:rFonts w:ascii="Arial" w:hAnsi="Arial" w:cs="Arial"/>
          <w:color w:val="000000"/>
        </w:rPr>
        <w:t xml:space="preserve"> En caso de ser un proveedor o contratista se suministrará la información en forma inmediata a la persona encargada en el área, el acompañamiento se realizará hasta que alguna de estas personas se pueda encargar</w:t>
      </w:r>
      <w:r w:rsidR="00151F03">
        <w:rPr>
          <w:rFonts w:ascii="Arial" w:hAnsi="Arial" w:cs="Arial"/>
          <w:color w:val="000000"/>
        </w:rPr>
        <w:t>, se activa protocolo de atención de la empresa contratista</w:t>
      </w:r>
      <w:r w:rsidRPr="00B278C3">
        <w:rPr>
          <w:rFonts w:ascii="Arial" w:hAnsi="Arial" w:cs="Arial"/>
          <w:color w:val="000000"/>
        </w:rPr>
        <w:t xml:space="preserve"> y hacer el acompañamiento al caso hasta la atención médica inicial.</w:t>
      </w:r>
    </w:p>
    <w:p w14:paraId="6FBC3B9A" w14:textId="77777777" w:rsidR="00310BCF" w:rsidRDefault="00310BCF" w:rsidP="000D3A2D">
      <w:pPr>
        <w:autoSpaceDE w:val="0"/>
        <w:autoSpaceDN w:val="0"/>
        <w:adjustRightInd w:val="0"/>
        <w:rPr>
          <w:rFonts w:ascii="Arial" w:hAnsi="Arial" w:cs="Arial"/>
          <w:b/>
          <w:bCs/>
          <w:color w:val="000000"/>
          <w:sz w:val="22"/>
          <w:szCs w:val="22"/>
        </w:rPr>
      </w:pPr>
    </w:p>
    <w:p w14:paraId="062F20A2" w14:textId="369515BD" w:rsidR="00310BCF" w:rsidRDefault="00310BCF" w:rsidP="000D3A2D">
      <w:pPr>
        <w:autoSpaceDE w:val="0"/>
        <w:autoSpaceDN w:val="0"/>
        <w:adjustRightInd w:val="0"/>
        <w:rPr>
          <w:rFonts w:ascii="Arial" w:hAnsi="Arial" w:cs="Arial"/>
          <w:b/>
          <w:bCs/>
          <w:color w:val="000000"/>
          <w:sz w:val="22"/>
          <w:szCs w:val="22"/>
        </w:rPr>
      </w:pPr>
    </w:p>
    <w:p w14:paraId="5DCCBCA2" w14:textId="2EA9AEF2" w:rsidR="002F4652" w:rsidRDefault="002F4652" w:rsidP="000D3A2D">
      <w:pPr>
        <w:autoSpaceDE w:val="0"/>
        <w:autoSpaceDN w:val="0"/>
        <w:adjustRightInd w:val="0"/>
        <w:rPr>
          <w:rFonts w:ascii="Arial" w:hAnsi="Arial" w:cs="Arial"/>
          <w:b/>
          <w:bCs/>
          <w:color w:val="000000"/>
          <w:sz w:val="22"/>
          <w:szCs w:val="22"/>
        </w:rPr>
      </w:pPr>
    </w:p>
    <w:p w14:paraId="0A403BDD" w14:textId="112719E2" w:rsidR="002F4652" w:rsidRDefault="002F4652" w:rsidP="000D3A2D">
      <w:pPr>
        <w:autoSpaceDE w:val="0"/>
        <w:autoSpaceDN w:val="0"/>
        <w:adjustRightInd w:val="0"/>
        <w:rPr>
          <w:rFonts w:ascii="Arial" w:hAnsi="Arial" w:cs="Arial"/>
          <w:b/>
          <w:bCs/>
          <w:color w:val="000000"/>
          <w:sz w:val="22"/>
          <w:szCs w:val="22"/>
        </w:rPr>
      </w:pPr>
    </w:p>
    <w:p w14:paraId="47EE86B0" w14:textId="51D7CC07" w:rsidR="002F4652" w:rsidRDefault="002F4652" w:rsidP="000D3A2D">
      <w:pPr>
        <w:autoSpaceDE w:val="0"/>
        <w:autoSpaceDN w:val="0"/>
        <w:adjustRightInd w:val="0"/>
        <w:rPr>
          <w:rFonts w:ascii="Arial" w:hAnsi="Arial" w:cs="Arial"/>
          <w:b/>
          <w:bCs/>
          <w:color w:val="000000"/>
          <w:sz w:val="22"/>
          <w:szCs w:val="22"/>
        </w:rPr>
      </w:pPr>
    </w:p>
    <w:p w14:paraId="596B9F93" w14:textId="6AC3FE9F" w:rsidR="002F4652" w:rsidRDefault="002F4652" w:rsidP="000D3A2D">
      <w:pPr>
        <w:autoSpaceDE w:val="0"/>
        <w:autoSpaceDN w:val="0"/>
        <w:adjustRightInd w:val="0"/>
        <w:rPr>
          <w:rFonts w:ascii="Arial" w:hAnsi="Arial" w:cs="Arial"/>
          <w:b/>
          <w:bCs/>
          <w:color w:val="000000"/>
          <w:sz w:val="22"/>
          <w:szCs w:val="22"/>
        </w:rPr>
      </w:pPr>
    </w:p>
    <w:p w14:paraId="7038829D" w14:textId="5D04B23B" w:rsidR="002F4652" w:rsidRDefault="002F4652" w:rsidP="000D3A2D">
      <w:pPr>
        <w:autoSpaceDE w:val="0"/>
        <w:autoSpaceDN w:val="0"/>
        <w:adjustRightInd w:val="0"/>
        <w:rPr>
          <w:rFonts w:ascii="Arial" w:hAnsi="Arial" w:cs="Arial"/>
          <w:b/>
          <w:bCs/>
          <w:color w:val="000000"/>
          <w:sz w:val="22"/>
          <w:szCs w:val="22"/>
        </w:rPr>
      </w:pPr>
    </w:p>
    <w:p w14:paraId="3410C641" w14:textId="4AD831A3" w:rsidR="002F4652" w:rsidRDefault="002F4652" w:rsidP="000D3A2D">
      <w:pPr>
        <w:autoSpaceDE w:val="0"/>
        <w:autoSpaceDN w:val="0"/>
        <w:adjustRightInd w:val="0"/>
        <w:rPr>
          <w:rFonts w:ascii="Arial" w:hAnsi="Arial" w:cs="Arial"/>
          <w:b/>
          <w:bCs/>
          <w:color w:val="000000"/>
          <w:sz w:val="22"/>
          <w:szCs w:val="22"/>
        </w:rPr>
      </w:pPr>
    </w:p>
    <w:p w14:paraId="4664CF5C" w14:textId="77777777" w:rsidR="002F4652" w:rsidRDefault="002F4652" w:rsidP="000D3A2D">
      <w:pPr>
        <w:autoSpaceDE w:val="0"/>
        <w:autoSpaceDN w:val="0"/>
        <w:adjustRightInd w:val="0"/>
        <w:rPr>
          <w:rFonts w:ascii="Arial" w:hAnsi="Arial" w:cs="Arial"/>
          <w:b/>
          <w:bCs/>
          <w:color w:val="000000"/>
          <w:sz w:val="22"/>
          <w:szCs w:val="22"/>
        </w:rPr>
      </w:pPr>
    </w:p>
    <w:p w14:paraId="0CD57B29" w14:textId="3A3B8685" w:rsidR="002F4652" w:rsidRDefault="002F4652" w:rsidP="000D3A2D">
      <w:pPr>
        <w:autoSpaceDE w:val="0"/>
        <w:autoSpaceDN w:val="0"/>
        <w:adjustRightInd w:val="0"/>
        <w:rPr>
          <w:rFonts w:ascii="Arial" w:hAnsi="Arial" w:cs="Arial"/>
          <w:b/>
          <w:bCs/>
          <w:color w:val="000000"/>
          <w:sz w:val="22"/>
          <w:szCs w:val="22"/>
        </w:rPr>
      </w:pPr>
    </w:p>
    <w:p w14:paraId="34DFB19C" w14:textId="09FE0B27" w:rsidR="002F4652" w:rsidRDefault="002F4652" w:rsidP="000D3A2D">
      <w:pPr>
        <w:autoSpaceDE w:val="0"/>
        <w:autoSpaceDN w:val="0"/>
        <w:adjustRightInd w:val="0"/>
        <w:rPr>
          <w:rFonts w:ascii="Arial" w:hAnsi="Arial" w:cs="Arial"/>
          <w:b/>
          <w:bCs/>
          <w:color w:val="000000"/>
          <w:sz w:val="22"/>
          <w:szCs w:val="22"/>
        </w:rPr>
      </w:pPr>
    </w:p>
    <w:p w14:paraId="10E0F681" w14:textId="63D584BC" w:rsidR="002F4652" w:rsidRDefault="002F4652" w:rsidP="00D87B83">
      <w:pPr>
        <w:autoSpaceDE w:val="0"/>
        <w:autoSpaceDN w:val="0"/>
        <w:adjustRightInd w:val="0"/>
        <w:jc w:val="right"/>
        <w:rPr>
          <w:rFonts w:ascii="Arial" w:hAnsi="Arial" w:cs="Arial"/>
          <w:b/>
          <w:bCs/>
          <w:color w:val="000000"/>
          <w:sz w:val="22"/>
          <w:szCs w:val="22"/>
        </w:rPr>
      </w:pPr>
    </w:p>
    <w:p w14:paraId="1A4B0554" w14:textId="08A6E5F4" w:rsidR="002F4652" w:rsidRDefault="00D87B83" w:rsidP="000D3A2D">
      <w:pPr>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                                           </w:t>
      </w:r>
    </w:p>
    <w:p w14:paraId="77884BAA" w14:textId="2BD75E1D" w:rsidR="002F4652" w:rsidRDefault="002F4652" w:rsidP="000D3A2D">
      <w:pPr>
        <w:autoSpaceDE w:val="0"/>
        <w:autoSpaceDN w:val="0"/>
        <w:adjustRightInd w:val="0"/>
        <w:rPr>
          <w:rFonts w:ascii="Arial" w:hAnsi="Arial" w:cs="Arial"/>
          <w:b/>
          <w:bCs/>
          <w:color w:val="000000"/>
          <w:sz w:val="22"/>
          <w:szCs w:val="22"/>
        </w:rPr>
      </w:pPr>
    </w:p>
    <w:p w14:paraId="1D2A3F9E" w14:textId="3BA74E4E" w:rsidR="002F4652" w:rsidRDefault="002F4652" w:rsidP="000D3A2D">
      <w:pPr>
        <w:autoSpaceDE w:val="0"/>
        <w:autoSpaceDN w:val="0"/>
        <w:adjustRightInd w:val="0"/>
        <w:rPr>
          <w:rFonts w:ascii="Arial" w:hAnsi="Arial" w:cs="Arial"/>
          <w:b/>
          <w:bCs/>
          <w:color w:val="000000"/>
          <w:sz w:val="22"/>
          <w:szCs w:val="22"/>
        </w:rPr>
      </w:pPr>
    </w:p>
    <w:p w14:paraId="74FA9E0E" w14:textId="049434E5" w:rsidR="002F4652" w:rsidRDefault="002F4652" w:rsidP="000D3A2D">
      <w:pPr>
        <w:autoSpaceDE w:val="0"/>
        <w:autoSpaceDN w:val="0"/>
        <w:adjustRightInd w:val="0"/>
        <w:rPr>
          <w:rFonts w:ascii="Arial" w:hAnsi="Arial" w:cs="Arial"/>
          <w:b/>
          <w:bCs/>
          <w:color w:val="000000"/>
          <w:sz w:val="22"/>
          <w:szCs w:val="22"/>
        </w:rPr>
      </w:pPr>
    </w:p>
    <w:p w14:paraId="6ACDB8A2" w14:textId="56B5C493" w:rsidR="002F4652" w:rsidRDefault="002F4652" w:rsidP="000D3A2D">
      <w:pPr>
        <w:autoSpaceDE w:val="0"/>
        <w:autoSpaceDN w:val="0"/>
        <w:adjustRightInd w:val="0"/>
        <w:rPr>
          <w:rFonts w:ascii="Arial" w:hAnsi="Arial" w:cs="Arial"/>
          <w:b/>
          <w:bCs/>
          <w:color w:val="000000"/>
          <w:sz w:val="22"/>
          <w:szCs w:val="22"/>
        </w:rPr>
      </w:pPr>
    </w:p>
    <w:p w14:paraId="01EEEB87" w14:textId="4465025F" w:rsidR="002F4652" w:rsidRDefault="002F4652" w:rsidP="000D3A2D">
      <w:pPr>
        <w:autoSpaceDE w:val="0"/>
        <w:autoSpaceDN w:val="0"/>
        <w:adjustRightInd w:val="0"/>
        <w:rPr>
          <w:rFonts w:ascii="Arial" w:hAnsi="Arial" w:cs="Arial"/>
          <w:b/>
          <w:bCs/>
          <w:color w:val="000000"/>
          <w:sz w:val="22"/>
          <w:szCs w:val="22"/>
        </w:rPr>
      </w:pPr>
    </w:p>
    <w:p w14:paraId="163BBC19" w14:textId="002786A8" w:rsidR="002F4652" w:rsidRDefault="002F4652" w:rsidP="000D3A2D">
      <w:pPr>
        <w:autoSpaceDE w:val="0"/>
        <w:autoSpaceDN w:val="0"/>
        <w:adjustRightInd w:val="0"/>
        <w:rPr>
          <w:rFonts w:ascii="Arial" w:hAnsi="Arial" w:cs="Arial"/>
          <w:b/>
          <w:bCs/>
          <w:color w:val="000000"/>
          <w:sz w:val="22"/>
          <w:szCs w:val="22"/>
        </w:rPr>
      </w:pPr>
    </w:p>
    <w:p w14:paraId="34AE9AA1" w14:textId="57A74696" w:rsidR="002F4652" w:rsidRDefault="002F4652" w:rsidP="000D3A2D">
      <w:pPr>
        <w:autoSpaceDE w:val="0"/>
        <w:autoSpaceDN w:val="0"/>
        <w:adjustRightInd w:val="0"/>
        <w:rPr>
          <w:rFonts w:ascii="Arial" w:hAnsi="Arial" w:cs="Arial"/>
          <w:b/>
          <w:bCs/>
          <w:color w:val="000000"/>
          <w:sz w:val="22"/>
          <w:szCs w:val="22"/>
        </w:rPr>
      </w:pPr>
    </w:p>
    <w:p w14:paraId="1E9B4DA1" w14:textId="1EA31667" w:rsidR="002F4652" w:rsidRDefault="002F4652" w:rsidP="000D3A2D">
      <w:pPr>
        <w:autoSpaceDE w:val="0"/>
        <w:autoSpaceDN w:val="0"/>
        <w:adjustRightInd w:val="0"/>
        <w:rPr>
          <w:rFonts w:ascii="Arial" w:hAnsi="Arial" w:cs="Arial"/>
          <w:b/>
          <w:bCs/>
          <w:color w:val="000000"/>
          <w:sz w:val="22"/>
          <w:szCs w:val="22"/>
        </w:rPr>
      </w:pPr>
    </w:p>
    <w:p w14:paraId="16729A71" w14:textId="5F89E5AD" w:rsidR="002F4652" w:rsidRDefault="00C84730" w:rsidP="000D3A2D">
      <w:pPr>
        <w:autoSpaceDE w:val="0"/>
        <w:autoSpaceDN w:val="0"/>
        <w:adjustRightInd w:val="0"/>
        <w:rPr>
          <w:rFonts w:ascii="Arial" w:hAnsi="Arial" w:cs="Arial"/>
          <w:b/>
          <w:bCs/>
          <w:color w:val="000000"/>
          <w:sz w:val="22"/>
          <w:szCs w:val="22"/>
        </w:rPr>
      </w:pPr>
      <w:r w:rsidRPr="00C84730">
        <w:rPr>
          <w:noProof/>
        </w:rPr>
        <w:lastRenderedPageBreak/>
        <w:drawing>
          <wp:inline distT="0" distB="0" distL="0" distR="0" wp14:anchorId="662C2B2B" wp14:editId="0006B739">
            <wp:extent cx="5612130" cy="4978400"/>
            <wp:effectExtent l="0" t="0" r="0" b="0"/>
            <wp:docPr id="12587394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4978400"/>
                    </a:xfrm>
                    <a:prstGeom prst="rect">
                      <a:avLst/>
                    </a:prstGeom>
                    <a:noFill/>
                    <a:ln>
                      <a:noFill/>
                    </a:ln>
                  </pic:spPr>
                </pic:pic>
              </a:graphicData>
            </a:graphic>
          </wp:inline>
        </w:drawing>
      </w:r>
    </w:p>
    <w:p w14:paraId="317F2CE9" w14:textId="7B69A63F" w:rsidR="002F4652" w:rsidRDefault="00103347" w:rsidP="000D3A2D">
      <w:pPr>
        <w:autoSpaceDE w:val="0"/>
        <w:autoSpaceDN w:val="0"/>
        <w:adjustRightInd w:val="0"/>
        <w:rPr>
          <w:rFonts w:ascii="Arial" w:hAnsi="Arial" w:cs="Arial"/>
          <w:b/>
          <w:bCs/>
          <w:color w:val="000000"/>
          <w:sz w:val="22"/>
          <w:szCs w:val="22"/>
        </w:rPr>
      </w:pPr>
      <w:r w:rsidRPr="00103347">
        <w:rPr>
          <w:rFonts w:ascii="Arial" w:hAnsi="Arial" w:cs="Arial"/>
          <w:b/>
          <w:bCs/>
          <w:color w:val="000000"/>
          <w:sz w:val="22"/>
          <w:szCs w:val="22"/>
        </w:rPr>
        <w:t>PROCEDIMIENTO - QUE HACER EN CASO DE ATENCIÓN DE EMERGENCIAS MÉDICAS</w:t>
      </w:r>
    </w:p>
    <w:p w14:paraId="268B2ADC" w14:textId="77777777" w:rsidR="002F4652" w:rsidRDefault="002F4652" w:rsidP="000D3A2D">
      <w:pPr>
        <w:autoSpaceDE w:val="0"/>
        <w:autoSpaceDN w:val="0"/>
        <w:adjustRightInd w:val="0"/>
        <w:rPr>
          <w:rFonts w:ascii="Arial" w:hAnsi="Arial" w:cs="Arial"/>
          <w:b/>
          <w:bCs/>
          <w:color w:val="000000"/>
          <w:sz w:val="22"/>
          <w:szCs w:val="22"/>
        </w:rPr>
      </w:pPr>
    </w:p>
    <w:p w14:paraId="556A5464"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Mantener la calma</w:t>
      </w:r>
    </w:p>
    <w:p w14:paraId="6B3470DE"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Proteger la escena y valorar la seguridad del sitio</w:t>
      </w:r>
    </w:p>
    <w:p w14:paraId="55DAEE1B" w14:textId="721D24E3"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En caso de ser necesario active el servicio de emergencias médicas y pida ayuda (SEM)</w:t>
      </w:r>
    </w:p>
    <w:p w14:paraId="4AED6C95"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Socorra </w:t>
      </w:r>
    </w:p>
    <w:p w14:paraId="116B63C1"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Utilizar bioseguridad y realizar valoración primaria:  </w:t>
      </w:r>
    </w:p>
    <w:p w14:paraId="5FDE8B7F" w14:textId="7159FD01"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1. abordar la escena, abordar el </w:t>
      </w:r>
      <w:r w:rsidR="004F4E2C" w:rsidRPr="00A36448">
        <w:rPr>
          <w:rFonts w:ascii="Arial" w:hAnsi="Arial" w:cs="Arial"/>
          <w:color w:val="000000"/>
          <w:sz w:val="22"/>
          <w:szCs w:val="22"/>
        </w:rPr>
        <w:t>paciente (</w:t>
      </w:r>
      <w:r w:rsidRPr="00A36448">
        <w:rPr>
          <w:rFonts w:ascii="Arial" w:hAnsi="Arial" w:cs="Arial"/>
          <w:color w:val="000000"/>
          <w:sz w:val="22"/>
          <w:szCs w:val="22"/>
        </w:rPr>
        <w:t>hacer llamado verbal, presentarse y autorizar la prestación del servicio.</w:t>
      </w:r>
    </w:p>
    <w:p w14:paraId="779A83AA" w14:textId="3792D765"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2. verifique el nivel de conciencia o si tiene déficit neurológico según técnica. </w:t>
      </w:r>
      <w:r w:rsidR="004F4E2C" w:rsidRPr="00A36448">
        <w:rPr>
          <w:rFonts w:ascii="Arial" w:hAnsi="Arial" w:cs="Arial"/>
          <w:color w:val="000000"/>
          <w:sz w:val="22"/>
          <w:szCs w:val="22"/>
        </w:rPr>
        <w:t>(responde</w:t>
      </w:r>
      <w:r w:rsidRPr="00A36448">
        <w:rPr>
          <w:rFonts w:ascii="Arial" w:hAnsi="Arial" w:cs="Arial"/>
          <w:color w:val="000000"/>
          <w:sz w:val="22"/>
          <w:szCs w:val="22"/>
        </w:rPr>
        <w:t xml:space="preserve"> o no responde a su llamado).</w:t>
      </w:r>
    </w:p>
    <w:p w14:paraId="7DBA0C9C" w14:textId="06E64F3D"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3. SI ESTA INCONCIENTE: (C) circulación con control de hemorragias A) apertura vía área con control cervical (B) ventilación. Si hay ausencia de signos vitales debe </w:t>
      </w:r>
      <w:r w:rsidR="00D74124" w:rsidRPr="00A36448">
        <w:rPr>
          <w:rFonts w:ascii="Arial" w:hAnsi="Arial" w:cs="Arial"/>
          <w:color w:val="000000"/>
          <w:sz w:val="22"/>
          <w:szCs w:val="22"/>
        </w:rPr>
        <w:t>iniciarse</w:t>
      </w:r>
      <w:r w:rsidRPr="00A36448">
        <w:rPr>
          <w:rFonts w:ascii="Arial" w:hAnsi="Arial" w:cs="Arial"/>
          <w:color w:val="000000"/>
          <w:sz w:val="22"/>
          <w:szCs w:val="22"/>
        </w:rPr>
        <w:t xml:space="preserve"> </w:t>
      </w:r>
      <w:r w:rsidR="004F4E2C" w:rsidRPr="00A36448">
        <w:rPr>
          <w:rFonts w:ascii="Arial" w:hAnsi="Arial" w:cs="Arial"/>
          <w:color w:val="000000"/>
          <w:sz w:val="22"/>
          <w:szCs w:val="22"/>
        </w:rPr>
        <w:t>RCP (</w:t>
      </w:r>
      <w:r w:rsidR="00D74124" w:rsidRPr="00A36448">
        <w:rPr>
          <w:rFonts w:ascii="Arial" w:hAnsi="Arial" w:cs="Arial"/>
          <w:color w:val="000000"/>
          <w:sz w:val="22"/>
          <w:szCs w:val="22"/>
        </w:rPr>
        <w:t>realice</w:t>
      </w:r>
      <w:r w:rsidRPr="00A36448">
        <w:rPr>
          <w:rFonts w:ascii="Arial" w:hAnsi="Arial" w:cs="Arial"/>
          <w:color w:val="000000"/>
          <w:sz w:val="22"/>
          <w:szCs w:val="22"/>
        </w:rPr>
        <w:t xml:space="preserve"> la </w:t>
      </w:r>
      <w:r w:rsidR="00D74124" w:rsidRPr="00A36448">
        <w:rPr>
          <w:rFonts w:ascii="Arial" w:hAnsi="Arial" w:cs="Arial"/>
          <w:color w:val="000000"/>
          <w:sz w:val="22"/>
          <w:szCs w:val="22"/>
        </w:rPr>
        <w:t>reanimación</w:t>
      </w:r>
      <w:r w:rsidRPr="00A36448">
        <w:rPr>
          <w:rFonts w:ascii="Arial" w:hAnsi="Arial" w:cs="Arial"/>
          <w:color w:val="000000"/>
          <w:sz w:val="22"/>
          <w:szCs w:val="22"/>
        </w:rPr>
        <w:t xml:space="preserve"> cardiopulmonar siempre y cuando este capacitado y cumpla con las condiciones de aplicar una buena </w:t>
      </w:r>
      <w:r w:rsidR="00D74124" w:rsidRPr="00A36448">
        <w:rPr>
          <w:rFonts w:ascii="Arial" w:hAnsi="Arial" w:cs="Arial"/>
          <w:color w:val="000000"/>
          <w:sz w:val="22"/>
          <w:szCs w:val="22"/>
        </w:rPr>
        <w:t>técnica</w:t>
      </w:r>
      <w:r w:rsidRPr="00A36448">
        <w:rPr>
          <w:rFonts w:ascii="Arial" w:hAnsi="Arial" w:cs="Arial"/>
          <w:color w:val="000000"/>
          <w:sz w:val="22"/>
          <w:szCs w:val="22"/>
        </w:rPr>
        <w:t>).</w:t>
      </w:r>
    </w:p>
    <w:p w14:paraId="6582C69D" w14:textId="79EB0CFE"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SI ESTA CONCIENTE: Desplazar a la víctima aún lugar seguro o privado para realizar valoración segundaria </w:t>
      </w:r>
      <w:r w:rsidR="00D74124" w:rsidRPr="00A36448">
        <w:rPr>
          <w:rFonts w:ascii="Arial" w:hAnsi="Arial" w:cs="Arial"/>
          <w:color w:val="000000"/>
          <w:sz w:val="22"/>
          <w:szCs w:val="22"/>
        </w:rPr>
        <w:t>(en</w:t>
      </w:r>
      <w:r w:rsidRPr="00A36448">
        <w:rPr>
          <w:rFonts w:ascii="Arial" w:hAnsi="Arial" w:cs="Arial"/>
          <w:color w:val="000000"/>
          <w:sz w:val="22"/>
          <w:szCs w:val="22"/>
        </w:rPr>
        <w:t xml:space="preserve"> caso de </w:t>
      </w:r>
      <w:r w:rsidR="00D74124" w:rsidRPr="00A36448">
        <w:rPr>
          <w:rFonts w:ascii="Arial" w:hAnsi="Arial" w:cs="Arial"/>
          <w:color w:val="000000"/>
          <w:sz w:val="22"/>
          <w:szCs w:val="22"/>
        </w:rPr>
        <w:t>politraumatizado</w:t>
      </w:r>
      <w:r w:rsidRPr="00A36448">
        <w:rPr>
          <w:rFonts w:ascii="Arial" w:hAnsi="Arial" w:cs="Arial"/>
          <w:color w:val="000000"/>
          <w:sz w:val="22"/>
          <w:szCs w:val="22"/>
        </w:rPr>
        <w:t xml:space="preserve"> tratar con procedimiento de trauma) </w:t>
      </w:r>
    </w:p>
    <w:p w14:paraId="650A5E4F" w14:textId="3165603E"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Iniciar valoración segundaria </w:t>
      </w:r>
      <w:r w:rsidR="00D74124" w:rsidRPr="00A36448">
        <w:rPr>
          <w:rFonts w:ascii="Arial" w:hAnsi="Arial" w:cs="Arial"/>
          <w:color w:val="000000"/>
          <w:sz w:val="22"/>
          <w:szCs w:val="22"/>
        </w:rPr>
        <w:t>(interrogatorio</w:t>
      </w:r>
      <w:r w:rsidRPr="00A36448">
        <w:rPr>
          <w:rFonts w:ascii="Arial" w:hAnsi="Arial" w:cs="Arial"/>
          <w:color w:val="000000"/>
          <w:sz w:val="22"/>
          <w:szCs w:val="22"/>
        </w:rPr>
        <w:t xml:space="preserve"> y revisión céfalo caudal)</w:t>
      </w:r>
    </w:p>
    <w:p w14:paraId="59D0DE68"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lastRenderedPageBreak/>
        <w:t>• Revisar examen físico céfalo caudal mediante inspección y palpación (cabeza, cara, cuello y columna vertebral, oídos, tórax, abdomen, pelvis, extremidades superiores e inferiores), con el fin de encontrar heridas, equimosis, hematomas, deformidades, crepitaciones y hundimientos).</w:t>
      </w:r>
    </w:p>
    <w:p w14:paraId="3CF1103A" w14:textId="0E3F2406"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Realizar toma de signos vitales del paciente </w:t>
      </w:r>
      <w:r w:rsidR="00D74124" w:rsidRPr="00A36448">
        <w:rPr>
          <w:rFonts w:ascii="Arial" w:hAnsi="Arial" w:cs="Arial"/>
          <w:color w:val="000000"/>
          <w:sz w:val="22"/>
          <w:szCs w:val="22"/>
        </w:rPr>
        <w:t>(frecuencia</w:t>
      </w:r>
      <w:r w:rsidRPr="00A36448">
        <w:rPr>
          <w:rFonts w:ascii="Arial" w:hAnsi="Arial" w:cs="Arial"/>
          <w:color w:val="000000"/>
          <w:sz w:val="22"/>
          <w:szCs w:val="22"/>
        </w:rPr>
        <w:t xml:space="preserve"> cardiaca, frecuencia respiratoria y presión arterial)</w:t>
      </w:r>
    </w:p>
    <w:p w14:paraId="07084FC0" w14:textId="619A7A22"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Consignar en un formato la información encontrada durante la valoración del paciente </w:t>
      </w:r>
      <w:r w:rsidR="00D74124" w:rsidRPr="00A36448">
        <w:rPr>
          <w:rFonts w:ascii="Arial" w:hAnsi="Arial" w:cs="Arial"/>
          <w:color w:val="000000"/>
          <w:sz w:val="22"/>
          <w:szCs w:val="22"/>
        </w:rPr>
        <w:t>(informe</w:t>
      </w:r>
      <w:r w:rsidRPr="00A36448">
        <w:rPr>
          <w:rFonts w:ascii="Arial" w:hAnsi="Arial" w:cs="Arial"/>
          <w:color w:val="000000"/>
          <w:sz w:val="22"/>
          <w:szCs w:val="22"/>
        </w:rPr>
        <w:t xml:space="preserve"> por escrito y archivarlo para la respectiva </w:t>
      </w:r>
      <w:r w:rsidR="00C74D56" w:rsidRPr="00A36448">
        <w:rPr>
          <w:rFonts w:ascii="Arial" w:hAnsi="Arial" w:cs="Arial"/>
          <w:color w:val="000000"/>
          <w:sz w:val="22"/>
          <w:szCs w:val="22"/>
        </w:rPr>
        <w:t>constancia)</w:t>
      </w:r>
      <w:r w:rsidRPr="00A36448">
        <w:rPr>
          <w:rFonts w:ascii="Arial" w:hAnsi="Arial" w:cs="Arial"/>
          <w:color w:val="000000"/>
          <w:sz w:val="22"/>
          <w:szCs w:val="22"/>
        </w:rPr>
        <w:t xml:space="preserve"> </w:t>
      </w:r>
    </w:p>
    <w:p w14:paraId="64E82196" w14:textId="11CA0FB8"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Entregar el paciente al personal médico o paramédico suministrando </w:t>
      </w:r>
      <w:r w:rsidR="00D74124" w:rsidRPr="00A36448">
        <w:rPr>
          <w:rFonts w:ascii="Arial" w:hAnsi="Arial" w:cs="Arial"/>
          <w:color w:val="000000"/>
          <w:sz w:val="22"/>
          <w:szCs w:val="22"/>
        </w:rPr>
        <w:t>toda la información obtenida</w:t>
      </w:r>
      <w:r w:rsidRPr="00A36448">
        <w:rPr>
          <w:rFonts w:ascii="Arial" w:hAnsi="Arial" w:cs="Arial"/>
          <w:color w:val="000000"/>
          <w:sz w:val="22"/>
          <w:szCs w:val="22"/>
        </w:rPr>
        <w:t xml:space="preserve"> del paciente</w:t>
      </w:r>
    </w:p>
    <w:p w14:paraId="385D511B" w14:textId="77777777" w:rsidR="00A36448"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Informar a los familiares del paciente. </w:t>
      </w:r>
    </w:p>
    <w:p w14:paraId="1BD39747" w14:textId="6FF90DD6" w:rsidR="002F4652" w:rsidRPr="00A36448" w:rsidRDefault="00A36448" w:rsidP="00A36448">
      <w:pPr>
        <w:autoSpaceDE w:val="0"/>
        <w:autoSpaceDN w:val="0"/>
        <w:adjustRightInd w:val="0"/>
        <w:rPr>
          <w:rFonts w:ascii="Arial" w:hAnsi="Arial" w:cs="Arial"/>
          <w:color w:val="000000"/>
          <w:sz w:val="22"/>
          <w:szCs w:val="22"/>
        </w:rPr>
      </w:pPr>
      <w:r w:rsidRPr="00A36448">
        <w:rPr>
          <w:rFonts w:ascii="Arial" w:hAnsi="Arial" w:cs="Arial"/>
          <w:color w:val="000000"/>
          <w:sz w:val="22"/>
          <w:szCs w:val="22"/>
        </w:rPr>
        <w:t xml:space="preserve">• Se </w:t>
      </w:r>
      <w:r w:rsidR="00D74124" w:rsidRPr="00A36448">
        <w:rPr>
          <w:rFonts w:ascii="Arial" w:hAnsi="Arial" w:cs="Arial"/>
          <w:color w:val="000000"/>
          <w:sz w:val="22"/>
          <w:szCs w:val="22"/>
        </w:rPr>
        <w:t>realiza</w:t>
      </w:r>
      <w:r w:rsidRPr="00A36448">
        <w:rPr>
          <w:rFonts w:ascii="Arial" w:hAnsi="Arial" w:cs="Arial"/>
          <w:color w:val="000000"/>
          <w:sz w:val="22"/>
          <w:szCs w:val="22"/>
        </w:rPr>
        <w:t xml:space="preserve"> seguimiento a la </w:t>
      </w:r>
      <w:r w:rsidR="00D74124" w:rsidRPr="00A36448">
        <w:rPr>
          <w:rFonts w:ascii="Arial" w:hAnsi="Arial" w:cs="Arial"/>
          <w:color w:val="000000"/>
          <w:sz w:val="22"/>
          <w:szCs w:val="22"/>
        </w:rPr>
        <w:t>condición</w:t>
      </w:r>
      <w:r w:rsidRPr="00A36448">
        <w:rPr>
          <w:rFonts w:ascii="Arial" w:hAnsi="Arial" w:cs="Arial"/>
          <w:color w:val="000000"/>
          <w:sz w:val="22"/>
          <w:szCs w:val="22"/>
        </w:rPr>
        <w:t xml:space="preserve"> del </w:t>
      </w:r>
      <w:r w:rsidR="00D74124" w:rsidRPr="00A36448">
        <w:rPr>
          <w:rFonts w:ascii="Arial" w:hAnsi="Arial" w:cs="Arial"/>
          <w:color w:val="000000"/>
          <w:sz w:val="22"/>
          <w:szCs w:val="22"/>
        </w:rPr>
        <w:t>paciente</w:t>
      </w:r>
      <w:r w:rsidRPr="00A36448">
        <w:rPr>
          <w:rFonts w:ascii="Arial" w:hAnsi="Arial" w:cs="Arial"/>
          <w:color w:val="000000"/>
          <w:sz w:val="22"/>
          <w:szCs w:val="22"/>
        </w:rPr>
        <w:t xml:space="preserve">, si es de </w:t>
      </w:r>
      <w:r w:rsidR="00D74124" w:rsidRPr="00A36448">
        <w:rPr>
          <w:rFonts w:ascii="Arial" w:hAnsi="Arial" w:cs="Arial"/>
          <w:color w:val="000000"/>
          <w:sz w:val="22"/>
          <w:szCs w:val="22"/>
        </w:rPr>
        <w:t>origen</w:t>
      </w:r>
      <w:r w:rsidRPr="00A36448">
        <w:rPr>
          <w:rFonts w:ascii="Arial" w:hAnsi="Arial" w:cs="Arial"/>
          <w:color w:val="000000"/>
          <w:sz w:val="22"/>
          <w:szCs w:val="22"/>
        </w:rPr>
        <w:t xml:space="preserve"> común con la E</w:t>
      </w:r>
      <w:r w:rsidR="00D74124">
        <w:rPr>
          <w:rFonts w:ascii="Arial" w:hAnsi="Arial" w:cs="Arial"/>
          <w:color w:val="000000"/>
          <w:sz w:val="22"/>
          <w:szCs w:val="22"/>
        </w:rPr>
        <w:t>PS</w:t>
      </w:r>
      <w:r w:rsidRPr="00A36448">
        <w:rPr>
          <w:rFonts w:ascii="Arial" w:hAnsi="Arial" w:cs="Arial"/>
          <w:color w:val="000000"/>
          <w:sz w:val="22"/>
          <w:szCs w:val="22"/>
        </w:rPr>
        <w:t xml:space="preserve"> y si es de</w:t>
      </w:r>
      <w:r w:rsidR="00C74D56">
        <w:rPr>
          <w:rFonts w:ascii="Arial" w:hAnsi="Arial" w:cs="Arial"/>
          <w:color w:val="000000"/>
          <w:sz w:val="22"/>
          <w:szCs w:val="22"/>
        </w:rPr>
        <w:t xml:space="preserve"> </w:t>
      </w:r>
      <w:r w:rsidRPr="00A36448">
        <w:rPr>
          <w:rFonts w:ascii="Arial" w:hAnsi="Arial" w:cs="Arial"/>
          <w:color w:val="000000"/>
          <w:sz w:val="22"/>
          <w:szCs w:val="22"/>
        </w:rPr>
        <w:t>origen Laboral, tramite de documentos y reportes pertinentes con la A</w:t>
      </w:r>
      <w:r w:rsidR="00C74D56">
        <w:rPr>
          <w:rFonts w:ascii="Arial" w:hAnsi="Arial" w:cs="Arial"/>
          <w:color w:val="000000"/>
          <w:sz w:val="22"/>
          <w:szCs w:val="22"/>
        </w:rPr>
        <w:t>RL</w:t>
      </w:r>
      <w:r w:rsidRPr="00A36448">
        <w:rPr>
          <w:rFonts w:ascii="Arial" w:hAnsi="Arial" w:cs="Arial"/>
          <w:color w:val="000000"/>
          <w:sz w:val="22"/>
          <w:szCs w:val="22"/>
        </w:rPr>
        <w:t>.</w:t>
      </w:r>
    </w:p>
    <w:p w14:paraId="0A640942" w14:textId="69332369" w:rsidR="002F4652" w:rsidRDefault="002F4652" w:rsidP="000D3A2D">
      <w:pPr>
        <w:autoSpaceDE w:val="0"/>
        <w:autoSpaceDN w:val="0"/>
        <w:adjustRightInd w:val="0"/>
        <w:rPr>
          <w:rFonts w:ascii="Arial" w:hAnsi="Arial" w:cs="Arial"/>
          <w:b/>
          <w:bCs/>
          <w:color w:val="000000"/>
          <w:sz w:val="22"/>
          <w:szCs w:val="22"/>
        </w:rPr>
      </w:pPr>
    </w:p>
    <w:p w14:paraId="05F02B32" w14:textId="77777777" w:rsidR="002F4652" w:rsidRDefault="002F4652" w:rsidP="000D3A2D">
      <w:pPr>
        <w:autoSpaceDE w:val="0"/>
        <w:autoSpaceDN w:val="0"/>
        <w:adjustRightInd w:val="0"/>
        <w:rPr>
          <w:rFonts w:ascii="Arial" w:hAnsi="Arial" w:cs="Arial"/>
          <w:b/>
          <w:bCs/>
          <w:color w:val="000000"/>
          <w:sz w:val="22"/>
          <w:szCs w:val="22"/>
        </w:rPr>
      </w:pPr>
    </w:p>
    <w:p w14:paraId="1A79AD9C" w14:textId="079EF4BD" w:rsidR="00B6319B" w:rsidRDefault="00B6319B" w:rsidP="00B6319B">
      <w:pPr>
        <w:autoSpaceDE w:val="0"/>
        <w:autoSpaceDN w:val="0"/>
        <w:adjustRightInd w:val="0"/>
        <w:jc w:val="left"/>
        <w:rPr>
          <w:rFonts w:ascii="Arial" w:hAnsi="Arial" w:cs="Arial"/>
          <w:b/>
          <w:bCs/>
          <w:color w:val="000000"/>
          <w:sz w:val="22"/>
          <w:szCs w:val="22"/>
        </w:rPr>
      </w:pPr>
      <w:r w:rsidRPr="00B6319B">
        <w:rPr>
          <w:rFonts w:ascii="Arial" w:hAnsi="Arial" w:cs="Arial"/>
          <w:b/>
          <w:bCs/>
          <w:color w:val="000000"/>
          <w:sz w:val="22"/>
          <w:szCs w:val="22"/>
        </w:rPr>
        <w:t xml:space="preserve">PROCEDIMIENTOS OPERATIVOS NORMALIZADOS </w:t>
      </w:r>
      <w:r w:rsidR="003D0BEC">
        <w:rPr>
          <w:rFonts w:ascii="Arial" w:hAnsi="Arial" w:cs="Arial"/>
          <w:b/>
          <w:bCs/>
          <w:color w:val="000000"/>
          <w:sz w:val="22"/>
          <w:szCs w:val="22"/>
        </w:rPr>
        <w:t>–</w:t>
      </w:r>
      <w:r w:rsidRPr="00B6319B">
        <w:rPr>
          <w:rFonts w:ascii="Arial" w:hAnsi="Arial" w:cs="Arial"/>
          <w:b/>
          <w:bCs/>
          <w:color w:val="000000"/>
          <w:sz w:val="22"/>
          <w:szCs w:val="22"/>
        </w:rPr>
        <w:t xml:space="preserve"> PONS</w:t>
      </w:r>
      <w:r w:rsidR="003D0BEC">
        <w:rPr>
          <w:rFonts w:ascii="Arial" w:hAnsi="Arial" w:cs="Arial"/>
          <w:b/>
          <w:bCs/>
          <w:color w:val="000000"/>
          <w:sz w:val="22"/>
          <w:szCs w:val="22"/>
        </w:rPr>
        <w:t>.</w:t>
      </w:r>
      <w:r w:rsidRPr="00B6319B">
        <w:rPr>
          <w:rFonts w:ascii="Arial" w:hAnsi="Arial" w:cs="Arial"/>
          <w:b/>
          <w:bCs/>
          <w:color w:val="000000"/>
          <w:sz w:val="22"/>
          <w:szCs w:val="22"/>
        </w:rPr>
        <w:t xml:space="preserve"> </w:t>
      </w:r>
    </w:p>
    <w:p w14:paraId="555CF04D" w14:textId="77777777" w:rsidR="00B6319B" w:rsidRPr="00B6319B" w:rsidRDefault="00B6319B" w:rsidP="00727974">
      <w:pPr>
        <w:autoSpaceDE w:val="0"/>
        <w:autoSpaceDN w:val="0"/>
        <w:adjustRightInd w:val="0"/>
        <w:rPr>
          <w:rFonts w:ascii="Arial" w:hAnsi="Arial" w:cs="Arial"/>
          <w:color w:val="000000"/>
          <w:sz w:val="22"/>
          <w:szCs w:val="22"/>
        </w:rPr>
      </w:pPr>
    </w:p>
    <w:p w14:paraId="4905FCBC" w14:textId="77777777" w:rsidR="00B6319B" w:rsidRDefault="00B6319B" w:rsidP="00727974">
      <w:pPr>
        <w:autoSpaceDE w:val="0"/>
        <w:autoSpaceDN w:val="0"/>
        <w:adjustRightInd w:val="0"/>
        <w:rPr>
          <w:rFonts w:ascii="Arial" w:hAnsi="Arial" w:cs="Arial"/>
          <w:color w:val="000000"/>
          <w:sz w:val="22"/>
          <w:szCs w:val="22"/>
        </w:rPr>
      </w:pPr>
      <w:r w:rsidRPr="00B6319B">
        <w:rPr>
          <w:rFonts w:ascii="Arial" w:hAnsi="Arial" w:cs="Arial"/>
          <w:color w:val="000000"/>
          <w:sz w:val="22"/>
          <w:szCs w:val="22"/>
        </w:rPr>
        <w:t xml:space="preserve">Son las medidas de atención de emergencias que especifican detalladamente las acciones que se deben realizar cuando se hace presente un fenómeno natural o antrópico. </w:t>
      </w:r>
    </w:p>
    <w:p w14:paraId="476EE6E1" w14:textId="77777777" w:rsidR="00B6319B" w:rsidRPr="00B6319B" w:rsidRDefault="00B6319B" w:rsidP="00727974">
      <w:pPr>
        <w:autoSpaceDE w:val="0"/>
        <w:autoSpaceDN w:val="0"/>
        <w:adjustRightInd w:val="0"/>
        <w:rPr>
          <w:rFonts w:ascii="Arial" w:hAnsi="Arial" w:cs="Arial"/>
          <w:color w:val="000000"/>
          <w:sz w:val="22"/>
          <w:szCs w:val="22"/>
        </w:rPr>
      </w:pPr>
    </w:p>
    <w:p w14:paraId="05BD8195" w14:textId="4CBE1FFE" w:rsidR="00B6319B" w:rsidRDefault="000D3A2D" w:rsidP="00727974">
      <w:pPr>
        <w:autoSpaceDE w:val="0"/>
        <w:autoSpaceDN w:val="0"/>
        <w:adjustRightInd w:val="0"/>
        <w:rPr>
          <w:rFonts w:ascii="Arial" w:hAnsi="Arial" w:cs="Arial"/>
          <w:color w:val="000000"/>
          <w:sz w:val="22"/>
          <w:szCs w:val="22"/>
        </w:rPr>
      </w:pPr>
      <w:r w:rsidRPr="00B6319B">
        <w:rPr>
          <w:rFonts w:ascii="Arial" w:hAnsi="Arial" w:cs="Arial"/>
          <w:color w:val="000000"/>
          <w:sz w:val="22"/>
          <w:szCs w:val="22"/>
        </w:rPr>
        <w:t>De acuerdo con</w:t>
      </w:r>
      <w:r w:rsidR="00B6319B" w:rsidRPr="00B6319B">
        <w:rPr>
          <w:rFonts w:ascii="Arial" w:hAnsi="Arial" w:cs="Arial"/>
          <w:color w:val="000000"/>
          <w:sz w:val="22"/>
          <w:szCs w:val="22"/>
        </w:rPr>
        <w:t xml:space="preserve"> las características de la empresa y al número de brigadistas que en determinado caso enfrentarían una posible emergencia en su fase incipiente, se establecen las siguientes acciones, en caso de: </w:t>
      </w:r>
    </w:p>
    <w:p w14:paraId="722CBCB0" w14:textId="77777777" w:rsidR="00B6319B" w:rsidRPr="00B6319B" w:rsidRDefault="00B6319B" w:rsidP="00B42CDD">
      <w:pPr>
        <w:shd w:val="clear" w:color="auto" w:fill="FFFFFF" w:themeFill="background1"/>
        <w:autoSpaceDE w:val="0"/>
        <w:autoSpaceDN w:val="0"/>
        <w:adjustRightInd w:val="0"/>
        <w:jc w:val="left"/>
        <w:rPr>
          <w:rFonts w:ascii="Arial" w:hAnsi="Arial" w:cs="Arial"/>
          <w:color w:val="000000"/>
          <w:sz w:val="22"/>
          <w:szCs w:val="22"/>
        </w:rPr>
      </w:pPr>
    </w:p>
    <w:p w14:paraId="52D3B09E" w14:textId="1616E863"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 xml:space="preserve">Movimientos </w:t>
      </w:r>
      <w:r w:rsidR="00FD2882">
        <w:rPr>
          <w:rFonts w:ascii="Arial" w:hAnsi="Arial" w:cs="Arial"/>
          <w:color w:val="000000"/>
          <w:sz w:val="22"/>
          <w:szCs w:val="22"/>
        </w:rPr>
        <w:t>sísmicos</w:t>
      </w:r>
    </w:p>
    <w:p w14:paraId="1E2B8C38" w14:textId="77777777"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Caída de Arboles</w:t>
      </w:r>
    </w:p>
    <w:p w14:paraId="07AF0CA0" w14:textId="782FC735"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V</w:t>
      </w:r>
      <w:r w:rsidR="00FD2882">
        <w:rPr>
          <w:rFonts w:ascii="Arial" w:hAnsi="Arial" w:cs="Arial"/>
          <w:color w:val="000000"/>
          <w:sz w:val="22"/>
          <w:szCs w:val="22"/>
        </w:rPr>
        <w:t>endavales</w:t>
      </w:r>
    </w:p>
    <w:p w14:paraId="61840627" w14:textId="07DDDAF3"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Inundación</w:t>
      </w:r>
    </w:p>
    <w:p w14:paraId="20ECF092" w14:textId="77777777"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Granizada</w:t>
      </w:r>
    </w:p>
    <w:p w14:paraId="3CD5C1D1" w14:textId="65256152"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Incendio</w:t>
      </w:r>
    </w:p>
    <w:p w14:paraId="6F795247" w14:textId="77777777"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 xml:space="preserve">Explosión </w:t>
      </w:r>
    </w:p>
    <w:p w14:paraId="1C566874" w14:textId="66138275"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Derrame</w:t>
      </w:r>
    </w:p>
    <w:p w14:paraId="39F1EAF4" w14:textId="77777777"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Falla estructural</w:t>
      </w:r>
    </w:p>
    <w:p w14:paraId="2B24CB9C" w14:textId="0B00F22A" w:rsidR="00E05E42" w:rsidRPr="00E05E42" w:rsidRDefault="006E5674" w:rsidP="00E05E42">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 xml:space="preserve">Agentes biológicos </w:t>
      </w:r>
    </w:p>
    <w:p w14:paraId="0130D479" w14:textId="1580A7CF" w:rsidR="006E5674" w:rsidRP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Terrorismo</w:t>
      </w:r>
    </w:p>
    <w:p w14:paraId="4953C3C7" w14:textId="77777777" w:rsidR="006E5674" w:rsidRDefault="006E5674" w:rsidP="006E5674">
      <w:pPr>
        <w:pStyle w:val="Prrafodelista"/>
        <w:numPr>
          <w:ilvl w:val="0"/>
          <w:numId w:val="9"/>
        </w:numPr>
        <w:autoSpaceDE w:val="0"/>
        <w:autoSpaceDN w:val="0"/>
        <w:adjustRightInd w:val="0"/>
        <w:jc w:val="left"/>
        <w:rPr>
          <w:rFonts w:ascii="Arial" w:hAnsi="Arial" w:cs="Arial"/>
          <w:color w:val="000000"/>
          <w:sz w:val="22"/>
          <w:szCs w:val="22"/>
        </w:rPr>
      </w:pPr>
      <w:r w:rsidRPr="006E5674">
        <w:rPr>
          <w:rFonts w:ascii="Arial" w:hAnsi="Arial" w:cs="Arial"/>
          <w:color w:val="000000"/>
          <w:sz w:val="22"/>
          <w:szCs w:val="22"/>
        </w:rPr>
        <w:t>Estampida</w:t>
      </w:r>
    </w:p>
    <w:p w14:paraId="29C907D6" w14:textId="33F1957A" w:rsidR="00E05E42" w:rsidRPr="00B73D04" w:rsidRDefault="00285071" w:rsidP="006E5674">
      <w:pPr>
        <w:pStyle w:val="Prrafodelista"/>
        <w:numPr>
          <w:ilvl w:val="0"/>
          <w:numId w:val="9"/>
        </w:numPr>
        <w:autoSpaceDE w:val="0"/>
        <w:autoSpaceDN w:val="0"/>
        <w:adjustRightInd w:val="0"/>
        <w:jc w:val="left"/>
        <w:rPr>
          <w:rFonts w:ascii="Arial" w:hAnsi="Arial" w:cs="Arial"/>
          <w:sz w:val="22"/>
          <w:szCs w:val="22"/>
        </w:rPr>
      </w:pPr>
      <w:r w:rsidRPr="00B73D04">
        <w:rPr>
          <w:rFonts w:ascii="Arial" w:hAnsi="Arial" w:cs="Arial"/>
          <w:sz w:val="22"/>
          <w:szCs w:val="22"/>
        </w:rPr>
        <w:t>Aglomeración de personas</w:t>
      </w:r>
    </w:p>
    <w:p w14:paraId="638638D8" w14:textId="53235790" w:rsidR="00285071" w:rsidRPr="00B73D04" w:rsidRDefault="00C86673" w:rsidP="006E5674">
      <w:pPr>
        <w:pStyle w:val="Prrafodelista"/>
        <w:numPr>
          <w:ilvl w:val="0"/>
          <w:numId w:val="9"/>
        </w:numPr>
        <w:autoSpaceDE w:val="0"/>
        <w:autoSpaceDN w:val="0"/>
        <w:adjustRightInd w:val="0"/>
        <w:jc w:val="left"/>
        <w:rPr>
          <w:rFonts w:ascii="Arial" w:hAnsi="Arial" w:cs="Arial"/>
          <w:sz w:val="22"/>
          <w:szCs w:val="22"/>
        </w:rPr>
      </w:pPr>
      <w:r w:rsidRPr="00B73D04">
        <w:rPr>
          <w:rFonts w:ascii="Arial" w:hAnsi="Arial" w:cs="Arial"/>
          <w:bCs/>
        </w:rPr>
        <w:t>Conceptos no adaptativos por fallecimiento de una persona</w:t>
      </w:r>
    </w:p>
    <w:p w14:paraId="79BD7461" w14:textId="77777777" w:rsidR="006E5674" w:rsidRPr="00B6319B" w:rsidRDefault="006E5674" w:rsidP="006E5674">
      <w:pPr>
        <w:autoSpaceDE w:val="0"/>
        <w:autoSpaceDN w:val="0"/>
        <w:adjustRightInd w:val="0"/>
        <w:jc w:val="left"/>
        <w:rPr>
          <w:rFonts w:ascii="Arial" w:hAnsi="Arial" w:cs="Arial"/>
          <w:color w:val="000000"/>
          <w:sz w:val="22"/>
          <w:szCs w:val="22"/>
        </w:rPr>
      </w:pPr>
    </w:p>
    <w:p w14:paraId="23D0C941" w14:textId="64135029" w:rsidR="00B51CAD" w:rsidRDefault="00B6319B" w:rsidP="00CC7AAD">
      <w:pPr>
        <w:rPr>
          <w:rFonts w:ascii="Arial" w:hAnsi="Arial" w:cs="Arial"/>
        </w:rPr>
      </w:pPr>
      <w:r w:rsidRPr="00A9046E">
        <w:rPr>
          <w:rFonts w:ascii="Arial" w:hAnsi="Arial" w:cs="Arial"/>
        </w:rPr>
        <w:t xml:space="preserve">Procedimiento realizado en caso de que la emergencia supere el nivel de respuesta de los brigadistas presentes en el cementerio; lo anterior debido a deficiente capacitación, deficiencia de equipos y situaciones complejas que deben ser atendidas por organismos </w:t>
      </w:r>
      <w:r w:rsidR="00A9046E" w:rsidRPr="00A9046E">
        <w:rPr>
          <w:rFonts w:ascii="Arial" w:hAnsi="Arial" w:cs="Arial"/>
        </w:rPr>
        <w:t>e</w:t>
      </w:r>
      <w:r w:rsidRPr="00A9046E">
        <w:rPr>
          <w:rFonts w:ascii="Arial" w:hAnsi="Arial" w:cs="Arial"/>
        </w:rPr>
        <w:t>specializados, dicho procedimiento aplica para cada evento que se presente en el cual la respuesta de la brigada no sea viable).</w:t>
      </w:r>
    </w:p>
    <w:p w14:paraId="44AB7437" w14:textId="5BF3675A" w:rsidR="00A30465" w:rsidRPr="00B73D04" w:rsidRDefault="00B73D04" w:rsidP="00CC7AAD">
      <w:pPr>
        <w:rPr>
          <w:rFonts w:ascii="Arial" w:hAnsi="Arial" w:cs="Arial"/>
        </w:rPr>
      </w:pPr>
      <w:r>
        <w:rPr>
          <w:rFonts w:ascii="Arial" w:hAnsi="Arial" w:cs="Arial"/>
        </w:rPr>
        <w:t>(</w:t>
      </w:r>
      <w:r w:rsidR="00A30465" w:rsidRPr="00B73D04">
        <w:rPr>
          <w:rFonts w:ascii="Arial" w:hAnsi="Arial" w:cs="Arial"/>
        </w:rPr>
        <w:t>Ver anexo</w:t>
      </w:r>
      <w:r>
        <w:rPr>
          <w:rFonts w:ascii="Arial" w:hAnsi="Arial" w:cs="Arial"/>
        </w:rPr>
        <w:t>)</w:t>
      </w:r>
    </w:p>
    <w:p w14:paraId="39E49B9D" w14:textId="77777777" w:rsidR="00A30465" w:rsidRDefault="00A30465" w:rsidP="00CC7AAD">
      <w:pPr>
        <w:rPr>
          <w:rFonts w:ascii="Arial" w:hAnsi="Arial" w:cs="Arial"/>
          <w:b/>
          <w:bCs/>
        </w:rPr>
      </w:pPr>
    </w:p>
    <w:p w14:paraId="4FCF72BD" w14:textId="77777777" w:rsidR="00C74D56" w:rsidRDefault="00C74D56" w:rsidP="00CC7AAD">
      <w:pPr>
        <w:rPr>
          <w:rFonts w:ascii="Arial" w:hAnsi="Arial" w:cs="Arial"/>
          <w:b/>
          <w:bCs/>
        </w:rPr>
      </w:pPr>
    </w:p>
    <w:p w14:paraId="7514B941" w14:textId="77777777" w:rsidR="00C74D56" w:rsidRDefault="00C74D56" w:rsidP="00CC7AAD">
      <w:pPr>
        <w:rPr>
          <w:rFonts w:ascii="Arial" w:hAnsi="Arial" w:cs="Arial"/>
          <w:b/>
          <w:bCs/>
        </w:rPr>
      </w:pPr>
    </w:p>
    <w:p w14:paraId="12CD13E2" w14:textId="77777777" w:rsidR="00C74D56" w:rsidRDefault="00C74D56" w:rsidP="00CC7AAD">
      <w:pPr>
        <w:rPr>
          <w:rFonts w:ascii="Arial" w:hAnsi="Arial" w:cs="Arial"/>
          <w:b/>
          <w:bCs/>
        </w:rPr>
      </w:pPr>
    </w:p>
    <w:p w14:paraId="3D7EA1D7" w14:textId="77777777" w:rsidR="00C74D56" w:rsidRDefault="00C74D56" w:rsidP="00CC7AAD">
      <w:pPr>
        <w:rPr>
          <w:rFonts w:ascii="Arial" w:hAnsi="Arial" w:cs="Arial"/>
          <w:b/>
          <w:bCs/>
        </w:rPr>
      </w:pPr>
    </w:p>
    <w:p w14:paraId="37407A50" w14:textId="60808517" w:rsidR="00A9046E" w:rsidRDefault="00A9046E" w:rsidP="00CC7AAD">
      <w:pPr>
        <w:rPr>
          <w:rFonts w:ascii="Arial" w:hAnsi="Arial" w:cs="Arial"/>
          <w:b/>
          <w:bCs/>
        </w:rPr>
      </w:pPr>
      <w:r w:rsidRPr="00A9046E">
        <w:rPr>
          <w:rFonts w:ascii="Arial" w:hAnsi="Arial" w:cs="Arial"/>
          <w:b/>
          <w:bCs/>
        </w:rPr>
        <w:lastRenderedPageBreak/>
        <w:t>SIMULACROS</w:t>
      </w:r>
    </w:p>
    <w:p w14:paraId="1BC98A90" w14:textId="77777777" w:rsidR="00A9046E" w:rsidRDefault="00A9046E" w:rsidP="00CC7AAD">
      <w:pPr>
        <w:rPr>
          <w:rFonts w:ascii="Arial" w:hAnsi="Arial" w:cs="Arial"/>
          <w:b/>
          <w:bCs/>
        </w:rPr>
      </w:pPr>
    </w:p>
    <w:p w14:paraId="4ABFB723" w14:textId="77777777" w:rsidR="0099724D" w:rsidRDefault="0099724D" w:rsidP="0099724D">
      <w:pPr>
        <w:rPr>
          <w:rFonts w:ascii="Arial" w:hAnsi="Arial" w:cs="Arial"/>
          <w:b/>
          <w:bCs/>
        </w:rPr>
      </w:pPr>
      <w:r w:rsidRPr="0099724D">
        <w:rPr>
          <w:rFonts w:ascii="Arial" w:hAnsi="Arial" w:cs="Arial"/>
          <w:b/>
          <w:bCs/>
        </w:rPr>
        <w:t>Clasificación de los Simulacros</w:t>
      </w:r>
    </w:p>
    <w:p w14:paraId="59DBBC57" w14:textId="77777777" w:rsidR="0099724D" w:rsidRPr="0099724D" w:rsidRDefault="0099724D" w:rsidP="0099724D">
      <w:pPr>
        <w:rPr>
          <w:rFonts w:ascii="Arial" w:hAnsi="Arial" w:cs="Arial"/>
          <w:b/>
          <w:bCs/>
        </w:rPr>
      </w:pPr>
    </w:p>
    <w:p w14:paraId="37E18D43" w14:textId="77777777" w:rsidR="0099724D" w:rsidRDefault="0099724D" w:rsidP="0099724D">
      <w:pPr>
        <w:rPr>
          <w:rFonts w:ascii="Arial" w:hAnsi="Arial" w:cs="Arial"/>
          <w:b/>
          <w:bCs/>
        </w:rPr>
      </w:pPr>
      <w:r w:rsidRPr="0099724D">
        <w:rPr>
          <w:rFonts w:ascii="Arial" w:hAnsi="Arial" w:cs="Arial"/>
          <w:b/>
          <w:bCs/>
        </w:rPr>
        <w:t>Simulacros Avisados</w:t>
      </w:r>
    </w:p>
    <w:p w14:paraId="5883E353" w14:textId="77777777" w:rsidR="0099724D" w:rsidRPr="0099724D" w:rsidRDefault="0099724D" w:rsidP="0099724D">
      <w:pPr>
        <w:rPr>
          <w:rFonts w:ascii="Arial" w:hAnsi="Arial" w:cs="Arial"/>
          <w:b/>
          <w:bCs/>
        </w:rPr>
      </w:pPr>
    </w:p>
    <w:p w14:paraId="626A6EF1" w14:textId="62F50B1F" w:rsidR="0099724D" w:rsidRDefault="0099724D" w:rsidP="0099724D">
      <w:pPr>
        <w:rPr>
          <w:rFonts w:ascii="Arial" w:hAnsi="Arial" w:cs="Arial"/>
          <w:b/>
          <w:bCs/>
        </w:rPr>
      </w:pPr>
      <w:r w:rsidRPr="0099724D">
        <w:rPr>
          <w:rFonts w:ascii="Arial" w:hAnsi="Arial" w:cs="Arial"/>
        </w:rPr>
        <w:t>Se realizan avisando con anterioridad al personal la hora, lugar y fecha del simulacro; se utilizan para capacitar al personal de la empresa mientras aprende a identificar su ruta y zona de refugio</w:t>
      </w:r>
      <w:r w:rsidRPr="0099724D">
        <w:rPr>
          <w:rFonts w:ascii="Arial" w:hAnsi="Arial" w:cs="Arial"/>
          <w:b/>
          <w:bCs/>
        </w:rPr>
        <w:t>.</w:t>
      </w:r>
    </w:p>
    <w:p w14:paraId="6FD55C83" w14:textId="77777777" w:rsidR="0099724D" w:rsidRDefault="0099724D" w:rsidP="0099724D">
      <w:pPr>
        <w:rPr>
          <w:rFonts w:ascii="Arial" w:hAnsi="Arial" w:cs="Arial"/>
          <w:b/>
          <w:bCs/>
        </w:rPr>
      </w:pPr>
    </w:p>
    <w:p w14:paraId="42859A62" w14:textId="77777777" w:rsidR="0099724D" w:rsidRDefault="0099724D" w:rsidP="0099724D">
      <w:pPr>
        <w:rPr>
          <w:rFonts w:ascii="Arial" w:hAnsi="Arial" w:cs="Arial"/>
          <w:b/>
          <w:bCs/>
        </w:rPr>
      </w:pPr>
      <w:r w:rsidRPr="0099724D">
        <w:rPr>
          <w:rFonts w:ascii="Arial" w:hAnsi="Arial" w:cs="Arial"/>
          <w:b/>
          <w:bCs/>
        </w:rPr>
        <w:t>Simulacros No Avisados</w:t>
      </w:r>
    </w:p>
    <w:p w14:paraId="6243D432" w14:textId="77777777" w:rsidR="0099724D" w:rsidRPr="0099724D" w:rsidRDefault="0099724D" w:rsidP="0099724D">
      <w:pPr>
        <w:rPr>
          <w:rFonts w:ascii="Arial" w:hAnsi="Arial" w:cs="Arial"/>
          <w:b/>
          <w:bCs/>
        </w:rPr>
      </w:pPr>
    </w:p>
    <w:p w14:paraId="425A9927" w14:textId="1A806A96" w:rsidR="0099724D" w:rsidRDefault="0099724D" w:rsidP="0099724D">
      <w:pPr>
        <w:rPr>
          <w:rFonts w:ascii="Arial" w:hAnsi="Arial" w:cs="Arial"/>
        </w:rPr>
      </w:pPr>
      <w:r w:rsidRPr="0099724D">
        <w:rPr>
          <w:rFonts w:ascii="Arial" w:hAnsi="Arial" w:cs="Arial"/>
        </w:rPr>
        <w:t>Se realizan sin aviso previo al personal. No es recomendable hacer simulacros sorpresivos sin haber realizado previamente dos o tres simulacros avisados, con el fin de evitar percances con personal no ha sido suficientemente entrenado.</w:t>
      </w:r>
    </w:p>
    <w:p w14:paraId="602642ED" w14:textId="77777777" w:rsidR="0099724D" w:rsidRDefault="0099724D" w:rsidP="0099724D">
      <w:pPr>
        <w:rPr>
          <w:rFonts w:ascii="Arial" w:hAnsi="Arial" w:cs="Arial"/>
        </w:rPr>
      </w:pPr>
    </w:p>
    <w:p w14:paraId="479717CF" w14:textId="77777777" w:rsidR="0099724D" w:rsidRDefault="0099724D" w:rsidP="0099724D">
      <w:pPr>
        <w:autoSpaceDE w:val="0"/>
        <w:autoSpaceDN w:val="0"/>
        <w:adjustRightInd w:val="0"/>
        <w:jc w:val="left"/>
        <w:rPr>
          <w:rFonts w:ascii="Arial" w:hAnsi="Arial" w:cs="Arial"/>
          <w:b/>
          <w:bCs/>
          <w:color w:val="000000"/>
          <w:sz w:val="22"/>
          <w:szCs w:val="22"/>
        </w:rPr>
      </w:pPr>
      <w:r w:rsidRPr="0099724D">
        <w:rPr>
          <w:rFonts w:ascii="Arial" w:hAnsi="Arial" w:cs="Arial"/>
          <w:b/>
          <w:bCs/>
          <w:color w:val="000000"/>
          <w:sz w:val="22"/>
          <w:szCs w:val="22"/>
        </w:rPr>
        <w:t xml:space="preserve">Ejecución de los Simulacros </w:t>
      </w:r>
    </w:p>
    <w:p w14:paraId="398321C3" w14:textId="77777777" w:rsidR="0099724D" w:rsidRPr="0099724D" w:rsidRDefault="0099724D" w:rsidP="0099724D">
      <w:pPr>
        <w:autoSpaceDE w:val="0"/>
        <w:autoSpaceDN w:val="0"/>
        <w:adjustRightInd w:val="0"/>
        <w:jc w:val="left"/>
        <w:rPr>
          <w:rFonts w:ascii="Arial" w:hAnsi="Arial" w:cs="Arial"/>
          <w:color w:val="000000"/>
          <w:sz w:val="22"/>
          <w:szCs w:val="22"/>
        </w:rPr>
      </w:pPr>
    </w:p>
    <w:p w14:paraId="0A79425C" w14:textId="77777777" w:rsidR="0099724D" w:rsidRDefault="0099724D" w:rsidP="0099724D">
      <w:pPr>
        <w:autoSpaceDE w:val="0"/>
        <w:autoSpaceDN w:val="0"/>
        <w:adjustRightInd w:val="0"/>
        <w:jc w:val="left"/>
        <w:rPr>
          <w:rFonts w:ascii="Arial" w:hAnsi="Arial" w:cs="Arial"/>
          <w:color w:val="000000"/>
          <w:sz w:val="22"/>
          <w:szCs w:val="22"/>
        </w:rPr>
      </w:pPr>
      <w:r w:rsidRPr="0099724D">
        <w:rPr>
          <w:rFonts w:ascii="Arial" w:hAnsi="Arial" w:cs="Arial"/>
          <w:color w:val="000000"/>
          <w:sz w:val="22"/>
          <w:szCs w:val="22"/>
        </w:rPr>
        <w:t xml:space="preserve">Para realizar un simulacro se debe considerar tres (3) fases que son de suma importancia como son: </w:t>
      </w:r>
    </w:p>
    <w:p w14:paraId="68967D6C" w14:textId="77777777" w:rsidR="0099724D" w:rsidRPr="0099724D" w:rsidRDefault="0099724D" w:rsidP="0099724D">
      <w:pPr>
        <w:autoSpaceDE w:val="0"/>
        <w:autoSpaceDN w:val="0"/>
        <w:adjustRightInd w:val="0"/>
        <w:jc w:val="left"/>
        <w:rPr>
          <w:rFonts w:ascii="Arial" w:hAnsi="Arial" w:cs="Arial"/>
          <w:color w:val="000000"/>
          <w:sz w:val="22"/>
          <w:szCs w:val="22"/>
        </w:rPr>
      </w:pPr>
    </w:p>
    <w:p w14:paraId="68F374F3" w14:textId="05860051" w:rsidR="0099724D" w:rsidRPr="0099724D" w:rsidRDefault="0099724D" w:rsidP="00B4586D">
      <w:pPr>
        <w:pStyle w:val="Prrafodelista"/>
        <w:numPr>
          <w:ilvl w:val="0"/>
          <w:numId w:val="6"/>
        </w:numPr>
        <w:autoSpaceDE w:val="0"/>
        <w:autoSpaceDN w:val="0"/>
        <w:adjustRightInd w:val="0"/>
        <w:spacing w:after="30"/>
        <w:jc w:val="left"/>
        <w:rPr>
          <w:rFonts w:ascii="Arial" w:hAnsi="Arial" w:cs="Arial"/>
          <w:color w:val="000000"/>
          <w:sz w:val="22"/>
          <w:szCs w:val="22"/>
        </w:rPr>
      </w:pPr>
      <w:r w:rsidRPr="0099724D">
        <w:rPr>
          <w:rFonts w:ascii="Arial" w:hAnsi="Arial" w:cs="Arial"/>
          <w:color w:val="000000"/>
          <w:sz w:val="22"/>
          <w:szCs w:val="22"/>
        </w:rPr>
        <w:t xml:space="preserve">Planeación de la actividad. </w:t>
      </w:r>
    </w:p>
    <w:p w14:paraId="27454BE8" w14:textId="287DD840" w:rsidR="0099724D" w:rsidRPr="0099724D" w:rsidRDefault="0099724D" w:rsidP="00B4586D">
      <w:pPr>
        <w:pStyle w:val="Prrafodelista"/>
        <w:numPr>
          <w:ilvl w:val="0"/>
          <w:numId w:val="6"/>
        </w:numPr>
        <w:autoSpaceDE w:val="0"/>
        <w:autoSpaceDN w:val="0"/>
        <w:adjustRightInd w:val="0"/>
        <w:spacing w:after="30"/>
        <w:jc w:val="left"/>
        <w:rPr>
          <w:rFonts w:ascii="Arial" w:hAnsi="Arial" w:cs="Arial"/>
          <w:color w:val="000000"/>
          <w:sz w:val="22"/>
          <w:szCs w:val="22"/>
        </w:rPr>
      </w:pPr>
      <w:r w:rsidRPr="0099724D">
        <w:rPr>
          <w:rFonts w:ascii="Arial" w:hAnsi="Arial" w:cs="Arial"/>
          <w:color w:val="000000"/>
          <w:sz w:val="22"/>
          <w:szCs w:val="22"/>
        </w:rPr>
        <w:t xml:space="preserve">Ejecución del simulacro. </w:t>
      </w:r>
    </w:p>
    <w:p w14:paraId="5D2202B5" w14:textId="3BA44058" w:rsidR="00C93470" w:rsidRDefault="0099724D" w:rsidP="00B4586D">
      <w:pPr>
        <w:pStyle w:val="Prrafodelista"/>
        <w:numPr>
          <w:ilvl w:val="0"/>
          <w:numId w:val="6"/>
        </w:numPr>
        <w:autoSpaceDE w:val="0"/>
        <w:autoSpaceDN w:val="0"/>
        <w:adjustRightInd w:val="0"/>
        <w:spacing w:after="30"/>
        <w:jc w:val="left"/>
        <w:rPr>
          <w:rFonts w:ascii="Arial" w:hAnsi="Arial" w:cs="Arial"/>
          <w:color w:val="000000"/>
          <w:sz w:val="22"/>
          <w:szCs w:val="22"/>
        </w:rPr>
      </w:pPr>
      <w:r w:rsidRPr="0099724D">
        <w:rPr>
          <w:rFonts w:ascii="Arial" w:hAnsi="Arial" w:cs="Arial"/>
          <w:color w:val="000000"/>
          <w:sz w:val="22"/>
          <w:szCs w:val="22"/>
        </w:rPr>
        <w:t>Evaluación de la actividad</w:t>
      </w:r>
    </w:p>
    <w:p w14:paraId="6916724B" w14:textId="77777777" w:rsidR="0099724D" w:rsidRDefault="0099724D" w:rsidP="0099724D">
      <w:pPr>
        <w:autoSpaceDE w:val="0"/>
        <w:autoSpaceDN w:val="0"/>
        <w:adjustRightInd w:val="0"/>
        <w:spacing w:after="30"/>
        <w:jc w:val="left"/>
        <w:rPr>
          <w:rFonts w:ascii="Arial" w:hAnsi="Arial" w:cs="Arial"/>
          <w:color w:val="000000"/>
          <w:sz w:val="22"/>
          <w:szCs w:val="22"/>
        </w:rPr>
      </w:pPr>
    </w:p>
    <w:p w14:paraId="2CEC68AC" w14:textId="77777777" w:rsidR="0099724D" w:rsidRDefault="0099724D" w:rsidP="0099724D">
      <w:pPr>
        <w:autoSpaceDE w:val="0"/>
        <w:autoSpaceDN w:val="0"/>
        <w:adjustRightInd w:val="0"/>
        <w:jc w:val="left"/>
        <w:rPr>
          <w:rFonts w:ascii="Arial" w:hAnsi="Arial" w:cs="Arial"/>
          <w:b/>
          <w:bCs/>
          <w:color w:val="000000"/>
          <w:sz w:val="22"/>
          <w:szCs w:val="22"/>
        </w:rPr>
      </w:pPr>
      <w:r w:rsidRPr="0099724D">
        <w:rPr>
          <w:rFonts w:ascii="Arial" w:hAnsi="Arial" w:cs="Arial"/>
          <w:b/>
          <w:bCs/>
          <w:color w:val="000000"/>
          <w:sz w:val="22"/>
          <w:szCs w:val="22"/>
        </w:rPr>
        <w:t xml:space="preserve">Fase de Ejecución </w:t>
      </w:r>
    </w:p>
    <w:p w14:paraId="79724A5C" w14:textId="77777777" w:rsidR="0099724D" w:rsidRPr="0099724D" w:rsidRDefault="0099724D" w:rsidP="0099724D">
      <w:pPr>
        <w:autoSpaceDE w:val="0"/>
        <w:autoSpaceDN w:val="0"/>
        <w:adjustRightInd w:val="0"/>
        <w:rPr>
          <w:rFonts w:ascii="Arial" w:hAnsi="Arial" w:cs="Arial"/>
          <w:color w:val="000000"/>
          <w:sz w:val="22"/>
          <w:szCs w:val="22"/>
        </w:rPr>
      </w:pPr>
    </w:p>
    <w:p w14:paraId="04786CAC" w14:textId="77777777" w:rsidR="0099724D" w:rsidRDefault="0099724D" w:rsidP="0099724D">
      <w:pPr>
        <w:autoSpaceDE w:val="0"/>
        <w:autoSpaceDN w:val="0"/>
        <w:adjustRightInd w:val="0"/>
        <w:rPr>
          <w:rFonts w:ascii="Arial" w:hAnsi="Arial" w:cs="Arial"/>
          <w:color w:val="000000"/>
          <w:sz w:val="22"/>
          <w:szCs w:val="22"/>
        </w:rPr>
      </w:pPr>
      <w:r w:rsidRPr="0099724D">
        <w:rPr>
          <w:rFonts w:ascii="Arial" w:hAnsi="Arial" w:cs="Arial"/>
          <w:color w:val="000000"/>
          <w:sz w:val="22"/>
          <w:szCs w:val="22"/>
        </w:rPr>
        <w:t xml:space="preserve">Esta fase requiere la mayor atención y seriedad en la participación de todo el personal de la empresa, para una verdadera estructuración, capacitación, análisis y evaluación del plan de gestión del riesgo, para ello se deben realizar las siguientes actividades: </w:t>
      </w:r>
    </w:p>
    <w:p w14:paraId="5E75D1E9" w14:textId="77777777" w:rsidR="0099724D" w:rsidRPr="0099724D" w:rsidRDefault="0099724D" w:rsidP="0099724D">
      <w:pPr>
        <w:autoSpaceDE w:val="0"/>
        <w:autoSpaceDN w:val="0"/>
        <w:adjustRightInd w:val="0"/>
        <w:jc w:val="left"/>
        <w:rPr>
          <w:rFonts w:ascii="Arial" w:hAnsi="Arial" w:cs="Arial"/>
          <w:color w:val="000000"/>
          <w:sz w:val="22"/>
          <w:szCs w:val="22"/>
        </w:rPr>
      </w:pPr>
    </w:p>
    <w:p w14:paraId="1AEDC253" w14:textId="26C75A93"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Reunión del comité organizador para realizar los últimos ajustes a la actividad, repasar los pasos a seguir y detectar inconvenientes o imprevistos presentados a última hora. </w:t>
      </w:r>
    </w:p>
    <w:p w14:paraId="1DBB48FC" w14:textId="684AF846"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Preparación de las personas que van a representar lesionados ficticios. </w:t>
      </w:r>
    </w:p>
    <w:p w14:paraId="560F86C1" w14:textId="55AA25A6"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Supervisión del área en donde va a suceder la emergencia ficticia. </w:t>
      </w:r>
    </w:p>
    <w:p w14:paraId="2F77E0C7" w14:textId="10169068"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Ubicación de los observadores y confirmación de sus actividades. </w:t>
      </w:r>
    </w:p>
    <w:p w14:paraId="3403CCC0" w14:textId="5F62DFDB"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Declaración de alerta por la persona o personas designadas. </w:t>
      </w:r>
    </w:p>
    <w:p w14:paraId="7D00BDB8" w14:textId="09D468A4"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Declaración de alarma por la persona o personas designadas. </w:t>
      </w:r>
    </w:p>
    <w:p w14:paraId="2F51916C" w14:textId="1EE57274"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Difusión de alarma por la persona o personas designadas. </w:t>
      </w:r>
    </w:p>
    <w:p w14:paraId="5109F415" w14:textId="0DB5B8C9" w:rsidR="0099724D" w:rsidRPr="002109ED" w:rsidRDefault="0099724D" w:rsidP="00B4586D">
      <w:pPr>
        <w:pStyle w:val="Prrafodelista"/>
        <w:numPr>
          <w:ilvl w:val="0"/>
          <w:numId w:val="8"/>
        </w:numPr>
        <w:rPr>
          <w:rFonts w:ascii="Arial" w:hAnsi="Arial" w:cs="Arial"/>
        </w:rPr>
      </w:pPr>
      <w:r w:rsidRPr="002109ED">
        <w:rPr>
          <w:rFonts w:ascii="Arial" w:hAnsi="Arial" w:cs="Arial"/>
        </w:rPr>
        <w:t>Comunicación con las instituciones que prestan ayuda en situaciones de emergencia</w:t>
      </w:r>
      <w:r w:rsidR="000877DA">
        <w:rPr>
          <w:rFonts w:ascii="Arial" w:hAnsi="Arial" w:cs="Arial"/>
        </w:rPr>
        <w:t>.</w:t>
      </w:r>
    </w:p>
    <w:p w14:paraId="3876E998" w14:textId="77777777"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Maniobras o actividades específicas tendientes al control inicial de la situación de riesgo que generó la emergencia, de acuerdo con lo planeado y con los recursos disponibles. </w:t>
      </w:r>
    </w:p>
    <w:p w14:paraId="36D5844C" w14:textId="149BE392" w:rsidR="0099724D" w:rsidRPr="002109ED" w:rsidRDefault="0099724D" w:rsidP="00B4586D">
      <w:pPr>
        <w:pStyle w:val="Prrafodelista"/>
        <w:numPr>
          <w:ilvl w:val="0"/>
          <w:numId w:val="8"/>
        </w:numPr>
        <w:rPr>
          <w:rFonts w:ascii="Arial" w:hAnsi="Arial" w:cs="Arial"/>
        </w:rPr>
      </w:pPr>
      <w:r w:rsidRPr="002109ED">
        <w:rPr>
          <w:rFonts w:ascii="Arial" w:hAnsi="Arial" w:cs="Arial"/>
        </w:rPr>
        <w:lastRenderedPageBreak/>
        <w:t xml:space="preserve">Definición de la evacuación, definición del tipo de evacuación: total o parcial, orden de evacuación, designación del lugar de concentración de los evacuados e iniciación de la evacuación. </w:t>
      </w:r>
    </w:p>
    <w:p w14:paraId="33F6C9C9" w14:textId="3E702CEA"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Concentración de los lesionados ficticios en las zonas de seguridad predeterminadas. </w:t>
      </w:r>
    </w:p>
    <w:p w14:paraId="1DA7E330" w14:textId="410879B7"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Instalación del centro de atención a los lesionados. </w:t>
      </w:r>
    </w:p>
    <w:p w14:paraId="17B45A79" w14:textId="77777777"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Orden de finalización de la actividad por la persona designada para tal fin. </w:t>
      </w:r>
    </w:p>
    <w:p w14:paraId="1EFD88B7" w14:textId="1B5E9CDC" w:rsidR="0099724D" w:rsidRPr="002109ED" w:rsidRDefault="0099724D" w:rsidP="00B4586D">
      <w:pPr>
        <w:pStyle w:val="Prrafodelista"/>
        <w:numPr>
          <w:ilvl w:val="0"/>
          <w:numId w:val="8"/>
        </w:numPr>
        <w:rPr>
          <w:rFonts w:ascii="Arial" w:hAnsi="Arial" w:cs="Arial"/>
        </w:rPr>
      </w:pPr>
      <w:r w:rsidRPr="002109ED">
        <w:rPr>
          <w:rFonts w:ascii="Arial" w:hAnsi="Arial" w:cs="Arial"/>
        </w:rPr>
        <w:t xml:space="preserve">Concentración de los participantes en un lugar predeterminado para la evaluación de la actividad. </w:t>
      </w:r>
    </w:p>
    <w:p w14:paraId="3B601571" w14:textId="77777777" w:rsidR="0099724D" w:rsidRPr="0099724D" w:rsidRDefault="0099724D" w:rsidP="0099724D">
      <w:pPr>
        <w:pStyle w:val="Prrafodelista"/>
        <w:autoSpaceDE w:val="0"/>
        <w:autoSpaceDN w:val="0"/>
        <w:adjustRightInd w:val="0"/>
        <w:spacing w:after="27"/>
        <w:rPr>
          <w:rFonts w:ascii="Arial" w:hAnsi="Arial" w:cs="Arial"/>
          <w:color w:val="000000"/>
          <w:sz w:val="22"/>
          <w:szCs w:val="22"/>
        </w:rPr>
      </w:pPr>
    </w:p>
    <w:p w14:paraId="16A87E8D" w14:textId="77777777" w:rsidR="0099724D" w:rsidRDefault="0099724D" w:rsidP="0099724D">
      <w:pPr>
        <w:autoSpaceDE w:val="0"/>
        <w:autoSpaceDN w:val="0"/>
        <w:adjustRightInd w:val="0"/>
        <w:jc w:val="left"/>
        <w:rPr>
          <w:rFonts w:ascii="Arial" w:hAnsi="Arial" w:cs="Arial"/>
          <w:b/>
          <w:bCs/>
          <w:color w:val="000000"/>
          <w:sz w:val="22"/>
          <w:szCs w:val="22"/>
        </w:rPr>
      </w:pPr>
      <w:r w:rsidRPr="0099724D">
        <w:rPr>
          <w:rFonts w:ascii="Arial" w:hAnsi="Arial" w:cs="Arial"/>
          <w:b/>
          <w:bCs/>
          <w:color w:val="000000"/>
          <w:sz w:val="22"/>
          <w:szCs w:val="22"/>
        </w:rPr>
        <w:t xml:space="preserve">Fase de Evaluación </w:t>
      </w:r>
    </w:p>
    <w:p w14:paraId="17C2171A" w14:textId="77777777" w:rsidR="0099724D" w:rsidRPr="0099724D" w:rsidRDefault="0099724D" w:rsidP="0099724D">
      <w:pPr>
        <w:autoSpaceDE w:val="0"/>
        <w:autoSpaceDN w:val="0"/>
        <w:adjustRightInd w:val="0"/>
        <w:rPr>
          <w:rFonts w:ascii="Arial" w:hAnsi="Arial" w:cs="Arial"/>
          <w:color w:val="000000"/>
          <w:sz w:val="22"/>
          <w:szCs w:val="22"/>
        </w:rPr>
      </w:pPr>
    </w:p>
    <w:p w14:paraId="590BA257" w14:textId="77777777" w:rsidR="0099724D" w:rsidRDefault="0099724D" w:rsidP="0099724D">
      <w:pPr>
        <w:autoSpaceDE w:val="0"/>
        <w:autoSpaceDN w:val="0"/>
        <w:adjustRightInd w:val="0"/>
        <w:rPr>
          <w:rFonts w:ascii="Arial" w:hAnsi="Arial" w:cs="Arial"/>
          <w:b/>
          <w:bCs/>
          <w:color w:val="000000"/>
          <w:sz w:val="22"/>
          <w:szCs w:val="22"/>
        </w:rPr>
      </w:pPr>
      <w:r w:rsidRPr="0099724D">
        <w:rPr>
          <w:rFonts w:ascii="Arial" w:hAnsi="Arial" w:cs="Arial"/>
          <w:color w:val="000000"/>
          <w:sz w:val="22"/>
          <w:szCs w:val="22"/>
        </w:rPr>
        <w:t xml:space="preserve">Durante esta fase se realiza el informe del simulacro con el formato </w:t>
      </w:r>
      <w:r w:rsidRPr="0099724D">
        <w:rPr>
          <w:rFonts w:ascii="Arial" w:hAnsi="Arial" w:cs="Arial"/>
          <w:b/>
          <w:bCs/>
          <w:color w:val="000000"/>
          <w:sz w:val="22"/>
          <w:szCs w:val="22"/>
        </w:rPr>
        <w:t xml:space="preserve">RF-SG-24Informe Simulacros </w:t>
      </w:r>
    </w:p>
    <w:p w14:paraId="01BEFB11" w14:textId="77777777" w:rsidR="0099724D" w:rsidRPr="0099724D" w:rsidRDefault="0099724D" w:rsidP="0099724D">
      <w:pPr>
        <w:autoSpaceDE w:val="0"/>
        <w:autoSpaceDN w:val="0"/>
        <w:adjustRightInd w:val="0"/>
        <w:rPr>
          <w:rFonts w:ascii="Arial" w:hAnsi="Arial" w:cs="Arial"/>
          <w:color w:val="000000"/>
          <w:sz w:val="22"/>
          <w:szCs w:val="22"/>
        </w:rPr>
      </w:pPr>
    </w:p>
    <w:p w14:paraId="16D8912B" w14:textId="77777777" w:rsidR="0099724D" w:rsidRDefault="0099724D" w:rsidP="0099724D">
      <w:pPr>
        <w:autoSpaceDE w:val="0"/>
        <w:autoSpaceDN w:val="0"/>
        <w:adjustRightInd w:val="0"/>
        <w:rPr>
          <w:rFonts w:ascii="Arial" w:hAnsi="Arial" w:cs="Arial"/>
          <w:color w:val="000000"/>
          <w:sz w:val="22"/>
          <w:szCs w:val="22"/>
        </w:rPr>
      </w:pPr>
      <w:r w:rsidRPr="0099724D">
        <w:rPr>
          <w:rFonts w:ascii="Arial" w:hAnsi="Arial" w:cs="Arial"/>
          <w:color w:val="000000"/>
          <w:sz w:val="22"/>
          <w:szCs w:val="22"/>
        </w:rPr>
        <w:t xml:space="preserve">En esta fase se sacan las conclusiones que sirven de base para realizar ajustes, corregir errores o resaltar aciertos en toda la actividad, para ello se debe realizar: </w:t>
      </w:r>
    </w:p>
    <w:p w14:paraId="4CCD4168" w14:textId="77777777" w:rsidR="0099724D" w:rsidRDefault="0099724D" w:rsidP="0099724D">
      <w:pPr>
        <w:autoSpaceDE w:val="0"/>
        <w:autoSpaceDN w:val="0"/>
        <w:adjustRightInd w:val="0"/>
        <w:rPr>
          <w:rFonts w:ascii="Arial" w:hAnsi="Arial" w:cs="Arial"/>
          <w:color w:val="000000"/>
          <w:sz w:val="22"/>
          <w:szCs w:val="22"/>
        </w:rPr>
      </w:pPr>
    </w:p>
    <w:p w14:paraId="2BC25B44" w14:textId="0D45E0C9" w:rsidR="0099724D" w:rsidRPr="0099724D" w:rsidRDefault="0099724D" w:rsidP="00B4586D">
      <w:pPr>
        <w:pStyle w:val="Prrafodelista"/>
        <w:numPr>
          <w:ilvl w:val="0"/>
          <w:numId w:val="7"/>
        </w:numPr>
        <w:autoSpaceDE w:val="0"/>
        <w:autoSpaceDN w:val="0"/>
        <w:adjustRightInd w:val="0"/>
        <w:rPr>
          <w:rFonts w:ascii="Arial" w:hAnsi="Arial" w:cs="Arial"/>
          <w:color w:val="000000"/>
          <w:sz w:val="22"/>
          <w:szCs w:val="22"/>
        </w:rPr>
      </w:pPr>
      <w:r w:rsidRPr="0099724D">
        <w:rPr>
          <w:rFonts w:ascii="Arial" w:hAnsi="Arial" w:cs="Arial"/>
          <w:color w:val="000000"/>
          <w:sz w:val="22"/>
          <w:szCs w:val="22"/>
        </w:rPr>
        <w:t xml:space="preserve">Llevar un orden para evaluar: área asignada, recursos disponibles, señal de alerta y alarma, etc., teniendo en cuenta la secuencia de las actividades indicadas en la fase de ejecución. </w:t>
      </w:r>
    </w:p>
    <w:p w14:paraId="1C3B5106" w14:textId="77777777" w:rsidR="000877DA" w:rsidRDefault="0099724D" w:rsidP="00B4586D">
      <w:pPr>
        <w:pStyle w:val="Prrafodelista"/>
        <w:numPr>
          <w:ilvl w:val="0"/>
          <w:numId w:val="7"/>
        </w:numPr>
        <w:autoSpaceDE w:val="0"/>
        <w:autoSpaceDN w:val="0"/>
        <w:adjustRightInd w:val="0"/>
        <w:rPr>
          <w:rFonts w:ascii="Arial" w:hAnsi="Arial" w:cs="Arial"/>
          <w:color w:val="000000"/>
          <w:sz w:val="22"/>
          <w:szCs w:val="22"/>
        </w:rPr>
      </w:pPr>
      <w:r w:rsidRPr="0099724D">
        <w:rPr>
          <w:rFonts w:ascii="Arial" w:hAnsi="Arial" w:cs="Arial"/>
          <w:color w:val="000000"/>
          <w:sz w:val="22"/>
          <w:szCs w:val="22"/>
        </w:rPr>
        <w:t xml:space="preserve">Recopilar el material, analizarlo y sacar las conclusiones pertinentes, que serán anexadas al plan de gestión del riesgo de la empresa. </w:t>
      </w:r>
    </w:p>
    <w:p w14:paraId="58EA237B" w14:textId="11D10F0E" w:rsidR="0099724D" w:rsidRPr="000877DA" w:rsidRDefault="0099724D" w:rsidP="00B4586D">
      <w:pPr>
        <w:pStyle w:val="Prrafodelista"/>
        <w:numPr>
          <w:ilvl w:val="0"/>
          <w:numId w:val="7"/>
        </w:numPr>
        <w:autoSpaceDE w:val="0"/>
        <w:autoSpaceDN w:val="0"/>
        <w:adjustRightInd w:val="0"/>
        <w:rPr>
          <w:rFonts w:ascii="Arial" w:hAnsi="Arial" w:cs="Arial"/>
          <w:color w:val="000000"/>
          <w:sz w:val="22"/>
          <w:szCs w:val="22"/>
        </w:rPr>
      </w:pPr>
      <w:r w:rsidRPr="000877DA">
        <w:rPr>
          <w:rFonts w:ascii="Arial" w:hAnsi="Arial" w:cs="Arial"/>
          <w:color w:val="000000"/>
          <w:sz w:val="22"/>
          <w:szCs w:val="22"/>
        </w:rPr>
        <w:t xml:space="preserve"> Publicar o difundir los resultados del simulacro entre todo el personal de la Empresa, señalando los aciertos y recomendado acciones correctivas en los errores cometidos. </w:t>
      </w:r>
    </w:p>
    <w:p w14:paraId="2985618E" w14:textId="77777777" w:rsidR="0099724D" w:rsidRDefault="0099724D" w:rsidP="0099724D">
      <w:pPr>
        <w:autoSpaceDE w:val="0"/>
        <w:autoSpaceDN w:val="0"/>
        <w:adjustRightInd w:val="0"/>
        <w:rPr>
          <w:rFonts w:ascii="Arial" w:hAnsi="Arial" w:cs="Arial"/>
          <w:sz w:val="22"/>
          <w:szCs w:val="22"/>
        </w:rPr>
      </w:pPr>
    </w:p>
    <w:p w14:paraId="101EE61D" w14:textId="51C30203" w:rsidR="0099724D" w:rsidRPr="0099724D" w:rsidRDefault="0099724D" w:rsidP="0099724D">
      <w:pPr>
        <w:autoSpaceDE w:val="0"/>
        <w:autoSpaceDN w:val="0"/>
        <w:adjustRightInd w:val="0"/>
        <w:rPr>
          <w:rFonts w:ascii="Arial" w:hAnsi="Arial" w:cs="Arial"/>
          <w:b/>
          <w:bCs/>
          <w:sz w:val="22"/>
          <w:szCs w:val="22"/>
        </w:rPr>
      </w:pPr>
      <w:r w:rsidRPr="0099724D">
        <w:rPr>
          <w:rFonts w:ascii="Arial" w:hAnsi="Arial" w:cs="Arial"/>
          <w:b/>
          <w:bCs/>
          <w:sz w:val="22"/>
          <w:szCs w:val="22"/>
        </w:rPr>
        <w:t>DIRECTORIO.</w:t>
      </w:r>
    </w:p>
    <w:p w14:paraId="5AB4BEE5" w14:textId="77777777" w:rsidR="0099724D" w:rsidRPr="0099724D" w:rsidRDefault="0099724D" w:rsidP="0099724D">
      <w:pPr>
        <w:autoSpaceDE w:val="0"/>
        <w:autoSpaceDN w:val="0"/>
        <w:adjustRightInd w:val="0"/>
        <w:rPr>
          <w:rFonts w:ascii="Arial" w:hAnsi="Arial" w:cs="Arial"/>
          <w:sz w:val="22"/>
          <w:szCs w:val="22"/>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536"/>
        <w:gridCol w:w="3451"/>
      </w:tblGrid>
      <w:tr w:rsidR="0099724D" w:rsidRPr="003B7591" w14:paraId="1A9EB546" w14:textId="77777777" w:rsidTr="00856DF6">
        <w:trPr>
          <w:trHeight w:val="383"/>
          <w:jc w:val="center"/>
        </w:trPr>
        <w:tc>
          <w:tcPr>
            <w:tcW w:w="3536" w:type="dxa"/>
            <w:shd w:val="clear" w:color="auto" w:fill="D0CECE" w:themeFill="background2" w:themeFillShade="E6"/>
          </w:tcPr>
          <w:p w14:paraId="56FCA0E2" w14:textId="6C719850" w:rsidR="0099724D" w:rsidRPr="003B7591" w:rsidRDefault="0099724D" w:rsidP="00856DF6">
            <w:pPr>
              <w:jc w:val="center"/>
              <w:rPr>
                <w:rFonts w:ascii="Arial" w:hAnsi="Arial" w:cs="Arial"/>
                <w:b/>
                <w:bCs/>
              </w:rPr>
            </w:pPr>
            <w:r w:rsidRPr="003B7591">
              <w:rPr>
                <w:rFonts w:ascii="Arial" w:hAnsi="Arial" w:cs="Arial"/>
                <w:b/>
                <w:bCs/>
              </w:rPr>
              <w:t>Servicio</w:t>
            </w:r>
          </w:p>
        </w:tc>
        <w:tc>
          <w:tcPr>
            <w:tcW w:w="3451" w:type="dxa"/>
            <w:shd w:val="clear" w:color="auto" w:fill="D0CECE" w:themeFill="background2" w:themeFillShade="E6"/>
          </w:tcPr>
          <w:p w14:paraId="34B4E414" w14:textId="77777777" w:rsidR="0099724D" w:rsidRPr="003B7591" w:rsidRDefault="0099724D" w:rsidP="00856DF6">
            <w:pPr>
              <w:jc w:val="center"/>
              <w:rPr>
                <w:rFonts w:ascii="Arial" w:hAnsi="Arial" w:cs="Arial"/>
                <w:b/>
                <w:bCs/>
              </w:rPr>
            </w:pPr>
            <w:r w:rsidRPr="003B7591">
              <w:rPr>
                <w:rFonts w:ascii="Arial" w:hAnsi="Arial" w:cs="Arial"/>
                <w:b/>
                <w:bCs/>
              </w:rPr>
              <w:t>Nº</w:t>
            </w:r>
            <w:r w:rsidRPr="003B7591">
              <w:rPr>
                <w:rFonts w:ascii="Arial" w:hAnsi="Arial" w:cs="Arial"/>
                <w:b/>
                <w:bCs/>
                <w:spacing w:val="-2"/>
              </w:rPr>
              <w:t xml:space="preserve"> </w:t>
            </w:r>
            <w:r w:rsidRPr="003B7591">
              <w:rPr>
                <w:rFonts w:ascii="Arial" w:hAnsi="Arial" w:cs="Arial"/>
                <w:b/>
                <w:bCs/>
              </w:rPr>
              <w:t>Telefónico</w:t>
            </w:r>
          </w:p>
        </w:tc>
      </w:tr>
      <w:tr w:rsidR="0099724D" w:rsidRPr="003B7591" w14:paraId="2B42DB3B" w14:textId="77777777" w:rsidTr="00856DF6">
        <w:trPr>
          <w:trHeight w:val="407"/>
          <w:jc w:val="center"/>
        </w:trPr>
        <w:tc>
          <w:tcPr>
            <w:tcW w:w="3536" w:type="dxa"/>
          </w:tcPr>
          <w:p w14:paraId="559D0862"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Numero</w:t>
            </w:r>
            <w:r w:rsidRPr="006159AF">
              <w:rPr>
                <w:rFonts w:ascii="Arial" w:hAnsi="Arial" w:cs="Arial"/>
                <w:spacing w:val="-1"/>
                <w:sz w:val="22"/>
                <w:szCs w:val="22"/>
              </w:rPr>
              <w:t xml:space="preserve"> </w:t>
            </w:r>
            <w:r w:rsidRPr="006159AF">
              <w:rPr>
                <w:rFonts w:ascii="Arial" w:hAnsi="Arial" w:cs="Arial"/>
                <w:sz w:val="22"/>
                <w:szCs w:val="22"/>
              </w:rPr>
              <w:t>Unificado</w:t>
            </w:r>
            <w:r w:rsidRPr="006159AF">
              <w:rPr>
                <w:rFonts w:ascii="Arial" w:hAnsi="Arial" w:cs="Arial"/>
                <w:spacing w:val="-3"/>
                <w:sz w:val="22"/>
                <w:szCs w:val="22"/>
              </w:rPr>
              <w:t xml:space="preserve"> </w:t>
            </w:r>
            <w:r w:rsidRPr="006159AF">
              <w:rPr>
                <w:rFonts w:ascii="Arial" w:hAnsi="Arial" w:cs="Arial"/>
                <w:sz w:val="22"/>
                <w:szCs w:val="22"/>
              </w:rPr>
              <w:t>de</w:t>
            </w:r>
            <w:r w:rsidRPr="006159AF">
              <w:rPr>
                <w:rFonts w:ascii="Arial" w:hAnsi="Arial" w:cs="Arial"/>
                <w:spacing w:val="-1"/>
                <w:sz w:val="22"/>
                <w:szCs w:val="22"/>
              </w:rPr>
              <w:t xml:space="preserve"> </w:t>
            </w:r>
            <w:r w:rsidRPr="006159AF">
              <w:rPr>
                <w:rFonts w:ascii="Arial" w:hAnsi="Arial" w:cs="Arial"/>
                <w:sz w:val="22"/>
                <w:szCs w:val="22"/>
              </w:rPr>
              <w:t>Emergencias</w:t>
            </w:r>
          </w:p>
        </w:tc>
        <w:tc>
          <w:tcPr>
            <w:tcW w:w="3451" w:type="dxa"/>
          </w:tcPr>
          <w:p w14:paraId="04577C29"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123</w:t>
            </w:r>
          </w:p>
        </w:tc>
      </w:tr>
      <w:tr w:rsidR="0099724D" w:rsidRPr="003B7591" w14:paraId="0CD4B0B9" w14:textId="77777777" w:rsidTr="00856DF6">
        <w:trPr>
          <w:trHeight w:val="382"/>
          <w:jc w:val="center"/>
        </w:trPr>
        <w:tc>
          <w:tcPr>
            <w:tcW w:w="3536" w:type="dxa"/>
          </w:tcPr>
          <w:p w14:paraId="3EE131F6"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Bomberos</w:t>
            </w:r>
            <w:r w:rsidRPr="008B5B1F">
              <w:rPr>
                <w:rFonts w:ascii="Arial" w:hAnsi="Arial" w:cs="Arial"/>
                <w:sz w:val="22"/>
                <w:szCs w:val="22"/>
              </w:rPr>
              <w:t xml:space="preserve"> </w:t>
            </w:r>
            <w:r w:rsidRPr="006159AF">
              <w:rPr>
                <w:rFonts w:ascii="Arial" w:hAnsi="Arial" w:cs="Arial"/>
                <w:sz w:val="22"/>
                <w:szCs w:val="22"/>
              </w:rPr>
              <w:t>Garcés</w:t>
            </w:r>
            <w:r w:rsidRPr="008B5B1F">
              <w:rPr>
                <w:rFonts w:ascii="Arial" w:hAnsi="Arial" w:cs="Arial"/>
                <w:sz w:val="22"/>
                <w:szCs w:val="22"/>
              </w:rPr>
              <w:t xml:space="preserve"> </w:t>
            </w:r>
            <w:r w:rsidRPr="006159AF">
              <w:rPr>
                <w:rFonts w:ascii="Arial" w:hAnsi="Arial" w:cs="Arial"/>
                <w:sz w:val="22"/>
                <w:szCs w:val="22"/>
              </w:rPr>
              <w:t>Navas</w:t>
            </w:r>
          </w:p>
        </w:tc>
        <w:tc>
          <w:tcPr>
            <w:tcW w:w="3451" w:type="dxa"/>
          </w:tcPr>
          <w:p w14:paraId="604687CD"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123</w:t>
            </w:r>
            <w:r w:rsidRPr="006159AF">
              <w:rPr>
                <w:rFonts w:ascii="Arial" w:hAnsi="Arial" w:cs="Arial"/>
                <w:spacing w:val="-1"/>
                <w:sz w:val="22"/>
                <w:szCs w:val="22"/>
              </w:rPr>
              <w:t xml:space="preserve"> </w:t>
            </w:r>
            <w:r w:rsidRPr="006159AF">
              <w:rPr>
                <w:rFonts w:ascii="Arial" w:hAnsi="Arial" w:cs="Arial"/>
                <w:sz w:val="22"/>
                <w:szCs w:val="22"/>
              </w:rPr>
              <w:t>–</w:t>
            </w:r>
            <w:r w:rsidRPr="006159AF">
              <w:rPr>
                <w:rFonts w:ascii="Arial" w:hAnsi="Arial" w:cs="Arial"/>
                <w:spacing w:val="-1"/>
                <w:sz w:val="22"/>
                <w:szCs w:val="22"/>
              </w:rPr>
              <w:t xml:space="preserve"> </w:t>
            </w:r>
            <w:r w:rsidRPr="006159AF">
              <w:rPr>
                <w:rFonts w:ascii="Arial" w:hAnsi="Arial" w:cs="Arial"/>
                <w:sz w:val="22"/>
                <w:szCs w:val="22"/>
              </w:rPr>
              <w:t>2272658</w:t>
            </w:r>
          </w:p>
        </w:tc>
      </w:tr>
      <w:tr w:rsidR="0099724D" w:rsidRPr="003B7591" w14:paraId="705FF2AD" w14:textId="77777777" w:rsidTr="00856DF6">
        <w:trPr>
          <w:trHeight w:val="383"/>
          <w:jc w:val="center"/>
        </w:trPr>
        <w:tc>
          <w:tcPr>
            <w:tcW w:w="3536" w:type="dxa"/>
          </w:tcPr>
          <w:p w14:paraId="568C563D" w14:textId="23EE3FF6" w:rsidR="0099724D" w:rsidRPr="006159AF" w:rsidRDefault="00E63816" w:rsidP="00856DF6">
            <w:pPr>
              <w:jc w:val="center"/>
              <w:rPr>
                <w:rFonts w:ascii="Arial" w:hAnsi="Arial" w:cs="Arial"/>
                <w:sz w:val="22"/>
                <w:szCs w:val="22"/>
              </w:rPr>
            </w:pPr>
            <w:r w:rsidRPr="006159AF">
              <w:rPr>
                <w:rFonts w:ascii="Arial" w:hAnsi="Arial" w:cs="Arial"/>
                <w:sz w:val="22"/>
                <w:szCs w:val="22"/>
              </w:rPr>
              <w:t>CAI villas</w:t>
            </w:r>
            <w:r w:rsidR="0099724D" w:rsidRPr="006159AF">
              <w:rPr>
                <w:rFonts w:ascii="Arial" w:hAnsi="Arial" w:cs="Arial"/>
                <w:sz w:val="22"/>
                <w:szCs w:val="22"/>
              </w:rPr>
              <w:t xml:space="preserve"> de granada</w:t>
            </w:r>
          </w:p>
        </w:tc>
        <w:tc>
          <w:tcPr>
            <w:tcW w:w="3451" w:type="dxa"/>
          </w:tcPr>
          <w:p w14:paraId="60D5425E"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2295058</w:t>
            </w:r>
          </w:p>
        </w:tc>
      </w:tr>
      <w:tr w:rsidR="0099724D" w:rsidRPr="003B7591" w14:paraId="2CFB8CCE" w14:textId="77777777" w:rsidTr="00856DF6">
        <w:trPr>
          <w:trHeight w:val="451"/>
          <w:jc w:val="center"/>
        </w:trPr>
        <w:tc>
          <w:tcPr>
            <w:tcW w:w="3536" w:type="dxa"/>
          </w:tcPr>
          <w:p w14:paraId="2BEDD195"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Cruz</w:t>
            </w:r>
            <w:r w:rsidRPr="008B5B1F">
              <w:rPr>
                <w:rFonts w:ascii="Arial" w:hAnsi="Arial" w:cs="Arial"/>
                <w:sz w:val="22"/>
                <w:szCs w:val="22"/>
              </w:rPr>
              <w:t xml:space="preserve"> </w:t>
            </w:r>
            <w:r w:rsidRPr="006159AF">
              <w:rPr>
                <w:rFonts w:ascii="Arial" w:hAnsi="Arial" w:cs="Arial"/>
                <w:sz w:val="22"/>
                <w:szCs w:val="22"/>
              </w:rPr>
              <w:t>Roja</w:t>
            </w:r>
            <w:r w:rsidRPr="008B5B1F">
              <w:rPr>
                <w:rFonts w:ascii="Arial" w:hAnsi="Arial" w:cs="Arial"/>
                <w:sz w:val="22"/>
                <w:szCs w:val="22"/>
              </w:rPr>
              <w:t xml:space="preserve"> </w:t>
            </w:r>
            <w:r w:rsidRPr="006159AF">
              <w:rPr>
                <w:rFonts w:ascii="Arial" w:hAnsi="Arial" w:cs="Arial"/>
                <w:sz w:val="22"/>
                <w:szCs w:val="22"/>
              </w:rPr>
              <w:t>Colombiana Bogotá</w:t>
            </w:r>
          </w:p>
        </w:tc>
        <w:tc>
          <w:tcPr>
            <w:tcW w:w="3451" w:type="dxa"/>
          </w:tcPr>
          <w:p w14:paraId="5D8E08FC"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132</w:t>
            </w:r>
            <w:r w:rsidRPr="006159AF">
              <w:rPr>
                <w:rFonts w:ascii="Arial" w:hAnsi="Arial" w:cs="Arial"/>
                <w:spacing w:val="-1"/>
                <w:sz w:val="22"/>
                <w:szCs w:val="22"/>
              </w:rPr>
              <w:t xml:space="preserve"> </w:t>
            </w:r>
            <w:r w:rsidRPr="006159AF">
              <w:rPr>
                <w:rFonts w:ascii="Arial" w:hAnsi="Arial" w:cs="Arial"/>
                <w:sz w:val="22"/>
                <w:szCs w:val="22"/>
              </w:rPr>
              <w:t>-</w:t>
            </w:r>
            <w:r w:rsidRPr="006159AF">
              <w:rPr>
                <w:rFonts w:ascii="Arial" w:hAnsi="Arial" w:cs="Arial"/>
                <w:spacing w:val="-2"/>
                <w:sz w:val="22"/>
                <w:szCs w:val="22"/>
              </w:rPr>
              <w:t xml:space="preserve"> </w:t>
            </w:r>
            <w:r w:rsidRPr="006159AF">
              <w:rPr>
                <w:rFonts w:ascii="Arial" w:hAnsi="Arial" w:cs="Arial"/>
                <w:sz w:val="22"/>
                <w:szCs w:val="22"/>
              </w:rPr>
              <w:t>123</w:t>
            </w:r>
          </w:p>
        </w:tc>
      </w:tr>
      <w:tr w:rsidR="0099724D" w:rsidRPr="003B7591" w14:paraId="1268329C" w14:textId="77777777" w:rsidTr="00856DF6">
        <w:trPr>
          <w:trHeight w:val="299"/>
          <w:jc w:val="center"/>
        </w:trPr>
        <w:tc>
          <w:tcPr>
            <w:tcW w:w="3536" w:type="dxa"/>
          </w:tcPr>
          <w:p w14:paraId="49558BD5"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Defensa</w:t>
            </w:r>
            <w:r w:rsidRPr="008B5B1F">
              <w:rPr>
                <w:rFonts w:ascii="Arial" w:hAnsi="Arial" w:cs="Arial"/>
                <w:sz w:val="22"/>
                <w:szCs w:val="22"/>
              </w:rPr>
              <w:t xml:space="preserve"> </w:t>
            </w:r>
            <w:r w:rsidRPr="006159AF">
              <w:rPr>
                <w:rFonts w:ascii="Arial" w:hAnsi="Arial" w:cs="Arial"/>
                <w:sz w:val="22"/>
                <w:szCs w:val="22"/>
              </w:rPr>
              <w:t>Civil</w:t>
            </w:r>
            <w:r w:rsidRPr="008B5B1F">
              <w:rPr>
                <w:rFonts w:ascii="Arial" w:hAnsi="Arial" w:cs="Arial"/>
                <w:sz w:val="22"/>
                <w:szCs w:val="22"/>
              </w:rPr>
              <w:t xml:space="preserve"> </w:t>
            </w:r>
            <w:r w:rsidRPr="006159AF">
              <w:rPr>
                <w:rFonts w:ascii="Arial" w:hAnsi="Arial" w:cs="Arial"/>
                <w:sz w:val="22"/>
                <w:szCs w:val="22"/>
              </w:rPr>
              <w:t>Colombiana</w:t>
            </w:r>
          </w:p>
        </w:tc>
        <w:tc>
          <w:tcPr>
            <w:tcW w:w="3451" w:type="dxa"/>
          </w:tcPr>
          <w:p w14:paraId="71E251C7"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144 – 3199000</w:t>
            </w:r>
            <w:r w:rsidRPr="006159AF">
              <w:rPr>
                <w:rFonts w:ascii="Arial" w:hAnsi="Arial" w:cs="Arial"/>
                <w:spacing w:val="-2"/>
                <w:sz w:val="22"/>
                <w:szCs w:val="22"/>
              </w:rPr>
              <w:t xml:space="preserve"> </w:t>
            </w:r>
            <w:r w:rsidRPr="006159AF">
              <w:rPr>
                <w:rFonts w:ascii="Arial" w:hAnsi="Arial" w:cs="Arial"/>
                <w:sz w:val="22"/>
                <w:szCs w:val="22"/>
              </w:rPr>
              <w:t>ext.</w:t>
            </w:r>
            <w:r w:rsidRPr="006159AF">
              <w:rPr>
                <w:rFonts w:ascii="Arial" w:hAnsi="Arial" w:cs="Arial"/>
                <w:spacing w:val="-1"/>
                <w:sz w:val="22"/>
                <w:szCs w:val="22"/>
              </w:rPr>
              <w:t xml:space="preserve"> </w:t>
            </w:r>
            <w:r w:rsidRPr="006159AF">
              <w:rPr>
                <w:rFonts w:ascii="Arial" w:hAnsi="Arial" w:cs="Arial"/>
                <w:sz w:val="22"/>
                <w:szCs w:val="22"/>
              </w:rPr>
              <w:t>124</w:t>
            </w:r>
          </w:p>
        </w:tc>
      </w:tr>
      <w:tr w:rsidR="0099724D" w:rsidRPr="003B7591" w14:paraId="247F3819" w14:textId="77777777" w:rsidTr="00856DF6">
        <w:trPr>
          <w:trHeight w:val="380"/>
          <w:jc w:val="center"/>
        </w:trPr>
        <w:tc>
          <w:tcPr>
            <w:tcW w:w="3536" w:type="dxa"/>
          </w:tcPr>
          <w:p w14:paraId="426A5321" w14:textId="77777777" w:rsidR="0099724D" w:rsidRPr="008B5B1F" w:rsidRDefault="0099724D" w:rsidP="00856DF6">
            <w:pPr>
              <w:jc w:val="center"/>
              <w:rPr>
                <w:rFonts w:ascii="Arial" w:hAnsi="Arial" w:cs="Arial"/>
                <w:sz w:val="22"/>
                <w:szCs w:val="22"/>
              </w:rPr>
            </w:pPr>
            <w:r w:rsidRPr="006159AF">
              <w:rPr>
                <w:rFonts w:ascii="Arial" w:hAnsi="Arial" w:cs="Arial"/>
                <w:sz w:val="22"/>
                <w:szCs w:val="22"/>
              </w:rPr>
              <w:t>Secretaria</w:t>
            </w:r>
            <w:r w:rsidRPr="008B5B1F">
              <w:rPr>
                <w:rFonts w:ascii="Arial" w:hAnsi="Arial" w:cs="Arial"/>
                <w:sz w:val="22"/>
                <w:szCs w:val="22"/>
              </w:rPr>
              <w:t xml:space="preserve"> </w:t>
            </w:r>
            <w:r w:rsidRPr="006159AF">
              <w:rPr>
                <w:rFonts w:ascii="Arial" w:hAnsi="Arial" w:cs="Arial"/>
                <w:sz w:val="22"/>
                <w:szCs w:val="22"/>
              </w:rPr>
              <w:t>de</w:t>
            </w:r>
            <w:r w:rsidRPr="008B5B1F">
              <w:rPr>
                <w:rFonts w:ascii="Arial" w:hAnsi="Arial" w:cs="Arial"/>
                <w:sz w:val="22"/>
                <w:szCs w:val="22"/>
              </w:rPr>
              <w:t xml:space="preserve"> </w:t>
            </w:r>
            <w:r w:rsidRPr="006159AF">
              <w:rPr>
                <w:rFonts w:ascii="Arial" w:hAnsi="Arial" w:cs="Arial"/>
                <w:sz w:val="22"/>
                <w:szCs w:val="22"/>
              </w:rPr>
              <w:t>Salud</w:t>
            </w:r>
          </w:p>
        </w:tc>
        <w:tc>
          <w:tcPr>
            <w:tcW w:w="3451" w:type="dxa"/>
          </w:tcPr>
          <w:p w14:paraId="0403E545" w14:textId="77777777" w:rsidR="0099724D" w:rsidRPr="006159AF" w:rsidRDefault="0099724D" w:rsidP="00856DF6">
            <w:pPr>
              <w:jc w:val="center"/>
              <w:rPr>
                <w:rFonts w:ascii="Arial" w:hAnsi="Arial" w:cs="Arial"/>
                <w:color w:val="FF0000"/>
                <w:sz w:val="22"/>
                <w:szCs w:val="22"/>
              </w:rPr>
            </w:pPr>
            <w:r w:rsidRPr="006159AF">
              <w:rPr>
                <w:rFonts w:ascii="Arial" w:hAnsi="Arial" w:cs="Arial"/>
                <w:sz w:val="22"/>
                <w:szCs w:val="22"/>
              </w:rPr>
              <w:t>7490000- 7491221</w:t>
            </w:r>
          </w:p>
        </w:tc>
      </w:tr>
      <w:tr w:rsidR="0099724D" w:rsidRPr="003B7591" w14:paraId="730893FC" w14:textId="77777777" w:rsidTr="00856DF6">
        <w:trPr>
          <w:trHeight w:val="329"/>
          <w:jc w:val="center"/>
        </w:trPr>
        <w:tc>
          <w:tcPr>
            <w:tcW w:w="3536" w:type="dxa"/>
          </w:tcPr>
          <w:p w14:paraId="3F97DB1E"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IDIGER</w:t>
            </w:r>
          </w:p>
        </w:tc>
        <w:tc>
          <w:tcPr>
            <w:tcW w:w="3451" w:type="dxa"/>
          </w:tcPr>
          <w:p w14:paraId="3FBDE50A" w14:textId="77777777" w:rsidR="0099724D" w:rsidRPr="006159AF" w:rsidRDefault="0099724D" w:rsidP="00856DF6">
            <w:pPr>
              <w:jc w:val="center"/>
              <w:rPr>
                <w:rFonts w:ascii="Arial" w:hAnsi="Arial" w:cs="Arial"/>
                <w:sz w:val="22"/>
                <w:szCs w:val="22"/>
              </w:rPr>
            </w:pPr>
            <w:r w:rsidRPr="006159AF">
              <w:rPr>
                <w:rFonts w:ascii="Arial" w:hAnsi="Arial" w:cs="Arial"/>
                <w:sz w:val="22"/>
                <w:szCs w:val="22"/>
              </w:rPr>
              <w:t>3813000</w:t>
            </w:r>
          </w:p>
        </w:tc>
      </w:tr>
      <w:tr w:rsidR="0099724D" w:rsidRPr="003B7591" w14:paraId="32202196" w14:textId="77777777" w:rsidTr="00856DF6">
        <w:trPr>
          <w:trHeight w:val="415"/>
          <w:jc w:val="center"/>
        </w:trPr>
        <w:tc>
          <w:tcPr>
            <w:tcW w:w="3536" w:type="dxa"/>
          </w:tcPr>
          <w:p w14:paraId="2B222535"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Fiscalía</w:t>
            </w:r>
          </w:p>
        </w:tc>
        <w:tc>
          <w:tcPr>
            <w:tcW w:w="3451" w:type="dxa"/>
          </w:tcPr>
          <w:p w14:paraId="57FA2311"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122- 4149137</w:t>
            </w:r>
          </w:p>
        </w:tc>
      </w:tr>
      <w:tr w:rsidR="0099724D" w:rsidRPr="003B7591" w14:paraId="4AF4090C" w14:textId="77777777" w:rsidTr="00856DF6">
        <w:trPr>
          <w:trHeight w:val="365"/>
          <w:jc w:val="center"/>
        </w:trPr>
        <w:tc>
          <w:tcPr>
            <w:tcW w:w="3536" w:type="dxa"/>
          </w:tcPr>
          <w:p w14:paraId="15B54C3D"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Consorcio de la Sabana Devisab</w:t>
            </w:r>
          </w:p>
        </w:tc>
        <w:tc>
          <w:tcPr>
            <w:tcW w:w="3451" w:type="dxa"/>
          </w:tcPr>
          <w:p w14:paraId="673A8458"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 815</w:t>
            </w:r>
          </w:p>
        </w:tc>
      </w:tr>
      <w:tr w:rsidR="0099724D" w:rsidRPr="003B7591" w14:paraId="3F8EE70F" w14:textId="77777777" w:rsidTr="00856DF6">
        <w:trPr>
          <w:trHeight w:val="413"/>
          <w:jc w:val="center"/>
        </w:trPr>
        <w:tc>
          <w:tcPr>
            <w:tcW w:w="3536" w:type="dxa"/>
          </w:tcPr>
          <w:p w14:paraId="0F0BEC7A"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Empresa de Gas UNIGAS</w:t>
            </w:r>
          </w:p>
        </w:tc>
        <w:tc>
          <w:tcPr>
            <w:tcW w:w="3451" w:type="dxa"/>
          </w:tcPr>
          <w:p w14:paraId="577BB300"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2365113</w:t>
            </w:r>
          </w:p>
        </w:tc>
      </w:tr>
      <w:tr w:rsidR="0099724D" w:rsidRPr="003B7591" w14:paraId="2A9298A1" w14:textId="77777777" w:rsidTr="00856DF6">
        <w:trPr>
          <w:trHeight w:val="401"/>
          <w:jc w:val="center"/>
        </w:trPr>
        <w:tc>
          <w:tcPr>
            <w:tcW w:w="3536" w:type="dxa"/>
          </w:tcPr>
          <w:p w14:paraId="6842FF0B"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Empresa de Acueducto</w:t>
            </w:r>
          </w:p>
        </w:tc>
        <w:tc>
          <w:tcPr>
            <w:tcW w:w="3451" w:type="dxa"/>
          </w:tcPr>
          <w:p w14:paraId="6D3F259B"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116</w:t>
            </w:r>
          </w:p>
        </w:tc>
      </w:tr>
      <w:tr w:rsidR="0099724D" w:rsidRPr="003B7591" w14:paraId="712963F3" w14:textId="77777777" w:rsidTr="00856DF6">
        <w:trPr>
          <w:trHeight w:val="451"/>
          <w:jc w:val="center"/>
        </w:trPr>
        <w:tc>
          <w:tcPr>
            <w:tcW w:w="3536" w:type="dxa"/>
          </w:tcPr>
          <w:p w14:paraId="54F632ED"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Empresa de Energía</w:t>
            </w:r>
          </w:p>
        </w:tc>
        <w:tc>
          <w:tcPr>
            <w:tcW w:w="3451" w:type="dxa"/>
          </w:tcPr>
          <w:p w14:paraId="040C9128" w14:textId="77777777" w:rsidR="0099724D" w:rsidRPr="008B5B1F" w:rsidRDefault="0099724D" w:rsidP="00856DF6">
            <w:pPr>
              <w:jc w:val="center"/>
              <w:rPr>
                <w:rFonts w:ascii="Arial" w:hAnsi="Arial" w:cs="Arial"/>
                <w:sz w:val="22"/>
                <w:szCs w:val="22"/>
              </w:rPr>
            </w:pPr>
            <w:r w:rsidRPr="008B5B1F">
              <w:rPr>
                <w:rFonts w:ascii="Arial" w:hAnsi="Arial" w:cs="Arial"/>
                <w:sz w:val="22"/>
                <w:szCs w:val="22"/>
              </w:rPr>
              <w:t>115 - 7115115</w:t>
            </w:r>
          </w:p>
        </w:tc>
      </w:tr>
      <w:tr w:rsidR="0099724D" w:rsidRPr="003B7591" w14:paraId="1E885406" w14:textId="77777777" w:rsidTr="00856DF6">
        <w:trPr>
          <w:trHeight w:val="474"/>
          <w:jc w:val="center"/>
        </w:trPr>
        <w:tc>
          <w:tcPr>
            <w:tcW w:w="3536" w:type="dxa"/>
          </w:tcPr>
          <w:p w14:paraId="5BEC58DD" w14:textId="77777777" w:rsidR="0099724D" w:rsidRPr="004F4E2C" w:rsidRDefault="0099724D" w:rsidP="00856DF6">
            <w:pPr>
              <w:jc w:val="center"/>
              <w:rPr>
                <w:rFonts w:ascii="Arial" w:hAnsi="Arial" w:cs="Arial"/>
                <w:sz w:val="22"/>
                <w:szCs w:val="22"/>
              </w:rPr>
            </w:pPr>
            <w:r w:rsidRPr="004F4E2C">
              <w:rPr>
                <w:rFonts w:ascii="Arial" w:hAnsi="Arial" w:cs="Arial"/>
                <w:sz w:val="22"/>
                <w:szCs w:val="22"/>
              </w:rPr>
              <w:lastRenderedPageBreak/>
              <w:t>Área Protegida</w:t>
            </w:r>
          </w:p>
        </w:tc>
        <w:tc>
          <w:tcPr>
            <w:tcW w:w="3451" w:type="dxa"/>
          </w:tcPr>
          <w:p w14:paraId="1519EC3B" w14:textId="77777777" w:rsidR="0099724D" w:rsidRPr="004F4E2C" w:rsidRDefault="0099724D" w:rsidP="00856DF6">
            <w:pPr>
              <w:jc w:val="center"/>
              <w:rPr>
                <w:rFonts w:ascii="Arial" w:hAnsi="Arial" w:cs="Arial"/>
                <w:sz w:val="22"/>
                <w:szCs w:val="22"/>
              </w:rPr>
            </w:pPr>
            <w:r w:rsidRPr="004F4E2C">
              <w:rPr>
                <w:rFonts w:ascii="Arial" w:hAnsi="Arial" w:cs="Arial"/>
                <w:sz w:val="22"/>
                <w:szCs w:val="22"/>
              </w:rPr>
              <w:t>3077089 – 5878027 - 3077087</w:t>
            </w:r>
          </w:p>
        </w:tc>
      </w:tr>
      <w:tr w:rsidR="0099724D" w:rsidRPr="003B7591" w14:paraId="057279A4" w14:textId="77777777" w:rsidTr="00856DF6">
        <w:trPr>
          <w:trHeight w:val="428"/>
          <w:jc w:val="center"/>
        </w:trPr>
        <w:tc>
          <w:tcPr>
            <w:tcW w:w="3536" w:type="dxa"/>
          </w:tcPr>
          <w:p w14:paraId="6F0C33AF" w14:textId="77777777" w:rsidR="0099724D" w:rsidRPr="004F4E2C" w:rsidRDefault="0099724D" w:rsidP="00856DF6">
            <w:pPr>
              <w:jc w:val="center"/>
              <w:rPr>
                <w:rFonts w:ascii="Arial" w:hAnsi="Arial" w:cs="Arial"/>
                <w:sz w:val="22"/>
                <w:szCs w:val="22"/>
              </w:rPr>
            </w:pPr>
            <w:r w:rsidRPr="004F4E2C">
              <w:rPr>
                <w:rFonts w:ascii="Arial" w:hAnsi="Arial" w:cs="Arial"/>
                <w:sz w:val="22"/>
                <w:szCs w:val="22"/>
              </w:rPr>
              <w:t>ARL</w:t>
            </w:r>
          </w:p>
        </w:tc>
        <w:tc>
          <w:tcPr>
            <w:tcW w:w="3451" w:type="dxa"/>
          </w:tcPr>
          <w:p w14:paraId="4227A1AE" w14:textId="77777777" w:rsidR="0099724D" w:rsidRPr="004F4E2C" w:rsidRDefault="0099724D" w:rsidP="00856DF6">
            <w:pPr>
              <w:jc w:val="center"/>
              <w:rPr>
                <w:rFonts w:ascii="Arial" w:hAnsi="Arial" w:cs="Arial"/>
                <w:sz w:val="22"/>
                <w:szCs w:val="22"/>
              </w:rPr>
            </w:pPr>
            <w:r w:rsidRPr="004F4E2C">
              <w:rPr>
                <w:rFonts w:ascii="Arial" w:hAnsi="Arial" w:cs="Arial"/>
                <w:sz w:val="22"/>
                <w:szCs w:val="22"/>
              </w:rPr>
              <w:t># 247</w:t>
            </w:r>
          </w:p>
        </w:tc>
      </w:tr>
    </w:tbl>
    <w:p w14:paraId="26AB4921" w14:textId="77777777" w:rsidR="0099724D" w:rsidRDefault="0099724D" w:rsidP="0099724D">
      <w:pPr>
        <w:autoSpaceDE w:val="0"/>
        <w:autoSpaceDN w:val="0"/>
        <w:adjustRightInd w:val="0"/>
        <w:jc w:val="left"/>
        <w:rPr>
          <w:rFonts w:ascii="Arial" w:hAnsi="Arial" w:cs="Arial"/>
          <w:color w:val="000000"/>
          <w:sz w:val="22"/>
          <w:szCs w:val="22"/>
        </w:rPr>
      </w:pPr>
    </w:p>
    <w:p w14:paraId="008C6C5F" w14:textId="77777777" w:rsidR="00E63816" w:rsidRDefault="00E63816" w:rsidP="00CC7AAD">
      <w:pPr>
        <w:rPr>
          <w:rFonts w:ascii="Arial" w:hAnsi="Arial" w:cs="Arial"/>
          <w:b/>
          <w:bCs/>
        </w:rPr>
      </w:pPr>
    </w:p>
    <w:p w14:paraId="214D1343" w14:textId="77777777" w:rsidR="00E63816" w:rsidRDefault="00E63816" w:rsidP="00CC7AAD">
      <w:pPr>
        <w:rPr>
          <w:rFonts w:ascii="Arial" w:hAnsi="Arial" w:cs="Arial"/>
          <w:b/>
          <w:bCs/>
        </w:rPr>
      </w:pPr>
    </w:p>
    <w:p w14:paraId="0FC37C9A" w14:textId="77777777" w:rsidR="00E63816" w:rsidRDefault="00E63816" w:rsidP="00CC7AAD">
      <w:pPr>
        <w:rPr>
          <w:rFonts w:ascii="Arial" w:hAnsi="Arial" w:cs="Arial"/>
          <w:b/>
          <w:bCs/>
        </w:rPr>
      </w:pPr>
    </w:p>
    <w:p w14:paraId="7C5CE719" w14:textId="77777777" w:rsidR="00E63816" w:rsidRDefault="00E63816" w:rsidP="00CC7AAD">
      <w:pPr>
        <w:rPr>
          <w:rFonts w:ascii="Arial" w:hAnsi="Arial" w:cs="Arial"/>
          <w:b/>
          <w:bCs/>
        </w:rPr>
      </w:pPr>
    </w:p>
    <w:p w14:paraId="01A75CD3" w14:textId="77777777" w:rsidR="00E63816" w:rsidRDefault="00E63816" w:rsidP="00CC7AAD">
      <w:pPr>
        <w:rPr>
          <w:rFonts w:ascii="Arial" w:hAnsi="Arial" w:cs="Arial"/>
          <w:b/>
          <w:bCs/>
        </w:rPr>
      </w:pPr>
    </w:p>
    <w:p w14:paraId="0CE47297" w14:textId="77777777" w:rsidR="00E63816" w:rsidRDefault="00E63816" w:rsidP="00CC7AAD">
      <w:pPr>
        <w:rPr>
          <w:rFonts w:ascii="Arial" w:hAnsi="Arial" w:cs="Arial"/>
          <w:b/>
          <w:bCs/>
        </w:rPr>
      </w:pPr>
    </w:p>
    <w:p w14:paraId="09355868" w14:textId="77777777" w:rsidR="00E63816" w:rsidRDefault="00E63816" w:rsidP="00CC7AAD">
      <w:pPr>
        <w:rPr>
          <w:rFonts w:ascii="Arial" w:hAnsi="Arial" w:cs="Arial"/>
          <w:b/>
          <w:bCs/>
        </w:rPr>
      </w:pPr>
    </w:p>
    <w:p w14:paraId="17033BEA" w14:textId="330CB2D5" w:rsidR="00550A12" w:rsidRPr="00727974" w:rsidRDefault="00550A12" w:rsidP="00CC7AAD">
      <w:pPr>
        <w:rPr>
          <w:rFonts w:ascii="Arial" w:hAnsi="Arial" w:cs="Arial"/>
          <w:b/>
          <w:bCs/>
        </w:rPr>
      </w:pPr>
      <w:r w:rsidRPr="00727974">
        <w:rPr>
          <w:rFonts w:ascii="Arial" w:hAnsi="Arial" w:cs="Arial"/>
          <w:b/>
          <w:bCs/>
        </w:rPr>
        <w:t>CONTROL DE CAMBIOS</w:t>
      </w:r>
      <w:bookmarkEnd w:id="2"/>
    </w:p>
    <w:p w14:paraId="721E4BC2" w14:textId="77777777" w:rsidR="00550A12" w:rsidRPr="00070132" w:rsidRDefault="00550A12" w:rsidP="00550A12">
      <w:pPr>
        <w:rPr>
          <w:rFonts w:ascii="Arial" w:hAnsi="Arial" w:cs="Arial"/>
          <w:lang w:val="es-ES"/>
        </w:rPr>
      </w:pPr>
    </w:p>
    <w:p w14:paraId="0F4D43D2" w14:textId="77777777" w:rsidR="00550A12" w:rsidRDefault="00550A12" w:rsidP="00550A12">
      <w:pPr>
        <w:rPr>
          <w:rFonts w:ascii="Arial" w:hAnsi="Arial" w:cs="Arial"/>
          <w:lang w:val="es-ES"/>
        </w:rPr>
      </w:pPr>
      <w:r w:rsidRPr="00070132">
        <w:rPr>
          <w:rFonts w:ascii="Arial" w:hAnsi="Arial" w:cs="Arial"/>
          <w:lang w:val="es-ES"/>
        </w:rPr>
        <w:t xml:space="preserve">Esta información se visualizará en cada documento a través del aplicativo del SIG </w:t>
      </w:r>
      <w:r w:rsidRPr="00070132">
        <w:rPr>
          <w:rFonts w:ascii="Arial" w:hAnsi="Arial" w:cs="Arial"/>
          <w:u w:val="single"/>
          <w:lang w:val="es-ES"/>
        </w:rPr>
        <w:t xml:space="preserve">(a partir de la versión migrada) </w:t>
      </w:r>
      <w:r w:rsidRPr="00070132">
        <w:rPr>
          <w:rFonts w:ascii="Arial" w:hAnsi="Arial" w:cs="Arial"/>
          <w:lang w:val="es-ES"/>
        </w:rPr>
        <w:t>al final del documento.</w:t>
      </w:r>
    </w:p>
    <w:p w14:paraId="16B6B639" w14:textId="77777777" w:rsidR="00550A12" w:rsidRDefault="00550A12" w:rsidP="00550A12">
      <w:pPr>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550A12" w14:paraId="536DFCE5" w14:textId="77777777" w:rsidTr="00856DF6">
        <w:tc>
          <w:tcPr>
            <w:tcW w:w="8828" w:type="dxa"/>
            <w:gridSpan w:val="3"/>
            <w:shd w:val="clear" w:color="auto" w:fill="D0CECE" w:themeFill="background2" w:themeFillShade="E6"/>
          </w:tcPr>
          <w:p w14:paraId="222F89F6" w14:textId="77777777" w:rsidR="00550A12" w:rsidRDefault="00550A12" w:rsidP="00856DF6">
            <w:pPr>
              <w:rPr>
                <w:rFonts w:ascii="Arial" w:hAnsi="Arial" w:cs="Arial"/>
                <w:lang w:val="es-ES"/>
              </w:rPr>
            </w:pPr>
          </w:p>
          <w:p w14:paraId="14CC5E76" w14:textId="77777777" w:rsidR="00550A12" w:rsidRDefault="00550A12" w:rsidP="00856DF6">
            <w:pPr>
              <w:jc w:val="center"/>
              <w:rPr>
                <w:rFonts w:ascii="Arial" w:hAnsi="Arial" w:cs="Arial"/>
                <w:b/>
                <w:bCs/>
                <w:lang w:val="es-ES"/>
              </w:rPr>
            </w:pPr>
            <w:r w:rsidRPr="00F27D35">
              <w:rPr>
                <w:rFonts w:ascii="Arial" w:hAnsi="Arial" w:cs="Arial"/>
                <w:b/>
                <w:bCs/>
                <w:lang w:val="es-ES"/>
              </w:rPr>
              <w:t>Control de Cambios.</w:t>
            </w:r>
          </w:p>
          <w:p w14:paraId="7F50A244" w14:textId="77777777" w:rsidR="00550A12" w:rsidRPr="00F27D35" w:rsidRDefault="00550A12" w:rsidP="00856DF6">
            <w:pPr>
              <w:jc w:val="center"/>
              <w:rPr>
                <w:rFonts w:ascii="Arial" w:hAnsi="Arial" w:cs="Arial"/>
                <w:b/>
                <w:bCs/>
                <w:lang w:val="es-ES"/>
              </w:rPr>
            </w:pPr>
          </w:p>
        </w:tc>
      </w:tr>
      <w:tr w:rsidR="00550A12" w14:paraId="593B8E48" w14:textId="77777777" w:rsidTr="00856DF6">
        <w:tc>
          <w:tcPr>
            <w:tcW w:w="2942" w:type="dxa"/>
            <w:shd w:val="clear" w:color="auto" w:fill="D0CECE" w:themeFill="background2" w:themeFillShade="E6"/>
          </w:tcPr>
          <w:p w14:paraId="3D8BB023" w14:textId="77777777" w:rsidR="00550A12" w:rsidRPr="00AE2FC6" w:rsidRDefault="00550A12" w:rsidP="00856DF6">
            <w:pPr>
              <w:jc w:val="center"/>
              <w:rPr>
                <w:rFonts w:ascii="Arial" w:hAnsi="Arial" w:cs="Arial"/>
                <w:b/>
                <w:bCs/>
                <w:lang w:val="es-ES"/>
              </w:rPr>
            </w:pPr>
            <w:r w:rsidRPr="00AE2FC6">
              <w:rPr>
                <w:rFonts w:ascii="Arial" w:hAnsi="Arial" w:cs="Arial"/>
                <w:b/>
                <w:bCs/>
                <w:lang w:val="es-ES"/>
              </w:rPr>
              <w:t>Versión</w:t>
            </w:r>
          </w:p>
          <w:p w14:paraId="32F10B7A" w14:textId="77777777" w:rsidR="00550A12" w:rsidRPr="00AE2FC6" w:rsidRDefault="00550A12" w:rsidP="00856DF6">
            <w:pPr>
              <w:jc w:val="center"/>
              <w:rPr>
                <w:rFonts w:ascii="Arial" w:hAnsi="Arial" w:cs="Arial"/>
                <w:b/>
                <w:bCs/>
                <w:lang w:val="es-ES"/>
              </w:rPr>
            </w:pPr>
          </w:p>
        </w:tc>
        <w:tc>
          <w:tcPr>
            <w:tcW w:w="2943" w:type="dxa"/>
            <w:shd w:val="clear" w:color="auto" w:fill="D0CECE" w:themeFill="background2" w:themeFillShade="E6"/>
          </w:tcPr>
          <w:p w14:paraId="64521C36" w14:textId="77777777" w:rsidR="00550A12" w:rsidRPr="00AE2FC6" w:rsidRDefault="00550A12" w:rsidP="00856DF6">
            <w:pPr>
              <w:jc w:val="center"/>
              <w:rPr>
                <w:rFonts w:ascii="Arial" w:hAnsi="Arial" w:cs="Arial"/>
                <w:b/>
                <w:bCs/>
                <w:lang w:val="es-ES"/>
              </w:rPr>
            </w:pPr>
            <w:r w:rsidRPr="00AE2FC6">
              <w:rPr>
                <w:rFonts w:ascii="Arial" w:hAnsi="Arial" w:cs="Arial"/>
                <w:b/>
                <w:bCs/>
                <w:lang w:val="es-ES"/>
              </w:rPr>
              <w:t>Fecha</w:t>
            </w:r>
          </w:p>
        </w:tc>
        <w:tc>
          <w:tcPr>
            <w:tcW w:w="2943" w:type="dxa"/>
            <w:shd w:val="clear" w:color="auto" w:fill="D0CECE" w:themeFill="background2" w:themeFillShade="E6"/>
          </w:tcPr>
          <w:p w14:paraId="3D113C1A" w14:textId="77777777" w:rsidR="00550A12" w:rsidRPr="00AE2FC6" w:rsidRDefault="00550A12" w:rsidP="00856DF6">
            <w:pPr>
              <w:jc w:val="center"/>
              <w:rPr>
                <w:rFonts w:ascii="Arial" w:hAnsi="Arial" w:cs="Arial"/>
                <w:b/>
                <w:bCs/>
                <w:lang w:val="es-ES"/>
              </w:rPr>
            </w:pPr>
            <w:r w:rsidRPr="00AE2FC6">
              <w:rPr>
                <w:rFonts w:ascii="Arial" w:hAnsi="Arial" w:cs="Arial"/>
                <w:b/>
                <w:bCs/>
                <w:lang w:val="es-ES"/>
              </w:rPr>
              <w:t>Descripción de la modificación</w:t>
            </w:r>
          </w:p>
        </w:tc>
      </w:tr>
      <w:tr w:rsidR="00550A12" w14:paraId="385DF7D8" w14:textId="77777777" w:rsidTr="00856DF6">
        <w:tc>
          <w:tcPr>
            <w:tcW w:w="2942" w:type="dxa"/>
          </w:tcPr>
          <w:p w14:paraId="5CCE3C04" w14:textId="77777777" w:rsidR="00550A12" w:rsidRDefault="00550A12" w:rsidP="00856DF6">
            <w:pPr>
              <w:rPr>
                <w:rFonts w:ascii="Arial" w:hAnsi="Arial" w:cs="Arial"/>
                <w:lang w:val="es-ES"/>
              </w:rPr>
            </w:pPr>
          </w:p>
          <w:p w14:paraId="6EE159D0" w14:textId="77777777" w:rsidR="00550A12" w:rsidRDefault="00550A12" w:rsidP="00856DF6">
            <w:pPr>
              <w:rPr>
                <w:rFonts w:ascii="Arial" w:hAnsi="Arial" w:cs="Arial"/>
                <w:lang w:val="es-ES"/>
              </w:rPr>
            </w:pPr>
          </w:p>
        </w:tc>
        <w:tc>
          <w:tcPr>
            <w:tcW w:w="2943" w:type="dxa"/>
          </w:tcPr>
          <w:p w14:paraId="563F8423" w14:textId="486170E0" w:rsidR="00550A12" w:rsidRDefault="00677D11" w:rsidP="00856DF6">
            <w:pPr>
              <w:rPr>
                <w:rFonts w:ascii="Arial" w:hAnsi="Arial" w:cs="Arial"/>
                <w:lang w:val="es-ES"/>
              </w:rPr>
            </w:pPr>
            <w:r>
              <w:rPr>
                <w:rFonts w:ascii="Arial" w:hAnsi="Arial" w:cs="Arial"/>
                <w:lang w:val="es-ES"/>
              </w:rPr>
              <w:t xml:space="preserve">Octubre </w:t>
            </w:r>
            <w:r w:rsidR="00FA26C1">
              <w:rPr>
                <w:rFonts w:ascii="Arial" w:hAnsi="Arial" w:cs="Arial"/>
                <w:lang w:val="es-ES"/>
              </w:rPr>
              <w:t xml:space="preserve"> 2025</w:t>
            </w:r>
          </w:p>
        </w:tc>
        <w:tc>
          <w:tcPr>
            <w:tcW w:w="2943" w:type="dxa"/>
          </w:tcPr>
          <w:p w14:paraId="5DBD0B0E" w14:textId="44F25500" w:rsidR="00550A12" w:rsidRDefault="00FA26C1" w:rsidP="00856DF6">
            <w:pPr>
              <w:rPr>
                <w:rFonts w:ascii="Arial" w:hAnsi="Arial" w:cs="Arial"/>
                <w:lang w:val="es-ES"/>
              </w:rPr>
            </w:pPr>
            <w:r>
              <w:rPr>
                <w:rFonts w:ascii="Arial" w:hAnsi="Arial" w:cs="Arial"/>
                <w:lang w:val="es-ES"/>
              </w:rPr>
              <w:t xml:space="preserve">Actualización </w:t>
            </w:r>
            <w:r w:rsidR="003F3237">
              <w:rPr>
                <w:rFonts w:ascii="Arial" w:hAnsi="Arial" w:cs="Arial"/>
                <w:lang w:val="es-ES"/>
              </w:rPr>
              <w:t xml:space="preserve">marco legal, </w:t>
            </w:r>
            <w:r>
              <w:rPr>
                <w:rFonts w:ascii="Arial" w:hAnsi="Arial" w:cs="Arial"/>
                <w:lang w:val="es-ES"/>
              </w:rPr>
              <w:t xml:space="preserve">metodología análisis de vulnerabilidad, creación de plan de emergencias </w:t>
            </w:r>
            <w:r w:rsidR="00066F91">
              <w:rPr>
                <w:rFonts w:ascii="Arial" w:hAnsi="Arial" w:cs="Arial"/>
                <w:lang w:val="es-ES"/>
              </w:rPr>
              <w:t>médicas</w:t>
            </w:r>
            <w:r>
              <w:rPr>
                <w:rFonts w:ascii="Arial" w:hAnsi="Arial" w:cs="Arial"/>
                <w:lang w:val="es-ES"/>
              </w:rPr>
              <w:t>, Procedimientos operativos normalizados PONS</w:t>
            </w:r>
          </w:p>
        </w:tc>
      </w:tr>
      <w:tr w:rsidR="00550A12" w14:paraId="7DA39F05" w14:textId="77777777" w:rsidTr="00856DF6">
        <w:tc>
          <w:tcPr>
            <w:tcW w:w="2942" w:type="dxa"/>
          </w:tcPr>
          <w:p w14:paraId="07F9F88E" w14:textId="77777777" w:rsidR="00550A12" w:rsidRDefault="00550A12" w:rsidP="00856DF6">
            <w:pPr>
              <w:rPr>
                <w:rFonts w:ascii="Arial" w:hAnsi="Arial" w:cs="Arial"/>
                <w:lang w:val="es-ES"/>
              </w:rPr>
            </w:pPr>
          </w:p>
          <w:p w14:paraId="1BC12652" w14:textId="77777777" w:rsidR="00550A12" w:rsidRDefault="00550A12" w:rsidP="00856DF6">
            <w:pPr>
              <w:rPr>
                <w:rFonts w:ascii="Arial" w:hAnsi="Arial" w:cs="Arial"/>
                <w:lang w:val="es-ES"/>
              </w:rPr>
            </w:pPr>
          </w:p>
        </w:tc>
        <w:tc>
          <w:tcPr>
            <w:tcW w:w="2943" w:type="dxa"/>
          </w:tcPr>
          <w:p w14:paraId="5BE7DD3F" w14:textId="77777777" w:rsidR="00550A12" w:rsidRDefault="00550A12" w:rsidP="00856DF6">
            <w:pPr>
              <w:rPr>
                <w:rFonts w:ascii="Arial" w:hAnsi="Arial" w:cs="Arial"/>
                <w:lang w:val="es-ES"/>
              </w:rPr>
            </w:pPr>
          </w:p>
        </w:tc>
        <w:tc>
          <w:tcPr>
            <w:tcW w:w="2943" w:type="dxa"/>
          </w:tcPr>
          <w:p w14:paraId="691FA256" w14:textId="77777777" w:rsidR="00550A12" w:rsidRDefault="00550A12" w:rsidP="00856DF6">
            <w:pPr>
              <w:rPr>
                <w:rFonts w:ascii="Arial" w:hAnsi="Arial" w:cs="Arial"/>
                <w:lang w:val="es-ES"/>
              </w:rPr>
            </w:pPr>
          </w:p>
        </w:tc>
      </w:tr>
      <w:tr w:rsidR="00550A12" w14:paraId="505FF39A" w14:textId="77777777" w:rsidTr="00856DF6">
        <w:tc>
          <w:tcPr>
            <w:tcW w:w="2942" w:type="dxa"/>
          </w:tcPr>
          <w:p w14:paraId="09188499" w14:textId="77777777" w:rsidR="00550A12" w:rsidRDefault="00550A12" w:rsidP="00856DF6">
            <w:pPr>
              <w:rPr>
                <w:rFonts w:ascii="Arial" w:hAnsi="Arial" w:cs="Arial"/>
                <w:lang w:val="es-ES"/>
              </w:rPr>
            </w:pPr>
          </w:p>
          <w:p w14:paraId="0CA385C7" w14:textId="77777777" w:rsidR="00550A12" w:rsidRDefault="00550A12" w:rsidP="00856DF6">
            <w:pPr>
              <w:rPr>
                <w:rFonts w:ascii="Arial" w:hAnsi="Arial" w:cs="Arial"/>
                <w:lang w:val="es-ES"/>
              </w:rPr>
            </w:pPr>
          </w:p>
        </w:tc>
        <w:tc>
          <w:tcPr>
            <w:tcW w:w="2943" w:type="dxa"/>
          </w:tcPr>
          <w:p w14:paraId="784FCC80" w14:textId="77777777" w:rsidR="00550A12" w:rsidRDefault="00550A12" w:rsidP="00856DF6">
            <w:pPr>
              <w:rPr>
                <w:rFonts w:ascii="Arial" w:hAnsi="Arial" w:cs="Arial"/>
                <w:lang w:val="es-ES"/>
              </w:rPr>
            </w:pPr>
          </w:p>
        </w:tc>
        <w:tc>
          <w:tcPr>
            <w:tcW w:w="2943" w:type="dxa"/>
          </w:tcPr>
          <w:p w14:paraId="286546F5" w14:textId="77777777" w:rsidR="00550A12" w:rsidRDefault="00550A12" w:rsidP="00856DF6">
            <w:pPr>
              <w:rPr>
                <w:rFonts w:ascii="Arial" w:hAnsi="Arial" w:cs="Arial"/>
                <w:lang w:val="es-ES"/>
              </w:rPr>
            </w:pPr>
          </w:p>
        </w:tc>
      </w:tr>
    </w:tbl>
    <w:p w14:paraId="0C11498B" w14:textId="77777777" w:rsidR="00550A12" w:rsidRPr="00070132" w:rsidRDefault="00550A12" w:rsidP="00550A12">
      <w:pPr>
        <w:rPr>
          <w:rFonts w:ascii="Arial" w:hAnsi="Arial" w:cs="Arial"/>
          <w:lang w:val="es-ES"/>
        </w:rPr>
      </w:pPr>
    </w:p>
    <w:p w14:paraId="13F64DF4" w14:textId="579BEDD1" w:rsidR="00613764" w:rsidRPr="003D0BEC" w:rsidRDefault="006D3C21">
      <w:pPr>
        <w:rPr>
          <w:b/>
          <w:bCs/>
        </w:rPr>
      </w:pPr>
      <w:r w:rsidRPr="003D0BEC">
        <w:rPr>
          <w:b/>
          <w:bCs/>
        </w:rPr>
        <w:t>ANEXOS</w:t>
      </w:r>
    </w:p>
    <w:p w14:paraId="47731188" w14:textId="77777777" w:rsidR="006D3C21" w:rsidRDefault="006D3C21"/>
    <w:p w14:paraId="22C713EE" w14:textId="1E94496A" w:rsidR="006D3C21" w:rsidRPr="003D0BEC" w:rsidRDefault="00020E28">
      <w:pPr>
        <w:rPr>
          <w:rFonts w:ascii="Arial" w:hAnsi="Arial" w:cs="Arial"/>
          <w:color w:val="000000"/>
          <w:sz w:val="22"/>
          <w:szCs w:val="22"/>
        </w:rPr>
      </w:pPr>
      <w:r w:rsidRPr="003D0BEC">
        <w:rPr>
          <w:rFonts w:ascii="Arial" w:hAnsi="Arial" w:cs="Arial"/>
          <w:color w:val="000000"/>
          <w:sz w:val="22"/>
          <w:szCs w:val="22"/>
        </w:rPr>
        <w:t>Procedimientos operativos normalizados – PONS.</w:t>
      </w:r>
    </w:p>
    <w:p w14:paraId="66BE715E" w14:textId="77777777" w:rsidR="006D3C21" w:rsidRDefault="006D3C21"/>
    <w:p w14:paraId="15F0B4C8" w14:textId="3B2F6C73" w:rsidR="003D0BEC" w:rsidRPr="003D0BEC" w:rsidRDefault="003D0BEC">
      <w:pPr>
        <w:rPr>
          <w:b/>
          <w:bCs/>
        </w:rPr>
      </w:pPr>
      <w:r w:rsidRPr="003D0BEC">
        <w:rPr>
          <w:b/>
          <w:bCs/>
        </w:rPr>
        <w:t>DOCUMENTOS</w:t>
      </w:r>
    </w:p>
    <w:p w14:paraId="7898898E" w14:textId="77777777" w:rsidR="003D0BEC" w:rsidRDefault="003D0BEC"/>
    <w:p w14:paraId="5050926E" w14:textId="4C1301CB" w:rsidR="003D0BEC" w:rsidRDefault="003D0BEC" w:rsidP="003D0BEC">
      <w:pPr>
        <w:autoSpaceDE w:val="0"/>
        <w:autoSpaceDN w:val="0"/>
        <w:adjustRightInd w:val="0"/>
        <w:rPr>
          <w:rFonts w:ascii="Arial" w:hAnsi="Arial" w:cs="Arial"/>
          <w:b/>
          <w:bCs/>
          <w:color w:val="000000"/>
          <w:sz w:val="22"/>
          <w:szCs w:val="22"/>
        </w:rPr>
      </w:pPr>
      <w:r>
        <w:rPr>
          <w:rFonts w:ascii="Arial" w:hAnsi="Arial" w:cs="Arial"/>
          <w:color w:val="000000"/>
          <w:sz w:val="22"/>
          <w:szCs w:val="22"/>
        </w:rPr>
        <w:t>F</w:t>
      </w:r>
      <w:r w:rsidRPr="0099724D">
        <w:rPr>
          <w:rFonts w:ascii="Arial" w:hAnsi="Arial" w:cs="Arial"/>
          <w:color w:val="000000"/>
          <w:sz w:val="22"/>
          <w:szCs w:val="22"/>
        </w:rPr>
        <w:t xml:space="preserve">ormato </w:t>
      </w:r>
      <w:r w:rsidRPr="003D0BEC">
        <w:rPr>
          <w:rFonts w:ascii="Arial" w:hAnsi="Arial" w:cs="Arial"/>
          <w:color w:val="000000"/>
          <w:sz w:val="22"/>
          <w:szCs w:val="22"/>
        </w:rPr>
        <w:t>RF-SG-24Informe Simulacros</w:t>
      </w:r>
      <w:r>
        <w:rPr>
          <w:rFonts w:ascii="Arial" w:hAnsi="Arial" w:cs="Arial"/>
          <w:b/>
          <w:bCs/>
          <w:color w:val="000000"/>
          <w:sz w:val="22"/>
          <w:szCs w:val="22"/>
        </w:rPr>
        <w:t>.</w:t>
      </w:r>
    </w:p>
    <w:p w14:paraId="0E14D589" w14:textId="77777777" w:rsidR="003D0BEC" w:rsidRDefault="003D0BEC"/>
    <w:sectPr w:rsidR="003D0BEC" w:rsidSect="009D49FE">
      <w:headerReference w:type="default" r:id="rId23"/>
      <w:footerReference w:type="even" r:id="rId24"/>
      <w:footerReference w:type="default" r:id="rId25"/>
      <w:footerReference w:type="first" r:id="rId2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8CF7" w14:textId="77777777" w:rsidR="008203B0" w:rsidRDefault="008203B0" w:rsidP="00CD1AE7">
      <w:r>
        <w:separator/>
      </w:r>
    </w:p>
  </w:endnote>
  <w:endnote w:type="continuationSeparator" w:id="0">
    <w:p w14:paraId="5D4F25F5" w14:textId="77777777" w:rsidR="008203B0" w:rsidRDefault="008203B0" w:rsidP="00CD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8654" w14:textId="4267BC73" w:rsidR="00560DAA" w:rsidRDefault="00560DAA">
    <w:pPr>
      <w:pStyle w:val="Piedepgina"/>
    </w:pPr>
    <w:r>
      <w:rPr>
        <w:noProof/>
      </w:rPr>
      <mc:AlternateContent>
        <mc:Choice Requires="wps">
          <w:drawing>
            <wp:anchor distT="0" distB="0" distL="0" distR="0" simplePos="0" relativeHeight="251661312" behindDoc="0" locked="0" layoutInCell="1" allowOverlap="1" wp14:anchorId="20B54D50" wp14:editId="5B2615FA">
              <wp:simplePos x="635" y="635"/>
              <wp:positionH relativeFrom="page">
                <wp:align>center</wp:align>
              </wp:positionH>
              <wp:positionV relativeFrom="page">
                <wp:align>bottom</wp:align>
              </wp:positionV>
              <wp:extent cx="638810" cy="345440"/>
              <wp:effectExtent l="0" t="0" r="8890" b="0"/>
              <wp:wrapNone/>
              <wp:docPr id="1302591249" name="Cuadro de texto 3" descr="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810" cy="345440"/>
                      </a:xfrm>
                      <a:prstGeom prst="rect">
                        <a:avLst/>
                      </a:prstGeom>
                      <a:noFill/>
                      <a:ln>
                        <a:noFill/>
                      </a:ln>
                    </wps:spPr>
                    <wps:txbx>
                      <w:txbxContent>
                        <w:p w14:paraId="0D6CACBD" w14:textId="1D2B95B2"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54D50" id="_x0000_t202" coordsize="21600,21600" o:spt="202" path="m,l,21600r21600,l21600,xe">
              <v:stroke joinstyle="miter"/>
              <v:path gradientshapeok="t" o:connecttype="rect"/>
            </v:shapetype>
            <v:shape id="Cuadro de texto 3" o:spid="_x0000_s1026" type="#_x0000_t202" alt="Confidencial" style="position:absolute;left:0;text-align:left;margin-left:0;margin-top:0;width:50.3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" filled="f" stroked="f">
              <v:textbox style="mso-fit-shape-to-text:t" inset="0,0,0,15pt">
                <w:txbxContent>
                  <w:p w14:paraId="0D6CACBD" w14:textId="1D2B95B2"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209E" w14:textId="4E1C2D69" w:rsidR="00560DAA" w:rsidRDefault="00560DAA">
    <w:pPr>
      <w:pStyle w:val="Piedepgina"/>
    </w:pPr>
    <w:r>
      <w:rPr>
        <w:noProof/>
      </w:rPr>
      <mc:AlternateContent>
        <mc:Choice Requires="wps">
          <w:drawing>
            <wp:anchor distT="0" distB="0" distL="0" distR="0" simplePos="0" relativeHeight="251662336" behindDoc="0" locked="0" layoutInCell="1" allowOverlap="1" wp14:anchorId="2A06F3A1" wp14:editId="3666F273">
              <wp:simplePos x="1078252" y="9424134"/>
              <wp:positionH relativeFrom="page">
                <wp:align>center</wp:align>
              </wp:positionH>
              <wp:positionV relativeFrom="page">
                <wp:align>bottom</wp:align>
              </wp:positionV>
              <wp:extent cx="638810" cy="345440"/>
              <wp:effectExtent l="0" t="0" r="8890" b="0"/>
              <wp:wrapNone/>
              <wp:docPr id="978760188" name="Cuadro de texto 4" descr="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810" cy="345440"/>
                      </a:xfrm>
                      <a:prstGeom prst="rect">
                        <a:avLst/>
                      </a:prstGeom>
                      <a:noFill/>
                      <a:ln>
                        <a:noFill/>
                      </a:ln>
                    </wps:spPr>
                    <wps:txbx>
                      <w:txbxContent>
                        <w:p w14:paraId="29343318" w14:textId="5298F74F"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6F3A1" id="_x0000_t202" coordsize="21600,21600" o:spt="202" path="m,l,21600r21600,l21600,xe">
              <v:stroke joinstyle="miter"/>
              <v:path gradientshapeok="t" o:connecttype="rect"/>
            </v:shapetype>
            <v:shape id="Cuadro de texto 4" o:spid="_x0000_s1027" type="#_x0000_t202" alt="Confidencial" style="position:absolute;left:0;text-align:left;margin-left:0;margin-top:0;width:50.3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" filled="f" stroked="f">
              <v:textbox style="mso-fit-shape-to-text:t" inset="0,0,0,15pt">
                <w:txbxContent>
                  <w:p w14:paraId="29343318" w14:textId="5298F74F"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023D" w14:textId="24F5F2D9" w:rsidR="00560DAA" w:rsidRDefault="00560DAA">
    <w:pPr>
      <w:pStyle w:val="Piedepgina"/>
    </w:pPr>
    <w:r>
      <w:rPr>
        <w:noProof/>
      </w:rPr>
      <mc:AlternateContent>
        <mc:Choice Requires="wps">
          <w:drawing>
            <wp:anchor distT="0" distB="0" distL="0" distR="0" simplePos="0" relativeHeight="251660288" behindDoc="0" locked="0" layoutInCell="1" allowOverlap="1" wp14:anchorId="0A722AEE" wp14:editId="6B14F5F8">
              <wp:simplePos x="635" y="635"/>
              <wp:positionH relativeFrom="page">
                <wp:align>center</wp:align>
              </wp:positionH>
              <wp:positionV relativeFrom="page">
                <wp:align>bottom</wp:align>
              </wp:positionV>
              <wp:extent cx="638810" cy="345440"/>
              <wp:effectExtent l="0" t="0" r="8890" b="0"/>
              <wp:wrapNone/>
              <wp:docPr id="720197479" name="Cuadro de texto 2" descr="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810" cy="345440"/>
                      </a:xfrm>
                      <a:prstGeom prst="rect">
                        <a:avLst/>
                      </a:prstGeom>
                      <a:noFill/>
                      <a:ln>
                        <a:noFill/>
                      </a:ln>
                    </wps:spPr>
                    <wps:txbx>
                      <w:txbxContent>
                        <w:p w14:paraId="2B9AA676" w14:textId="66F0D9B4"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722AEE" id="_x0000_t202" coordsize="21600,21600" o:spt="202" path="m,l,21600r21600,l21600,xe">
              <v:stroke joinstyle="miter"/>
              <v:path gradientshapeok="t" o:connecttype="rect"/>
            </v:shapetype>
            <v:shape id="Cuadro de texto 2" o:spid="_x0000_s1028" type="#_x0000_t202" alt="Confidencial" style="position:absolute;left:0;text-align:left;margin-left:0;margin-top:0;width:50.3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" filled="f" stroked="f">
              <v:textbox style="mso-fit-shape-to-text:t" inset="0,0,0,15pt">
                <w:txbxContent>
                  <w:p w14:paraId="2B9AA676" w14:textId="66F0D9B4" w:rsidR="00560DAA" w:rsidRPr="00560DAA" w:rsidRDefault="00560DAA" w:rsidP="00560DAA">
                    <w:pPr>
                      <w:rPr>
                        <w:rFonts w:ascii="Calibri" w:eastAsia="Calibri" w:hAnsi="Calibri" w:cs="Calibri"/>
                        <w:noProof/>
                        <w:color w:val="000000"/>
                        <w:sz w:val="20"/>
                        <w:szCs w:val="20"/>
                      </w:rPr>
                    </w:pPr>
                    <w:r w:rsidRPr="00560DAA">
                      <w:rPr>
                        <w:rFonts w:ascii="Calibri" w:eastAsia="Calibri" w:hAnsi="Calibri" w:cs="Calibri"/>
                        <w:noProof/>
                        <w:color w:val="000000"/>
                        <w:sz w:val="20"/>
                        <w:szCs w:val="20"/>
                      </w:rPr>
                      <w:t>Confidencial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52BE" w14:textId="77777777" w:rsidR="008203B0" w:rsidRDefault="008203B0" w:rsidP="00CD1AE7">
      <w:r>
        <w:separator/>
      </w:r>
    </w:p>
  </w:footnote>
  <w:footnote w:type="continuationSeparator" w:id="0">
    <w:p w14:paraId="22361F02" w14:textId="77777777" w:rsidR="008203B0" w:rsidRDefault="008203B0" w:rsidP="00CD1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6EA29" w14:textId="2A30AF27" w:rsidR="00856DF6" w:rsidRDefault="00856DF6">
    <w:pPr>
      <w:pStyle w:val="Encabezado"/>
    </w:pPr>
    <w:r>
      <w:rPr>
        <w:noProof/>
        <w:lang w:val="en-US"/>
      </w:rPr>
      <w:drawing>
        <wp:anchor distT="0" distB="0" distL="114300" distR="114300" simplePos="0" relativeHeight="251659264" behindDoc="1" locked="0" layoutInCell="1" allowOverlap="1" wp14:anchorId="1E73F221" wp14:editId="7DCB2F79">
          <wp:simplePos x="0" y="0"/>
          <wp:positionH relativeFrom="page">
            <wp:align>right</wp:align>
          </wp:positionH>
          <wp:positionV relativeFrom="margin">
            <wp:posOffset>-869950</wp:posOffset>
          </wp:positionV>
          <wp:extent cx="6700916" cy="1041400"/>
          <wp:effectExtent l="0" t="0" r="508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706789" cy="10423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25BF"/>
    <w:multiLevelType w:val="hybridMultilevel"/>
    <w:tmpl w:val="6F4651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5C2245"/>
    <w:multiLevelType w:val="hybridMultilevel"/>
    <w:tmpl w:val="C82E19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F6A5220"/>
    <w:multiLevelType w:val="hybridMultilevel"/>
    <w:tmpl w:val="95B00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70881"/>
    <w:multiLevelType w:val="hybridMultilevel"/>
    <w:tmpl w:val="921264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B781C0B"/>
    <w:multiLevelType w:val="multilevel"/>
    <w:tmpl w:val="5D982E42"/>
    <w:lvl w:ilvl="0">
      <w:start w:val="1"/>
      <w:numFmt w:val="decimal"/>
      <w:pStyle w:val="Ttulo2"/>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DA0BCE"/>
    <w:multiLevelType w:val="hybridMultilevel"/>
    <w:tmpl w:val="558083EE"/>
    <w:lvl w:ilvl="0" w:tplc="A75E478E">
      <w:start w:val="1"/>
      <w:numFmt w:val="decimal"/>
      <w:lvlText w:val="%1."/>
      <w:lvlJc w:val="left"/>
      <w:pPr>
        <w:ind w:left="644" w:hanging="360"/>
      </w:pPr>
      <w:rPr>
        <w:rFonts w:hint="default"/>
        <w:b/>
        <w:bCs/>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61E27910"/>
    <w:multiLevelType w:val="hybridMultilevel"/>
    <w:tmpl w:val="6ED44E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3B5445A"/>
    <w:multiLevelType w:val="hybridMultilevel"/>
    <w:tmpl w:val="C02C02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CD0050F"/>
    <w:multiLevelType w:val="hybridMultilevel"/>
    <w:tmpl w:val="79424F70"/>
    <w:lvl w:ilvl="0" w:tplc="E59C2D3E">
      <w:numFmt w:val="bullet"/>
      <w:lvlText w:val="-"/>
      <w:lvlJc w:val="left"/>
      <w:pPr>
        <w:ind w:left="421" w:hanging="317"/>
      </w:pPr>
      <w:rPr>
        <w:rFonts w:ascii="Times New Roman" w:eastAsia="Times New Roman" w:hAnsi="Times New Roman" w:cs="Times New Roman" w:hint="default"/>
        <w:w w:val="100"/>
        <w:sz w:val="22"/>
        <w:szCs w:val="22"/>
        <w:lang w:val="es-ES" w:eastAsia="en-US" w:bidi="ar-SA"/>
      </w:rPr>
    </w:lvl>
    <w:lvl w:ilvl="1" w:tplc="04129A74">
      <w:numFmt w:val="bullet"/>
      <w:lvlText w:val="•"/>
      <w:lvlJc w:val="left"/>
      <w:pPr>
        <w:ind w:left="705" w:hanging="317"/>
      </w:pPr>
      <w:rPr>
        <w:rFonts w:hint="default"/>
        <w:lang w:val="es-ES" w:eastAsia="en-US" w:bidi="ar-SA"/>
      </w:rPr>
    </w:lvl>
    <w:lvl w:ilvl="2" w:tplc="F4DAE64E">
      <w:numFmt w:val="bullet"/>
      <w:lvlText w:val="•"/>
      <w:lvlJc w:val="left"/>
      <w:pPr>
        <w:ind w:left="990" w:hanging="317"/>
      </w:pPr>
      <w:rPr>
        <w:rFonts w:hint="default"/>
        <w:lang w:val="es-ES" w:eastAsia="en-US" w:bidi="ar-SA"/>
      </w:rPr>
    </w:lvl>
    <w:lvl w:ilvl="3" w:tplc="0178A262">
      <w:numFmt w:val="bullet"/>
      <w:lvlText w:val="•"/>
      <w:lvlJc w:val="left"/>
      <w:pPr>
        <w:ind w:left="1275" w:hanging="317"/>
      </w:pPr>
      <w:rPr>
        <w:rFonts w:hint="default"/>
        <w:lang w:val="es-ES" w:eastAsia="en-US" w:bidi="ar-SA"/>
      </w:rPr>
    </w:lvl>
    <w:lvl w:ilvl="4" w:tplc="32FC713A">
      <w:numFmt w:val="bullet"/>
      <w:lvlText w:val="•"/>
      <w:lvlJc w:val="left"/>
      <w:pPr>
        <w:ind w:left="1560" w:hanging="317"/>
      </w:pPr>
      <w:rPr>
        <w:rFonts w:hint="default"/>
        <w:lang w:val="es-ES" w:eastAsia="en-US" w:bidi="ar-SA"/>
      </w:rPr>
    </w:lvl>
    <w:lvl w:ilvl="5" w:tplc="541C0E80">
      <w:numFmt w:val="bullet"/>
      <w:lvlText w:val="•"/>
      <w:lvlJc w:val="left"/>
      <w:pPr>
        <w:ind w:left="1846" w:hanging="317"/>
      </w:pPr>
      <w:rPr>
        <w:rFonts w:hint="default"/>
        <w:lang w:val="es-ES" w:eastAsia="en-US" w:bidi="ar-SA"/>
      </w:rPr>
    </w:lvl>
    <w:lvl w:ilvl="6" w:tplc="BD5E60AE">
      <w:numFmt w:val="bullet"/>
      <w:lvlText w:val="•"/>
      <w:lvlJc w:val="left"/>
      <w:pPr>
        <w:ind w:left="2131" w:hanging="317"/>
      </w:pPr>
      <w:rPr>
        <w:rFonts w:hint="default"/>
        <w:lang w:val="es-ES" w:eastAsia="en-US" w:bidi="ar-SA"/>
      </w:rPr>
    </w:lvl>
    <w:lvl w:ilvl="7" w:tplc="69C4EA58">
      <w:numFmt w:val="bullet"/>
      <w:lvlText w:val="•"/>
      <w:lvlJc w:val="left"/>
      <w:pPr>
        <w:ind w:left="2416" w:hanging="317"/>
      </w:pPr>
      <w:rPr>
        <w:rFonts w:hint="default"/>
        <w:lang w:val="es-ES" w:eastAsia="en-US" w:bidi="ar-SA"/>
      </w:rPr>
    </w:lvl>
    <w:lvl w:ilvl="8" w:tplc="F3BE7896">
      <w:numFmt w:val="bullet"/>
      <w:lvlText w:val="•"/>
      <w:lvlJc w:val="left"/>
      <w:pPr>
        <w:ind w:left="2701" w:hanging="317"/>
      </w:pPr>
      <w:rPr>
        <w:rFonts w:hint="default"/>
        <w:lang w:val="es-ES" w:eastAsia="en-US" w:bidi="ar-SA"/>
      </w:rPr>
    </w:lvl>
  </w:abstractNum>
  <w:abstractNum w:abstractNumId="9" w15:restartNumberingAfterBreak="0">
    <w:nsid w:val="7DD661D7"/>
    <w:multiLevelType w:val="hybridMultilevel"/>
    <w:tmpl w:val="5B203F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F4C55D9"/>
    <w:multiLevelType w:val="hybridMultilevel"/>
    <w:tmpl w:val="74E6FFB6"/>
    <w:lvl w:ilvl="0" w:tplc="98B83B6C">
      <w:numFmt w:val="bullet"/>
      <w:lvlText w:val="-"/>
      <w:lvlJc w:val="left"/>
      <w:pPr>
        <w:ind w:left="249" w:hanging="142"/>
      </w:pPr>
      <w:rPr>
        <w:rFonts w:ascii="Times New Roman" w:eastAsia="Times New Roman" w:hAnsi="Times New Roman" w:cs="Times New Roman" w:hint="default"/>
        <w:w w:val="100"/>
        <w:sz w:val="22"/>
        <w:szCs w:val="22"/>
        <w:lang w:val="es-ES" w:eastAsia="en-US" w:bidi="ar-SA"/>
      </w:rPr>
    </w:lvl>
    <w:lvl w:ilvl="1" w:tplc="F09AD26C">
      <w:numFmt w:val="bullet"/>
      <w:lvlText w:val="•"/>
      <w:lvlJc w:val="left"/>
      <w:pPr>
        <w:ind w:left="532" w:hanging="142"/>
      </w:pPr>
      <w:rPr>
        <w:rFonts w:hint="default"/>
        <w:lang w:val="es-ES" w:eastAsia="en-US" w:bidi="ar-SA"/>
      </w:rPr>
    </w:lvl>
    <w:lvl w:ilvl="2" w:tplc="F070B066">
      <w:numFmt w:val="bullet"/>
      <w:lvlText w:val="•"/>
      <w:lvlJc w:val="left"/>
      <w:pPr>
        <w:ind w:left="824" w:hanging="142"/>
      </w:pPr>
      <w:rPr>
        <w:rFonts w:hint="default"/>
        <w:lang w:val="es-ES" w:eastAsia="en-US" w:bidi="ar-SA"/>
      </w:rPr>
    </w:lvl>
    <w:lvl w:ilvl="3" w:tplc="E08E24AA">
      <w:numFmt w:val="bullet"/>
      <w:lvlText w:val="•"/>
      <w:lvlJc w:val="left"/>
      <w:pPr>
        <w:ind w:left="1116" w:hanging="142"/>
      </w:pPr>
      <w:rPr>
        <w:rFonts w:hint="default"/>
        <w:lang w:val="es-ES" w:eastAsia="en-US" w:bidi="ar-SA"/>
      </w:rPr>
    </w:lvl>
    <w:lvl w:ilvl="4" w:tplc="D2C0A4AA">
      <w:numFmt w:val="bullet"/>
      <w:lvlText w:val="•"/>
      <w:lvlJc w:val="left"/>
      <w:pPr>
        <w:ind w:left="1408" w:hanging="142"/>
      </w:pPr>
      <w:rPr>
        <w:rFonts w:hint="default"/>
        <w:lang w:val="es-ES" w:eastAsia="en-US" w:bidi="ar-SA"/>
      </w:rPr>
    </w:lvl>
    <w:lvl w:ilvl="5" w:tplc="A2702038">
      <w:numFmt w:val="bullet"/>
      <w:lvlText w:val="•"/>
      <w:lvlJc w:val="left"/>
      <w:pPr>
        <w:ind w:left="1700" w:hanging="142"/>
      </w:pPr>
      <w:rPr>
        <w:rFonts w:hint="default"/>
        <w:lang w:val="es-ES" w:eastAsia="en-US" w:bidi="ar-SA"/>
      </w:rPr>
    </w:lvl>
    <w:lvl w:ilvl="6" w:tplc="55CE4A1A">
      <w:numFmt w:val="bullet"/>
      <w:lvlText w:val="•"/>
      <w:lvlJc w:val="left"/>
      <w:pPr>
        <w:ind w:left="1992" w:hanging="142"/>
      </w:pPr>
      <w:rPr>
        <w:rFonts w:hint="default"/>
        <w:lang w:val="es-ES" w:eastAsia="en-US" w:bidi="ar-SA"/>
      </w:rPr>
    </w:lvl>
    <w:lvl w:ilvl="7" w:tplc="600AD8D4">
      <w:numFmt w:val="bullet"/>
      <w:lvlText w:val="•"/>
      <w:lvlJc w:val="left"/>
      <w:pPr>
        <w:ind w:left="2284" w:hanging="142"/>
      </w:pPr>
      <w:rPr>
        <w:rFonts w:hint="default"/>
        <w:lang w:val="es-ES" w:eastAsia="en-US" w:bidi="ar-SA"/>
      </w:rPr>
    </w:lvl>
    <w:lvl w:ilvl="8" w:tplc="D1843908">
      <w:numFmt w:val="bullet"/>
      <w:lvlText w:val="•"/>
      <w:lvlJc w:val="left"/>
      <w:pPr>
        <w:ind w:left="2576" w:hanging="142"/>
      </w:pPr>
      <w:rPr>
        <w:rFonts w:hint="default"/>
        <w:lang w:val="es-ES" w:eastAsia="en-US" w:bidi="ar-SA"/>
      </w:rPr>
    </w:lvl>
  </w:abstractNum>
  <w:num w:numId="1" w16cid:durableId="693848236">
    <w:abstractNumId w:val="4"/>
  </w:num>
  <w:num w:numId="2" w16cid:durableId="1255748560">
    <w:abstractNumId w:val="8"/>
  </w:num>
  <w:num w:numId="3" w16cid:durableId="206261068">
    <w:abstractNumId w:val="10"/>
  </w:num>
  <w:num w:numId="4" w16cid:durableId="166988169">
    <w:abstractNumId w:val="7"/>
  </w:num>
  <w:num w:numId="5" w16cid:durableId="1670401557">
    <w:abstractNumId w:val="5"/>
  </w:num>
  <w:num w:numId="6" w16cid:durableId="1171218999">
    <w:abstractNumId w:val="9"/>
  </w:num>
  <w:num w:numId="7" w16cid:durableId="1272316899">
    <w:abstractNumId w:val="0"/>
  </w:num>
  <w:num w:numId="8" w16cid:durableId="1087270867">
    <w:abstractNumId w:val="1"/>
  </w:num>
  <w:num w:numId="9" w16cid:durableId="353305980">
    <w:abstractNumId w:val="2"/>
  </w:num>
  <w:num w:numId="10" w16cid:durableId="271520401">
    <w:abstractNumId w:val="6"/>
  </w:num>
  <w:num w:numId="11" w16cid:durableId="145871674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AE7"/>
    <w:rsid w:val="00003BB8"/>
    <w:rsid w:val="0001160D"/>
    <w:rsid w:val="00020E28"/>
    <w:rsid w:val="00023EDE"/>
    <w:rsid w:val="00051D9D"/>
    <w:rsid w:val="00062356"/>
    <w:rsid w:val="00066F91"/>
    <w:rsid w:val="00077CE9"/>
    <w:rsid w:val="00082842"/>
    <w:rsid w:val="00083B06"/>
    <w:rsid w:val="00087241"/>
    <w:rsid w:val="000877DA"/>
    <w:rsid w:val="000971EE"/>
    <w:rsid w:val="000A1660"/>
    <w:rsid w:val="000A6109"/>
    <w:rsid w:val="000A7E0D"/>
    <w:rsid w:val="000B1BAB"/>
    <w:rsid w:val="000B5CC7"/>
    <w:rsid w:val="000B61A0"/>
    <w:rsid w:val="000D3A2D"/>
    <w:rsid w:val="000D55B6"/>
    <w:rsid w:val="000D7178"/>
    <w:rsid w:val="000E0004"/>
    <w:rsid w:val="000E034A"/>
    <w:rsid w:val="000E58A7"/>
    <w:rsid w:val="000F1B72"/>
    <w:rsid w:val="00103347"/>
    <w:rsid w:val="0011610E"/>
    <w:rsid w:val="00121DE9"/>
    <w:rsid w:val="001234CE"/>
    <w:rsid w:val="001234D0"/>
    <w:rsid w:val="001249A1"/>
    <w:rsid w:val="001260E2"/>
    <w:rsid w:val="00133D7F"/>
    <w:rsid w:val="00141335"/>
    <w:rsid w:val="001427E8"/>
    <w:rsid w:val="00151F03"/>
    <w:rsid w:val="00156C7C"/>
    <w:rsid w:val="00156DAB"/>
    <w:rsid w:val="00162C68"/>
    <w:rsid w:val="0016618B"/>
    <w:rsid w:val="00170EAD"/>
    <w:rsid w:val="0017220F"/>
    <w:rsid w:val="00175CF8"/>
    <w:rsid w:val="001813AF"/>
    <w:rsid w:val="0019050F"/>
    <w:rsid w:val="00191D1D"/>
    <w:rsid w:val="00193627"/>
    <w:rsid w:val="001A47A1"/>
    <w:rsid w:val="001B0AA9"/>
    <w:rsid w:val="001B1546"/>
    <w:rsid w:val="001C0D5A"/>
    <w:rsid w:val="001C282F"/>
    <w:rsid w:val="001C3044"/>
    <w:rsid w:val="001C4B68"/>
    <w:rsid w:val="001D5231"/>
    <w:rsid w:val="002013ED"/>
    <w:rsid w:val="002109ED"/>
    <w:rsid w:val="002159A3"/>
    <w:rsid w:val="00217C8E"/>
    <w:rsid w:val="00217FC2"/>
    <w:rsid w:val="002252A6"/>
    <w:rsid w:val="00227EB3"/>
    <w:rsid w:val="002325C1"/>
    <w:rsid w:val="00237EDB"/>
    <w:rsid w:val="0024583A"/>
    <w:rsid w:val="0025338A"/>
    <w:rsid w:val="002535E1"/>
    <w:rsid w:val="0026332D"/>
    <w:rsid w:val="00273E81"/>
    <w:rsid w:val="00285071"/>
    <w:rsid w:val="0028604E"/>
    <w:rsid w:val="00287A57"/>
    <w:rsid w:val="002A3F02"/>
    <w:rsid w:val="002A4573"/>
    <w:rsid w:val="002A62D3"/>
    <w:rsid w:val="002A6BAC"/>
    <w:rsid w:val="002C6CB1"/>
    <w:rsid w:val="002D2B2C"/>
    <w:rsid w:val="002E5793"/>
    <w:rsid w:val="002F4652"/>
    <w:rsid w:val="002F6F50"/>
    <w:rsid w:val="00310531"/>
    <w:rsid w:val="00310BCF"/>
    <w:rsid w:val="003139BB"/>
    <w:rsid w:val="003177ED"/>
    <w:rsid w:val="003261B2"/>
    <w:rsid w:val="0033206A"/>
    <w:rsid w:val="00332195"/>
    <w:rsid w:val="00334623"/>
    <w:rsid w:val="0035174C"/>
    <w:rsid w:val="00361F97"/>
    <w:rsid w:val="0036414E"/>
    <w:rsid w:val="00365476"/>
    <w:rsid w:val="00375452"/>
    <w:rsid w:val="00383725"/>
    <w:rsid w:val="003868E2"/>
    <w:rsid w:val="003910AE"/>
    <w:rsid w:val="003A070E"/>
    <w:rsid w:val="003A0E01"/>
    <w:rsid w:val="003A4767"/>
    <w:rsid w:val="003B305A"/>
    <w:rsid w:val="003B37E4"/>
    <w:rsid w:val="003B7591"/>
    <w:rsid w:val="003C4F88"/>
    <w:rsid w:val="003D0BEC"/>
    <w:rsid w:val="003D2DA2"/>
    <w:rsid w:val="003D424D"/>
    <w:rsid w:val="003D5B14"/>
    <w:rsid w:val="003D5E43"/>
    <w:rsid w:val="003D7B70"/>
    <w:rsid w:val="003E538B"/>
    <w:rsid w:val="003F3237"/>
    <w:rsid w:val="00402382"/>
    <w:rsid w:val="00403439"/>
    <w:rsid w:val="0040347B"/>
    <w:rsid w:val="00405D27"/>
    <w:rsid w:val="0041526F"/>
    <w:rsid w:val="0042556E"/>
    <w:rsid w:val="004273D9"/>
    <w:rsid w:val="0045476F"/>
    <w:rsid w:val="00457317"/>
    <w:rsid w:val="004656D2"/>
    <w:rsid w:val="00481C78"/>
    <w:rsid w:val="004870FB"/>
    <w:rsid w:val="004A4BFF"/>
    <w:rsid w:val="004A6437"/>
    <w:rsid w:val="004A6CF6"/>
    <w:rsid w:val="004B52E4"/>
    <w:rsid w:val="004D594A"/>
    <w:rsid w:val="004D7734"/>
    <w:rsid w:val="004E4B94"/>
    <w:rsid w:val="004E6C3A"/>
    <w:rsid w:val="004F0B4A"/>
    <w:rsid w:val="004F38F1"/>
    <w:rsid w:val="004F4E2C"/>
    <w:rsid w:val="00515491"/>
    <w:rsid w:val="00515895"/>
    <w:rsid w:val="00520AE7"/>
    <w:rsid w:val="0052678F"/>
    <w:rsid w:val="00531C1C"/>
    <w:rsid w:val="00535102"/>
    <w:rsid w:val="00535510"/>
    <w:rsid w:val="00535BCD"/>
    <w:rsid w:val="00537042"/>
    <w:rsid w:val="00537C8C"/>
    <w:rsid w:val="00537FA8"/>
    <w:rsid w:val="005402B9"/>
    <w:rsid w:val="00550A12"/>
    <w:rsid w:val="00553AEB"/>
    <w:rsid w:val="0055475D"/>
    <w:rsid w:val="00560DAA"/>
    <w:rsid w:val="0056714C"/>
    <w:rsid w:val="0056765F"/>
    <w:rsid w:val="00582268"/>
    <w:rsid w:val="0059418C"/>
    <w:rsid w:val="005A0919"/>
    <w:rsid w:val="005A098B"/>
    <w:rsid w:val="005A0AA5"/>
    <w:rsid w:val="005A5498"/>
    <w:rsid w:val="005A7F20"/>
    <w:rsid w:val="005B21A2"/>
    <w:rsid w:val="005B2392"/>
    <w:rsid w:val="005B32AD"/>
    <w:rsid w:val="005C70C0"/>
    <w:rsid w:val="005D0141"/>
    <w:rsid w:val="005D28C2"/>
    <w:rsid w:val="005D303C"/>
    <w:rsid w:val="005E199C"/>
    <w:rsid w:val="005F2E7C"/>
    <w:rsid w:val="00610905"/>
    <w:rsid w:val="00613464"/>
    <w:rsid w:val="00613764"/>
    <w:rsid w:val="00614FB0"/>
    <w:rsid w:val="006159AF"/>
    <w:rsid w:val="00624D9F"/>
    <w:rsid w:val="00634115"/>
    <w:rsid w:val="006369FE"/>
    <w:rsid w:val="0066486C"/>
    <w:rsid w:val="00675C06"/>
    <w:rsid w:val="00677D11"/>
    <w:rsid w:val="00685CE8"/>
    <w:rsid w:val="00687CB3"/>
    <w:rsid w:val="00687ED3"/>
    <w:rsid w:val="0069514A"/>
    <w:rsid w:val="00695BD9"/>
    <w:rsid w:val="00696790"/>
    <w:rsid w:val="006B14DC"/>
    <w:rsid w:val="006B540D"/>
    <w:rsid w:val="006B62FF"/>
    <w:rsid w:val="006C308C"/>
    <w:rsid w:val="006D1FB8"/>
    <w:rsid w:val="006D3C21"/>
    <w:rsid w:val="006D69A1"/>
    <w:rsid w:val="006E5674"/>
    <w:rsid w:val="007023AB"/>
    <w:rsid w:val="00704658"/>
    <w:rsid w:val="00707D6F"/>
    <w:rsid w:val="00717DED"/>
    <w:rsid w:val="00721978"/>
    <w:rsid w:val="00721A13"/>
    <w:rsid w:val="00727974"/>
    <w:rsid w:val="00727F21"/>
    <w:rsid w:val="00743DBE"/>
    <w:rsid w:val="007448B4"/>
    <w:rsid w:val="007551B4"/>
    <w:rsid w:val="00756E9F"/>
    <w:rsid w:val="007770BC"/>
    <w:rsid w:val="007809A1"/>
    <w:rsid w:val="0079202E"/>
    <w:rsid w:val="00793210"/>
    <w:rsid w:val="007968DF"/>
    <w:rsid w:val="007A0D02"/>
    <w:rsid w:val="007B2661"/>
    <w:rsid w:val="007D30DA"/>
    <w:rsid w:val="007D674A"/>
    <w:rsid w:val="007F4ACE"/>
    <w:rsid w:val="008042B7"/>
    <w:rsid w:val="008101F7"/>
    <w:rsid w:val="008203B0"/>
    <w:rsid w:val="00835BF4"/>
    <w:rsid w:val="00840B20"/>
    <w:rsid w:val="008519D5"/>
    <w:rsid w:val="00856DF6"/>
    <w:rsid w:val="00870BC6"/>
    <w:rsid w:val="00871FA0"/>
    <w:rsid w:val="00881F11"/>
    <w:rsid w:val="008822DA"/>
    <w:rsid w:val="00887A9D"/>
    <w:rsid w:val="00894C0F"/>
    <w:rsid w:val="008A0322"/>
    <w:rsid w:val="008A1C05"/>
    <w:rsid w:val="008A2BAE"/>
    <w:rsid w:val="008A2CBC"/>
    <w:rsid w:val="008A48DD"/>
    <w:rsid w:val="008A7A47"/>
    <w:rsid w:val="008B5B1F"/>
    <w:rsid w:val="008B649E"/>
    <w:rsid w:val="008C5B2F"/>
    <w:rsid w:val="008C5F08"/>
    <w:rsid w:val="008D2B20"/>
    <w:rsid w:val="008E019E"/>
    <w:rsid w:val="008E21FC"/>
    <w:rsid w:val="008E58B3"/>
    <w:rsid w:val="0091076E"/>
    <w:rsid w:val="0091713C"/>
    <w:rsid w:val="00925610"/>
    <w:rsid w:val="009260BD"/>
    <w:rsid w:val="0092689F"/>
    <w:rsid w:val="00930E30"/>
    <w:rsid w:val="00931863"/>
    <w:rsid w:val="009334B0"/>
    <w:rsid w:val="0093590D"/>
    <w:rsid w:val="00947B61"/>
    <w:rsid w:val="00951025"/>
    <w:rsid w:val="00952C1C"/>
    <w:rsid w:val="00953206"/>
    <w:rsid w:val="00962EB3"/>
    <w:rsid w:val="009654CE"/>
    <w:rsid w:val="009674CB"/>
    <w:rsid w:val="009725F3"/>
    <w:rsid w:val="00973902"/>
    <w:rsid w:val="009749BE"/>
    <w:rsid w:val="0098704F"/>
    <w:rsid w:val="00987855"/>
    <w:rsid w:val="0099724D"/>
    <w:rsid w:val="009A5531"/>
    <w:rsid w:val="009A7101"/>
    <w:rsid w:val="009B3C4F"/>
    <w:rsid w:val="009C58C6"/>
    <w:rsid w:val="009D49FE"/>
    <w:rsid w:val="009D787D"/>
    <w:rsid w:val="009E47A5"/>
    <w:rsid w:val="009F22AF"/>
    <w:rsid w:val="009F3802"/>
    <w:rsid w:val="00A00A8B"/>
    <w:rsid w:val="00A0136A"/>
    <w:rsid w:val="00A020FA"/>
    <w:rsid w:val="00A02453"/>
    <w:rsid w:val="00A02E87"/>
    <w:rsid w:val="00A074E8"/>
    <w:rsid w:val="00A079EA"/>
    <w:rsid w:val="00A130A9"/>
    <w:rsid w:val="00A13431"/>
    <w:rsid w:val="00A16958"/>
    <w:rsid w:val="00A2502A"/>
    <w:rsid w:val="00A302DF"/>
    <w:rsid w:val="00A30465"/>
    <w:rsid w:val="00A36448"/>
    <w:rsid w:val="00A36D4E"/>
    <w:rsid w:val="00A41140"/>
    <w:rsid w:val="00A4570D"/>
    <w:rsid w:val="00A52A6B"/>
    <w:rsid w:val="00A55FB1"/>
    <w:rsid w:val="00A70B62"/>
    <w:rsid w:val="00A85C01"/>
    <w:rsid w:val="00A9046E"/>
    <w:rsid w:val="00A938C4"/>
    <w:rsid w:val="00AA3312"/>
    <w:rsid w:val="00AA56F1"/>
    <w:rsid w:val="00AB14A1"/>
    <w:rsid w:val="00AC7CAA"/>
    <w:rsid w:val="00AE0516"/>
    <w:rsid w:val="00AE1A56"/>
    <w:rsid w:val="00AE2180"/>
    <w:rsid w:val="00AE2479"/>
    <w:rsid w:val="00AE3308"/>
    <w:rsid w:val="00AE5557"/>
    <w:rsid w:val="00AF1A74"/>
    <w:rsid w:val="00AF1C0A"/>
    <w:rsid w:val="00AF6BB3"/>
    <w:rsid w:val="00B064EE"/>
    <w:rsid w:val="00B067A0"/>
    <w:rsid w:val="00B0707D"/>
    <w:rsid w:val="00B10560"/>
    <w:rsid w:val="00B17B2D"/>
    <w:rsid w:val="00B22EB4"/>
    <w:rsid w:val="00B278C3"/>
    <w:rsid w:val="00B33C95"/>
    <w:rsid w:val="00B42CDD"/>
    <w:rsid w:val="00B44B9C"/>
    <w:rsid w:val="00B44C78"/>
    <w:rsid w:val="00B4586D"/>
    <w:rsid w:val="00B51B5D"/>
    <w:rsid w:val="00B51CAD"/>
    <w:rsid w:val="00B574E6"/>
    <w:rsid w:val="00B575B9"/>
    <w:rsid w:val="00B62C59"/>
    <w:rsid w:val="00B6319B"/>
    <w:rsid w:val="00B73D04"/>
    <w:rsid w:val="00B90FA2"/>
    <w:rsid w:val="00B9574A"/>
    <w:rsid w:val="00B9597D"/>
    <w:rsid w:val="00BA1FDD"/>
    <w:rsid w:val="00BA347D"/>
    <w:rsid w:val="00BD1BE7"/>
    <w:rsid w:val="00BD3C37"/>
    <w:rsid w:val="00BD44FD"/>
    <w:rsid w:val="00BE07F5"/>
    <w:rsid w:val="00BE7BDB"/>
    <w:rsid w:val="00BF1BAB"/>
    <w:rsid w:val="00BF33CD"/>
    <w:rsid w:val="00C03354"/>
    <w:rsid w:val="00C201CF"/>
    <w:rsid w:val="00C33E67"/>
    <w:rsid w:val="00C6006E"/>
    <w:rsid w:val="00C60859"/>
    <w:rsid w:val="00C62DE5"/>
    <w:rsid w:val="00C6389D"/>
    <w:rsid w:val="00C7442B"/>
    <w:rsid w:val="00C74899"/>
    <w:rsid w:val="00C74D56"/>
    <w:rsid w:val="00C80FC1"/>
    <w:rsid w:val="00C84730"/>
    <w:rsid w:val="00C86673"/>
    <w:rsid w:val="00C86724"/>
    <w:rsid w:val="00C9041C"/>
    <w:rsid w:val="00C93470"/>
    <w:rsid w:val="00CB160F"/>
    <w:rsid w:val="00CC01DB"/>
    <w:rsid w:val="00CC7AAD"/>
    <w:rsid w:val="00CD1AE7"/>
    <w:rsid w:val="00CD7A04"/>
    <w:rsid w:val="00CE3156"/>
    <w:rsid w:val="00CE41B7"/>
    <w:rsid w:val="00CE6F7F"/>
    <w:rsid w:val="00CF4A76"/>
    <w:rsid w:val="00CF6971"/>
    <w:rsid w:val="00D04B7D"/>
    <w:rsid w:val="00D1199B"/>
    <w:rsid w:val="00D1258E"/>
    <w:rsid w:val="00D211E5"/>
    <w:rsid w:val="00D25122"/>
    <w:rsid w:val="00D3588A"/>
    <w:rsid w:val="00D439AA"/>
    <w:rsid w:val="00D511DF"/>
    <w:rsid w:val="00D532F5"/>
    <w:rsid w:val="00D57A3A"/>
    <w:rsid w:val="00D60B1F"/>
    <w:rsid w:val="00D6536B"/>
    <w:rsid w:val="00D665C9"/>
    <w:rsid w:val="00D71B0D"/>
    <w:rsid w:val="00D74124"/>
    <w:rsid w:val="00D87B83"/>
    <w:rsid w:val="00DA0874"/>
    <w:rsid w:val="00DA108A"/>
    <w:rsid w:val="00DA469E"/>
    <w:rsid w:val="00DB0D25"/>
    <w:rsid w:val="00DC7FDF"/>
    <w:rsid w:val="00DD25AA"/>
    <w:rsid w:val="00DE3DDB"/>
    <w:rsid w:val="00DF168F"/>
    <w:rsid w:val="00DF1DB9"/>
    <w:rsid w:val="00DF691A"/>
    <w:rsid w:val="00E00986"/>
    <w:rsid w:val="00E05E42"/>
    <w:rsid w:val="00E10B22"/>
    <w:rsid w:val="00E10E40"/>
    <w:rsid w:val="00E25971"/>
    <w:rsid w:val="00E3370E"/>
    <w:rsid w:val="00E35BF9"/>
    <w:rsid w:val="00E46E17"/>
    <w:rsid w:val="00E56666"/>
    <w:rsid w:val="00E6334F"/>
    <w:rsid w:val="00E63816"/>
    <w:rsid w:val="00E65263"/>
    <w:rsid w:val="00E65779"/>
    <w:rsid w:val="00E709DE"/>
    <w:rsid w:val="00E724ED"/>
    <w:rsid w:val="00E74278"/>
    <w:rsid w:val="00E77212"/>
    <w:rsid w:val="00E84110"/>
    <w:rsid w:val="00E87A78"/>
    <w:rsid w:val="00E918A1"/>
    <w:rsid w:val="00EA1194"/>
    <w:rsid w:val="00EB6771"/>
    <w:rsid w:val="00EC03F8"/>
    <w:rsid w:val="00EC3079"/>
    <w:rsid w:val="00EC3A04"/>
    <w:rsid w:val="00EC5C4B"/>
    <w:rsid w:val="00ED1927"/>
    <w:rsid w:val="00ED27C7"/>
    <w:rsid w:val="00ED54FC"/>
    <w:rsid w:val="00ED68A1"/>
    <w:rsid w:val="00EE51D6"/>
    <w:rsid w:val="00EE5CB1"/>
    <w:rsid w:val="00EF3DCD"/>
    <w:rsid w:val="00EF510B"/>
    <w:rsid w:val="00EF7A89"/>
    <w:rsid w:val="00F012E3"/>
    <w:rsid w:val="00F03961"/>
    <w:rsid w:val="00F03A96"/>
    <w:rsid w:val="00F06253"/>
    <w:rsid w:val="00F17234"/>
    <w:rsid w:val="00F175FA"/>
    <w:rsid w:val="00F2169B"/>
    <w:rsid w:val="00F4770C"/>
    <w:rsid w:val="00F7643E"/>
    <w:rsid w:val="00F764E1"/>
    <w:rsid w:val="00F82C2D"/>
    <w:rsid w:val="00FA26C1"/>
    <w:rsid w:val="00FB67F7"/>
    <w:rsid w:val="00FB7BF1"/>
    <w:rsid w:val="00FC05D3"/>
    <w:rsid w:val="00FC266E"/>
    <w:rsid w:val="00FC2DB4"/>
    <w:rsid w:val="00FD1E0E"/>
    <w:rsid w:val="00FD2882"/>
    <w:rsid w:val="00FE741D"/>
    <w:rsid w:val="00FF2C4A"/>
    <w:rsid w:val="00FF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A13FA"/>
  <w15:chartTrackingRefBased/>
  <w15:docId w15:val="{1C4841FB-92AF-4585-BBDD-D0AF209E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E7"/>
    <w:pPr>
      <w:spacing w:after="0" w:line="240" w:lineRule="auto"/>
      <w:jc w:val="both"/>
    </w:pPr>
    <w:rPr>
      <w:sz w:val="24"/>
      <w:szCs w:val="24"/>
      <w:lang w:val="es-CO"/>
    </w:rPr>
  </w:style>
  <w:style w:type="paragraph" w:styleId="Ttulo1">
    <w:name w:val="heading 1"/>
    <w:basedOn w:val="Normal"/>
    <w:next w:val="Normal"/>
    <w:link w:val="Ttulo1Car"/>
    <w:uiPriority w:val="9"/>
    <w:qFormat/>
    <w:rsid w:val="005D01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autoRedefine/>
    <w:uiPriority w:val="9"/>
    <w:unhideWhenUsed/>
    <w:qFormat/>
    <w:rsid w:val="00FB67F7"/>
    <w:pPr>
      <w:keepNext/>
      <w:keepLines/>
      <w:numPr>
        <w:numId w:val="1"/>
      </w:numPr>
      <w:spacing w:before="40"/>
      <w:jc w:val="left"/>
      <w:outlineLvl w:val="1"/>
    </w:pPr>
    <w:rPr>
      <w:rFonts w:ascii="Arial" w:eastAsiaTheme="majorEastAsia" w:hAnsi="Arial" w:cstheme="majorBidi"/>
      <w:b/>
      <w:color w:val="000000" w:themeColor="text1"/>
      <w:szCs w:val="26"/>
      <w:lang w:val="es-ES"/>
    </w:rPr>
  </w:style>
  <w:style w:type="paragraph" w:styleId="Ttulo6">
    <w:name w:val="heading 6"/>
    <w:basedOn w:val="Normal"/>
    <w:next w:val="Normal"/>
    <w:link w:val="Ttulo6Car"/>
    <w:uiPriority w:val="9"/>
    <w:semiHidden/>
    <w:unhideWhenUsed/>
    <w:qFormat/>
    <w:rsid w:val="00E56666"/>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E5666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1AE7"/>
    <w:pPr>
      <w:tabs>
        <w:tab w:val="center" w:pos="4419"/>
        <w:tab w:val="right" w:pos="8838"/>
      </w:tabs>
    </w:pPr>
  </w:style>
  <w:style w:type="character" w:customStyle="1" w:styleId="EncabezadoCar">
    <w:name w:val="Encabezado Car"/>
    <w:basedOn w:val="Fuentedeprrafopredeter"/>
    <w:link w:val="Encabezado"/>
    <w:uiPriority w:val="99"/>
    <w:rsid w:val="00CD1AE7"/>
  </w:style>
  <w:style w:type="paragraph" w:styleId="Piedepgina">
    <w:name w:val="footer"/>
    <w:basedOn w:val="Normal"/>
    <w:link w:val="PiedepginaCar"/>
    <w:uiPriority w:val="99"/>
    <w:unhideWhenUsed/>
    <w:rsid w:val="00CD1AE7"/>
    <w:pPr>
      <w:tabs>
        <w:tab w:val="center" w:pos="4419"/>
        <w:tab w:val="right" w:pos="8838"/>
      </w:tabs>
    </w:pPr>
  </w:style>
  <w:style w:type="character" w:customStyle="1" w:styleId="PiedepginaCar">
    <w:name w:val="Pie de página Car"/>
    <w:basedOn w:val="Fuentedeprrafopredeter"/>
    <w:link w:val="Piedepgina"/>
    <w:uiPriority w:val="99"/>
    <w:rsid w:val="00CD1AE7"/>
  </w:style>
  <w:style w:type="paragraph" w:styleId="Prrafodelista">
    <w:name w:val="List Paragraph"/>
    <w:aliases w:val="HOJA,Bolita,MIBEX B"/>
    <w:basedOn w:val="Normal"/>
    <w:link w:val="PrrafodelistaCar"/>
    <w:uiPriority w:val="34"/>
    <w:qFormat/>
    <w:rsid w:val="00CD1AE7"/>
    <w:pPr>
      <w:ind w:left="720"/>
      <w:contextualSpacing/>
    </w:pPr>
  </w:style>
  <w:style w:type="paragraph" w:customStyle="1" w:styleId="Default">
    <w:name w:val="Default"/>
    <w:rsid w:val="00CD1AE7"/>
    <w:pPr>
      <w:autoSpaceDE w:val="0"/>
      <w:autoSpaceDN w:val="0"/>
      <w:adjustRightInd w:val="0"/>
      <w:spacing w:after="0" w:line="240" w:lineRule="auto"/>
    </w:pPr>
    <w:rPr>
      <w:rFonts w:ascii="Arial" w:eastAsia="Calibri" w:hAnsi="Arial" w:cs="Arial"/>
      <w:color w:val="000000"/>
      <w:sz w:val="24"/>
      <w:szCs w:val="24"/>
      <w:lang w:val="es-CO"/>
    </w:rPr>
  </w:style>
  <w:style w:type="table" w:styleId="Tabladelista2-nfasis4">
    <w:name w:val="List Table 2 Accent 4"/>
    <w:basedOn w:val="Tablanormal"/>
    <w:uiPriority w:val="47"/>
    <w:rsid w:val="00CD1AE7"/>
    <w:pPr>
      <w:spacing w:after="0" w:line="240" w:lineRule="auto"/>
    </w:pPr>
    <w:rPr>
      <w:sz w:val="24"/>
      <w:szCs w:val="24"/>
      <w:lang w:val="es-CO"/>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
    <w:name w:val="Table Grid"/>
    <w:basedOn w:val="Tablanormal"/>
    <w:uiPriority w:val="59"/>
    <w:rsid w:val="007D3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B67F7"/>
    <w:rPr>
      <w:rFonts w:ascii="Arial" w:eastAsiaTheme="majorEastAsia" w:hAnsi="Arial" w:cstheme="majorBidi"/>
      <w:b/>
      <w:color w:val="000000" w:themeColor="text1"/>
      <w:sz w:val="24"/>
      <w:szCs w:val="26"/>
      <w:lang w:val="es-ES"/>
    </w:rPr>
  </w:style>
  <w:style w:type="character" w:customStyle="1" w:styleId="Ttulo1Car">
    <w:name w:val="Título 1 Car"/>
    <w:basedOn w:val="Fuentedeprrafopredeter"/>
    <w:link w:val="Ttulo1"/>
    <w:uiPriority w:val="9"/>
    <w:rsid w:val="005D0141"/>
    <w:rPr>
      <w:rFonts w:asciiTheme="majorHAnsi" w:eastAsiaTheme="majorEastAsia" w:hAnsiTheme="majorHAnsi" w:cstheme="majorBidi"/>
      <w:color w:val="2E74B5" w:themeColor="accent1" w:themeShade="BF"/>
      <w:sz w:val="32"/>
      <w:szCs w:val="32"/>
      <w:lang w:val="es-CO"/>
    </w:rPr>
  </w:style>
  <w:style w:type="paragraph" w:styleId="TtuloTDC">
    <w:name w:val="TOC Heading"/>
    <w:basedOn w:val="Ttulo1"/>
    <w:next w:val="Normal"/>
    <w:uiPriority w:val="39"/>
    <w:unhideWhenUsed/>
    <w:qFormat/>
    <w:rsid w:val="005D0141"/>
    <w:pPr>
      <w:spacing w:line="259" w:lineRule="auto"/>
      <w:jc w:val="left"/>
      <w:outlineLvl w:val="9"/>
    </w:pPr>
    <w:rPr>
      <w:lang w:eastAsia="es-CO"/>
    </w:rPr>
  </w:style>
  <w:style w:type="paragraph" w:styleId="TDC2">
    <w:name w:val="toc 2"/>
    <w:basedOn w:val="Normal"/>
    <w:next w:val="Normal"/>
    <w:autoRedefine/>
    <w:uiPriority w:val="39"/>
    <w:unhideWhenUsed/>
    <w:rsid w:val="005D0141"/>
    <w:pPr>
      <w:spacing w:after="100"/>
      <w:ind w:left="240"/>
    </w:pPr>
  </w:style>
  <w:style w:type="character" w:styleId="Hipervnculo">
    <w:name w:val="Hyperlink"/>
    <w:basedOn w:val="Fuentedeprrafopredeter"/>
    <w:uiPriority w:val="99"/>
    <w:unhideWhenUsed/>
    <w:rsid w:val="005D0141"/>
    <w:rPr>
      <w:color w:val="0563C1" w:themeColor="hyperlink"/>
      <w:u w:val="single"/>
    </w:rPr>
  </w:style>
  <w:style w:type="paragraph" w:styleId="TDC1">
    <w:name w:val="toc 1"/>
    <w:basedOn w:val="Normal"/>
    <w:next w:val="Normal"/>
    <w:autoRedefine/>
    <w:uiPriority w:val="39"/>
    <w:unhideWhenUsed/>
    <w:rsid w:val="005D0141"/>
    <w:pPr>
      <w:spacing w:after="100" w:line="259" w:lineRule="auto"/>
      <w:jc w:val="left"/>
    </w:pPr>
    <w:rPr>
      <w:rFonts w:eastAsiaTheme="minorEastAsia" w:cs="Times New Roman"/>
      <w:sz w:val="22"/>
      <w:szCs w:val="22"/>
      <w:lang w:eastAsia="es-CO"/>
    </w:rPr>
  </w:style>
  <w:style w:type="paragraph" w:styleId="TDC3">
    <w:name w:val="toc 3"/>
    <w:basedOn w:val="Normal"/>
    <w:next w:val="Normal"/>
    <w:autoRedefine/>
    <w:uiPriority w:val="39"/>
    <w:unhideWhenUsed/>
    <w:rsid w:val="005D0141"/>
    <w:pPr>
      <w:spacing w:after="100" w:line="259" w:lineRule="auto"/>
      <w:ind w:left="440"/>
      <w:jc w:val="left"/>
    </w:pPr>
    <w:rPr>
      <w:rFonts w:eastAsiaTheme="minorEastAsia" w:cs="Times New Roman"/>
      <w:sz w:val="22"/>
      <w:szCs w:val="22"/>
      <w:lang w:eastAsia="es-CO"/>
    </w:rPr>
  </w:style>
  <w:style w:type="character" w:customStyle="1" w:styleId="PrrafodelistaCar">
    <w:name w:val="Párrafo de lista Car"/>
    <w:aliases w:val="HOJA Car,Bolita Car,MIBEX B Car"/>
    <w:basedOn w:val="Fuentedeprrafopredeter"/>
    <w:link w:val="Prrafodelista"/>
    <w:uiPriority w:val="34"/>
    <w:locked/>
    <w:rsid w:val="003D2DA2"/>
    <w:rPr>
      <w:sz w:val="24"/>
      <w:szCs w:val="24"/>
      <w:lang w:val="es-CO"/>
    </w:rPr>
  </w:style>
  <w:style w:type="table" w:styleId="Tablaconcuadrcula2-nfasis3">
    <w:name w:val="Grid Table 2 Accent 3"/>
    <w:basedOn w:val="Tablanormal"/>
    <w:uiPriority w:val="47"/>
    <w:rsid w:val="00FB67F7"/>
    <w:pPr>
      <w:spacing w:after="0" w:line="240" w:lineRule="auto"/>
    </w:pPr>
    <w:rPr>
      <w:kern w:val="2"/>
      <w:lang w:val="es-CO"/>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independiente2">
    <w:name w:val="Body Text 2"/>
    <w:basedOn w:val="Normal"/>
    <w:link w:val="Textoindependiente2Car"/>
    <w:rsid w:val="0059418C"/>
    <w:rPr>
      <w:rFonts w:ascii="Arial" w:eastAsia="Times New Roman" w:hAnsi="Arial" w:cs="Times New Roman"/>
      <w:szCs w:val="20"/>
      <w:lang w:val="es-ES" w:eastAsia="es-CO"/>
    </w:rPr>
  </w:style>
  <w:style w:type="character" w:customStyle="1" w:styleId="Textoindependiente2Car">
    <w:name w:val="Texto independiente 2 Car"/>
    <w:basedOn w:val="Fuentedeprrafopredeter"/>
    <w:link w:val="Textoindependiente2"/>
    <w:rsid w:val="0059418C"/>
    <w:rPr>
      <w:rFonts w:ascii="Arial" w:eastAsia="Times New Roman" w:hAnsi="Arial" w:cs="Times New Roman"/>
      <w:sz w:val="24"/>
      <w:szCs w:val="20"/>
      <w:lang w:val="es-ES" w:eastAsia="es-CO"/>
    </w:rPr>
  </w:style>
  <w:style w:type="paragraph" w:styleId="NormalWeb">
    <w:name w:val="Normal (Web)"/>
    <w:basedOn w:val="Normal"/>
    <w:unhideWhenUsed/>
    <w:rsid w:val="00457317"/>
    <w:pPr>
      <w:spacing w:before="100" w:beforeAutospacing="1" w:after="100" w:afterAutospacing="1"/>
      <w:jc w:val="left"/>
    </w:pPr>
    <w:rPr>
      <w:rFonts w:ascii="Times New Roman" w:eastAsia="Times New Roman" w:hAnsi="Times New Roman" w:cs="Times New Roman"/>
      <w:lang w:eastAsia="es-CO"/>
    </w:rPr>
  </w:style>
  <w:style w:type="character" w:styleId="Fuerte">
    <w:name w:val="Strong"/>
    <w:basedOn w:val="Fuentedeprrafopredeter"/>
    <w:uiPriority w:val="22"/>
    <w:qFormat/>
    <w:rsid w:val="00457317"/>
    <w:rPr>
      <w:b/>
      <w:bCs/>
    </w:rPr>
  </w:style>
  <w:style w:type="character" w:styleId="Refdecomentario">
    <w:name w:val="annotation reference"/>
    <w:basedOn w:val="Fuentedeprrafopredeter"/>
    <w:uiPriority w:val="99"/>
    <w:semiHidden/>
    <w:unhideWhenUsed/>
    <w:rsid w:val="00E724ED"/>
    <w:rPr>
      <w:sz w:val="16"/>
      <w:szCs w:val="16"/>
    </w:rPr>
  </w:style>
  <w:style w:type="paragraph" w:styleId="Textocomentario">
    <w:name w:val="annotation text"/>
    <w:basedOn w:val="Normal"/>
    <w:link w:val="TextocomentarioCar"/>
    <w:uiPriority w:val="99"/>
    <w:semiHidden/>
    <w:unhideWhenUsed/>
    <w:rsid w:val="00E724ED"/>
    <w:rPr>
      <w:sz w:val="20"/>
      <w:szCs w:val="20"/>
    </w:rPr>
  </w:style>
  <w:style w:type="character" w:customStyle="1" w:styleId="TextocomentarioCar">
    <w:name w:val="Texto comentario Car"/>
    <w:basedOn w:val="Fuentedeprrafopredeter"/>
    <w:link w:val="Textocomentario"/>
    <w:uiPriority w:val="99"/>
    <w:semiHidden/>
    <w:rsid w:val="00E724ED"/>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E724ED"/>
    <w:rPr>
      <w:b/>
      <w:bCs/>
    </w:rPr>
  </w:style>
  <w:style w:type="character" w:customStyle="1" w:styleId="AsuntodelcomentarioCar">
    <w:name w:val="Asunto del comentario Car"/>
    <w:basedOn w:val="TextocomentarioCar"/>
    <w:link w:val="Asuntodelcomentario"/>
    <w:uiPriority w:val="99"/>
    <w:semiHidden/>
    <w:rsid w:val="00E724ED"/>
    <w:rPr>
      <w:b/>
      <w:bCs/>
      <w:sz w:val="20"/>
      <w:szCs w:val="20"/>
      <w:lang w:val="es-CO"/>
    </w:rPr>
  </w:style>
  <w:style w:type="table" w:customStyle="1" w:styleId="Tablaconcuadrcula4-nfasis11">
    <w:name w:val="Tabla con cuadrícula 4 - Énfasis 11"/>
    <w:basedOn w:val="Tablanormal"/>
    <w:uiPriority w:val="49"/>
    <w:rsid w:val="00DA0874"/>
    <w:pPr>
      <w:spacing w:after="0" w:line="240" w:lineRule="auto"/>
    </w:pPr>
    <w:rPr>
      <w:lang w:val="es-CO"/>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inespaciado">
    <w:name w:val="No Spacing"/>
    <w:link w:val="SinespaciadoCar"/>
    <w:uiPriority w:val="1"/>
    <w:qFormat/>
    <w:rsid w:val="00DA0874"/>
    <w:pPr>
      <w:spacing w:after="0" w:line="240" w:lineRule="auto"/>
    </w:pPr>
    <w:rPr>
      <w:rFonts w:ascii="Cambria" w:eastAsia="MS Mincho" w:hAnsi="Cambria" w:cs="Times New Roman"/>
      <w:sz w:val="24"/>
      <w:szCs w:val="24"/>
      <w:lang w:val="es-ES_tradnl"/>
    </w:rPr>
  </w:style>
  <w:style w:type="character" w:customStyle="1" w:styleId="SinespaciadoCar">
    <w:name w:val="Sin espaciado Car"/>
    <w:link w:val="Sinespaciado"/>
    <w:uiPriority w:val="1"/>
    <w:rsid w:val="00DA0874"/>
    <w:rPr>
      <w:rFonts w:ascii="Cambria" w:eastAsia="MS Mincho" w:hAnsi="Cambria" w:cs="Times New Roman"/>
      <w:sz w:val="24"/>
      <w:szCs w:val="24"/>
      <w:lang w:val="es-ES_tradnl"/>
    </w:rPr>
  </w:style>
  <w:style w:type="table" w:styleId="Tablaconcuadrcula4-nfasis3">
    <w:name w:val="Grid Table 4 Accent 3"/>
    <w:basedOn w:val="Tablanormal"/>
    <w:uiPriority w:val="49"/>
    <w:rsid w:val="00DA087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tulo">
    <w:name w:val="Title"/>
    <w:basedOn w:val="Normal"/>
    <w:link w:val="TtuloCar"/>
    <w:uiPriority w:val="10"/>
    <w:qFormat/>
    <w:rsid w:val="00CC7AAD"/>
    <w:pPr>
      <w:widowControl w:val="0"/>
      <w:autoSpaceDE w:val="0"/>
      <w:autoSpaceDN w:val="0"/>
      <w:spacing w:before="1"/>
      <w:ind w:left="5012" w:right="5010"/>
      <w:jc w:val="center"/>
    </w:pPr>
    <w:rPr>
      <w:rFonts w:ascii="Arial" w:eastAsia="Arial" w:hAnsi="Arial" w:cs="Arial"/>
      <w:b/>
      <w:bCs/>
      <w:sz w:val="32"/>
      <w:szCs w:val="32"/>
      <w:lang w:val="es-ES"/>
    </w:rPr>
  </w:style>
  <w:style w:type="character" w:customStyle="1" w:styleId="TtuloCar">
    <w:name w:val="Título Car"/>
    <w:basedOn w:val="Fuentedeprrafopredeter"/>
    <w:link w:val="Ttulo"/>
    <w:uiPriority w:val="10"/>
    <w:rsid w:val="00CC7AAD"/>
    <w:rPr>
      <w:rFonts w:ascii="Arial" w:eastAsia="Arial" w:hAnsi="Arial" w:cs="Arial"/>
      <w:b/>
      <w:bCs/>
      <w:sz w:val="32"/>
      <w:szCs w:val="32"/>
      <w:lang w:val="es-ES"/>
    </w:rPr>
  </w:style>
  <w:style w:type="paragraph" w:styleId="Textoindependiente">
    <w:name w:val="Body Text"/>
    <w:basedOn w:val="Normal"/>
    <w:link w:val="TextoindependienteCar"/>
    <w:uiPriority w:val="99"/>
    <w:semiHidden/>
    <w:unhideWhenUsed/>
    <w:rsid w:val="00C62DE5"/>
    <w:pPr>
      <w:spacing w:after="120"/>
    </w:pPr>
  </w:style>
  <w:style w:type="character" w:customStyle="1" w:styleId="TextoindependienteCar">
    <w:name w:val="Texto independiente Car"/>
    <w:basedOn w:val="Fuentedeprrafopredeter"/>
    <w:link w:val="Textoindependiente"/>
    <w:uiPriority w:val="99"/>
    <w:semiHidden/>
    <w:rsid w:val="00C62DE5"/>
    <w:rPr>
      <w:sz w:val="24"/>
      <w:szCs w:val="24"/>
      <w:lang w:val="es-CO"/>
    </w:rPr>
  </w:style>
  <w:style w:type="table" w:customStyle="1" w:styleId="TableNormal">
    <w:name w:val="Table Normal"/>
    <w:uiPriority w:val="2"/>
    <w:semiHidden/>
    <w:unhideWhenUsed/>
    <w:qFormat/>
    <w:rsid w:val="004A4BF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A4BFF"/>
    <w:pPr>
      <w:widowControl w:val="0"/>
      <w:autoSpaceDE w:val="0"/>
      <w:autoSpaceDN w:val="0"/>
      <w:jc w:val="left"/>
    </w:pPr>
    <w:rPr>
      <w:rFonts w:ascii="Arial MT" w:eastAsia="Arial MT" w:hAnsi="Arial MT" w:cs="Arial MT"/>
      <w:sz w:val="22"/>
      <w:szCs w:val="22"/>
      <w:lang w:val="es-ES"/>
    </w:rPr>
  </w:style>
  <w:style w:type="character" w:customStyle="1" w:styleId="Ttulo6Car">
    <w:name w:val="Título 6 Car"/>
    <w:basedOn w:val="Fuentedeprrafopredeter"/>
    <w:link w:val="Ttulo6"/>
    <w:uiPriority w:val="9"/>
    <w:semiHidden/>
    <w:rsid w:val="00E56666"/>
    <w:rPr>
      <w:rFonts w:asciiTheme="majorHAnsi" w:eastAsiaTheme="majorEastAsia" w:hAnsiTheme="majorHAnsi" w:cstheme="majorBidi"/>
      <w:color w:val="1F4D78" w:themeColor="accent1" w:themeShade="7F"/>
      <w:sz w:val="24"/>
      <w:szCs w:val="24"/>
      <w:lang w:val="es-CO"/>
    </w:rPr>
  </w:style>
  <w:style w:type="character" w:customStyle="1" w:styleId="Ttulo7Car">
    <w:name w:val="Título 7 Car"/>
    <w:basedOn w:val="Fuentedeprrafopredeter"/>
    <w:link w:val="Ttulo7"/>
    <w:uiPriority w:val="9"/>
    <w:semiHidden/>
    <w:rsid w:val="00E56666"/>
    <w:rPr>
      <w:rFonts w:asciiTheme="majorHAnsi" w:eastAsiaTheme="majorEastAsia" w:hAnsiTheme="majorHAnsi" w:cstheme="majorBidi"/>
      <w:i/>
      <w:iCs/>
      <w:color w:val="1F4D78" w:themeColor="accent1" w:themeShade="7F"/>
      <w:sz w:val="24"/>
      <w:szCs w:val="24"/>
      <w:lang w:val="es-CO"/>
    </w:rPr>
  </w:style>
  <w:style w:type="paragraph" w:customStyle="1" w:styleId="tablas">
    <w:name w:val="tablas"/>
    <w:basedOn w:val="Tabladeilustraciones"/>
    <w:rsid w:val="00E56666"/>
    <w:pPr>
      <w:spacing w:before="120" w:after="120" w:line="480" w:lineRule="auto"/>
      <w:ind w:left="403" w:hanging="403"/>
      <w:jc w:val="center"/>
    </w:pPr>
    <w:rPr>
      <w:rFonts w:ascii="Arial" w:eastAsia="Times New Roman" w:hAnsi="Arial" w:cs="Times New Roman"/>
      <w:sz w:val="20"/>
      <w:szCs w:val="20"/>
      <w:lang w:eastAsia="es-CO"/>
    </w:rPr>
  </w:style>
  <w:style w:type="paragraph" w:styleId="Tabladeilustraciones">
    <w:name w:val="table of figures"/>
    <w:basedOn w:val="Normal"/>
    <w:next w:val="Normal"/>
    <w:uiPriority w:val="99"/>
    <w:semiHidden/>
    <w:unhideWhenUsed/>
    <w:rsid w:val="00E56666"/>
  </w:style>
  <w:style w:type="paragraph" w:styleId="Textodeglobo">
    <w:name w:val="Balloon Text"/>
    <w:basedOn w:val="Normal"/>
    <w:link w:val="TextodegloboCar"/>
    <w:uiPriority w:val="99"/>
    <w:semiHidden/>
    <w:unhideWhenUsed/>
    <w:rsid w:val="00E566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6666"/>
    <w:rPr>
      <w:rFonts w:ascii="Segoe U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918">
      <w:bodyDiv w:val="1"/>
      <w:marLeft w:val="0"/>
      <w:marRight w:val="0"/>
      <w:marTop w:val="0"/>
      <w:marBottom w:val="0"/>
      <w:divBdr>
        <w:top w:val="none" w:sz="0" w:space="0" w:color="auto"/>
        <w:left w:val="none" w:sz="0" w:space="0" w:color="auto"/>
        <w:bottom w:val="none" w:sz="0" w:space="0" w:color="auto"/>
        <w:right w:val="none" w:sz="0" w:space="0" w:color="auto"/>
      </w:divBdr>
    </w:div>
    <w:div w:id="795954863">
      <w:bodyDiv w:val="1"/>
      <w:marLeft w:val="0"/>
      <w:marRight w:val="0"/>
      <w:marTop w:val="0"/>
      <w:marBottom w:val="0"/>
      <w:divBdr>
        <w:top w:val="none" w:sz="0" w:space="0" w:color="auto"/>
        <w:left w:val="none" w:sz="0" w:space="0" w:color="auto"/>
        <w:bottom w:val="none" w:sz="0" w:space="0" w:color="auto"/>
        <w:right w:val="none" w:sz="0" w:space="0" w:color="auto"/>
      </w:divBdr>
    </w:div>
    <w:div w:id="987713195">
      <w:bodyDiv w:val="1"/>
      <w:marLeft w:val="0"/>
      <w:marRight w:val="0"/>
      <w:marTop w:val="0"/>
      <w:marBottom w:val="0"/>
      <w:divBdr>
        <w:top w:val="none" w:sz="0" w:space="0" w:color="auto"/>
        <w:left w:val="none" w:sz="0" w:space="0" w:color="auto"/>
        <w:bottom w:val="none" w:sz="0" w:space="0" w:color="auto"/>
        <w:right w:val="none" w:sz="0" w:space="0" w:color="auto"/>
      </w:divBdr>
      <w:divsChild>
        <w:div w:id="1937596171">
          <w:marLeft w:val="547"/>
          <w:marRight w:val="0"/>
          <w:marTop w:val="0"/>
          <w:marBottom w:val="0"/>
          <w:divBdr>
            <w:top w:val="none" w:sz="0" w:space="0" w:color="auto"/>
            <w:left w:val="none" w:sz="0" w:space="0" w:color="auto"/>
            <w:bottom w:val="none" w:sz="0" w:space="0" w:color="auto"/>
            <w:right w:val="none" w:sz="0" w:space="0" w:color="auto"/>
          </w:divBdr>
        </w:div>
        <w:div w:id="317197855">
          <w:marLeft w:val="547"/>
          <w:marRight w:val="0"/>
          <w:marTop w:val="0"/>
          <w:marBottom w:val="0"/>
          <w:divBdr>
            <w:top w:val="none" w:sz="0" w:space="0" w:color="auto"/>
            <w:left w:val="none" w:sz="0" w:space="0" w:color="auto"/>
            <w:bottom w:val="none" w:sz="0" w:space="0" w:color="auto"/>
            <w:right w:val="none" w:sz="0" w:space="0" w:color="auto"/>
          </w:divBdr>
        </w:div>
      </w:divsChild>
    </w:div>
    <w:div w:id="1172719645">
      <w:bodyDiv w:val="1"/>
      <w:marLeft w:val="0"/>
      <w:marRight w:val="0"/>
      <w:marTop w:val="0"/>
      <w:marBottom w:val="0"/>
      <w:divBdr>
        <w:top w:val="none" w:sz="0" w:space="0" w:color="auto"/>
        <w:left w:val="none" w:sz="0" w:space="0" w:color="auto"/>
        <w:bottom w:val="none" w:sz="0" w:space="0" w:color="auto"/>
        <w:right w:val="none" w:sz="0" w:space="0" w:color="auto"/>
      </w:divBdr>
      <w:divsChild>
        <w:div w:id="843205749">
          <w:marLeft w:val="547"/>
          <w:marRight w:val="0"/>
          <w:marTop w:val="0"/>
          <w:marBottom w:val="0"/>
          <w:divBdr>
            <w:top w:val="none" w:sz="0" w:space="0" w:color="auto"/>
            <w:left w:val="none" w:sz="0" w:space="0" w:color="auto"/>
            <w:bottom w:val="none" w:sz="0" w:space="0" w:color="auto"/>
            <w:right w:val="none" w:sz="0" w:space="0" w:color="auto"/>
          </w:divBdr>
        </w:div>
        <w:div w:id="1203515560">
          <w:marLeft w:val="547"/>
          <w:marRight w:val="0"/>
          <w:marTop w:val="0"/>
          <w:marBottom w:val="0"/>
          <w:divBdr>
            <w:top w:val="none" w:sz="0" w:space="0" w:color="auto"/>
            <w:left w:val="none" w:sz="0" w:space="0" w:color="auto"/>
            <w:bottom w:val="none" w:sz="0" w:space="0" w:color="auto"/>
            <w:right w:val="none" w:sz="0" w:space="0" w:color="auto"/>
          </w:divBdr>
        </w:div>
        <w:div w:id="711810313">
          <w:marLeft w:val="547"/>
          <w:marRight w:val="0"/>
          <w:marTop w:val="0"/>
          <w:marBottom w:val="0"/>
          <w:divBdr>
            <w:top w:val="none" w:sz="0" w:space="0" w:color="auto"/>
            <w:left w:val="none" w:sz="0" w:space="0" w:color="auto"/>
            <w:bottom w:val="none" w:sz="0" w:space="0" w:color="auto"/>
            <w:right w:val="none" w:sz="0" w:space="0" w:color="auto"/>
          </w:divBdr>
        </w:div>
      </w:divsChild>
    </w:div>
    <w:div w:id="1725712235">
      <w:bodyDiv w:val="1"/>
      <w:marLeft w:val="0"/>
      <w:marRight w:val="0"/>
      <w:marTop w:val="0"/>
      <w:marBottom w:val="0"/>
      <w:divBdr>
        <w:top w:val="none" w:sz="0" w:space="0" w:color="auto"/>
        <w:left w:val="none" w:sz="0" w:space="0" w:color="auto"/>
        <w:bottom w:val="none" w:sz="0" w:space="0" w:color="auto"/>
        <w:right w:val="none" w:sz="0" w:space="0" w:color="auto"/>
      </w:divBdr>
      <w:divsChild>
        <w:div w:id="2019624256">
          <w:marLeft w:val="547"/>
          <w:marRight w:val="0"/>
          <w:marTop w:val="0"/>
          <w:marBottom w:val="0"/>
          <w:divBdr>
            <w:top w:val="none" w:sz="0" w:space="0" w:color="auto"/>
            <w:left w:val="none" w:sz="0" w:space="0" w:color="auto"/>
            <w:bottom w:val="none" w:sz="0" w:space="0" w:color="auto"/>
            <w:right w:val="none" w:sz="0" w:space="0" w:color="auto"/>
          </w:divBdr>
        </w:div>
      </w:divsChild>
    </w:div>
    <w:div w:id="1810702171">
      <w:bodyDiv w:val="1"/>
      <w:marLeft w:val="0"/>
      <w:marRight w:val="0"/>
      <w:marTop w:val="0"/>
      <w:marBottom w:val="0"/>
      <w:divBdr>
        <w:top w:val="none" w:sz="0" w:space="0" w:color="auto"/>
        <w:left w:val="none" w:sz="0" w:space="0" w:color="auto"/>
        <w:bottom w:val="none" w:sz="0" w:space="0" w:color="auto"/>
        <w:right w:val="none" w:sz="0" w:space="0" w:color="auto"/>
      </w:divBdr>
    </w:div>
    <w:div w:id="1877935300">
      <w:bodyDiv w:val="1"/>
      <w:marLeft w:val="0"/>
      <w:marRight w:val="0"/>
      <w:marTop w:val="0"/>
      <w:marBottom w:val="0"/>
      <w:divBdr>
        <w:top w:val="none" w:sz="0" w:space="0" w:color="auto"/>
        <w:left w:val="none" w:sz="0" w:space="0" w:color="auto"/>
        <w:bottom w:val="none" w:sz="0" w:space="0" w:color="auto"/>
        <w:right w:val="none" w:sz="0" w:space="0" w:color="auto"/>
      </w:divBdr>
    </w:div>
    <w:div w:id="1928030053">
      <w:bodyDiv w:val="1"/>
      <w:marLeft w:val="0"/>
      <w:marRight w:val="0"/>
      <w:marTop w:val="0"/>
      <w:marBottom w:val="0"/>
      <w:divBdr>
        <w:top w:val="none" w:sz="0" w:space="0" w:color="auto"/>
        <w:left w:val="none" w:sz="0" w:space="0" w:color="auto"/>
        <w:bottom w:val="none" w:sz="0" w:space="0" w:color="auto"/>
        <w:right w:val="none" w:sz="0" w:space="0" w:color="auto"/>
      </w:divBdr>
    </w:div>
    <w:div w:id="21188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upacional.bogota@losolivos.co"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9D094-0BAF-4FD8-812B-6125C368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12714</Words>
  <Characters>69930</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Leidy toro</dc:creator>
  <cp:keywords/>
  <dc:description/>
  <cp:lastModifiedBy>Nancy Johanna Moreno Perdigon</cp:lastModifiedBy>
  <cp:revision>2</cp:revision>
  <dcterms:created xsi:type="dcterms:W3CDTF">2026-08-06T14:47:00Z</dcterms:created>
  <dcterms:modified xsi:type="dcterms:W3CDTF">2026-08-06T14:47:00Z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2aed5767,4da3f711,3a56b1fc</vt:lpwstr>
  </property>
  <property fmtid="{D5CDD505-2E9C-101B-9397-08002B2CF9AE}" pid="3" name="ClassificationContentMarkingFooterFontProps">
    <vt:lpwstr>#000000,10,Calibri</vt:lpwstr>
  </property>
  <property fmtid="{D5CDD505-2E9C-101B-9397-08002B2CF9AE}" pid="4" name="ClassificationContentMarkingFooterText">
    <vt:lpwstr>Confidencial</vt:lpwstr>
  </property>
  <property fmtid="{D5CDD505-2E9C-101B-9397-08002B2CF9AE}" pid="5" name="MSIP_Label_d3f7d1e7-3501-4f9d-85d7-7c453f19a950_Enabled">
    <vt:lpwstr>true</vt:lpwstr>
  </property>
  <property fmtid="{D5CDD505-2E9C-101B-9397-08002B2CF9AE}" pid="6" name="MSIP_Label_d3f7d1e7-3501-4f9d-85d7-7c453f19a950_SetDate">
    <vt:lpwstr>2025-09-22T19:58:49Z</vt:lpwstr>
  </property>
  <property fmtid="{D5CDD505-2E9C-101B-9397-08002B2CF9AE}" pid="7" name="MSIP_Label_d3f7d1e7-3501-4f9d-85d7-7c453f19a950_Method">
    <vt:lpwstr>Privileged</vt:lpwstr>
  </property>
  <property fmtid="{D5CDD505-2E9C-101B-9397-08002B2CF9AE}" pid="8" name="MSIP_Label_d3f7d1e7-3501-4f9d-85d7-7c453f19a950_Name">
    <vt:lpwstr>COL_Confidential</vt:lpwstr>
  </property>
  <property fmtid="{D5CDD505-2E9C-101B-9397-08002B2CF9AE}" pid="9" name="MSIP_Label_d3f7d1e7-3501-4f9d-85d7-7c453f19a950_SiteId">
    <vt:lpwstr>396b38cc-aa65-492b-bb0e-3d94ed25a97b</vt:lpwstr>
  </property>
  <property fmtid="{D5CDD505-2E9C-101B-9397-08002B2CF9AE}" pid="10" name="MSIP_Label_d3f7d1e7-3501-4f9d-85d7-7c453f19a950_ActionId">
    <vt:lpwstr>d33ab333-3ab2-4e1b-81d4-bef63de57b9d</vt:lpwstr>
  </property>
  <property fmtid="{D5CDD505-2E9C-101B-9397-08002B2CF9AE}" pid="11" name="MSIP_Label_d3f7d1e7-3501-4f9d-85d7-7c453f19a950_ContentBits">
    <vt:lpwstr>2</vt:lpwstr>
  </property>
  <property fmtid="{D5CDD505-2E9C-101B-9397-08002B2CF9AE}" pid="12" name="MSIP_Label_d3f7d1e7-3501-4f9d-85d7-7c453f19a950_Tag">
    <vt:lpwstr>10, 2, 1, 1</vt:lpwstr>
  </property>
</Properties>
</file>